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40" w:rsidRPr="00E622CE" w:rsidRDefault="00524340" w:rsidP="00524340">
      <w:pPr>
        <w:autoSpaceDE w:val="0"/>
        <w:autoSpaceDN w:val="0"/>
        <w:adjustRightInd w:val="0"/>
        <w:spacing w:after="0" w:line="240" w:lineRule="auto"/>
        <w:jc w:val="both"/>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both"/>
        <w:rPr>
          <w:rFonts w:ascii="Times New Roman" w:hAnsi="Times New Roman" w:cs="Times New Roman"/>
          <w:bCs/>
          <w:iCs/>
          <w:sz w:val="24"/>
          <w:szCs w:val="24"/>
        </w:rPr>
      </w:pPr>
      <w:r w:rsidRPr="00E622CE">
        <w:rPr>
          <w:rFonts w:ascii="Times New Roman" w:hAnsi="Times New Roman" w:cs="Times New Roman"/>
          <w:bCs/>
          <w:iCs/>
          <w:sz w:val="24"/>
          <w:szCs w:val="24"/>
        </w:rPr>
        <w:t>15 декабря 2001 года N 166-ФЗ</w:t>
      </w:r>
      <w:r w:rsidRPr="00E622CE">
        <w:rPr>
          <w:rFonts w:ascii="Times New Roman" w:hAnsi="Times New Roman" w:cs="Times New Roman"/>
          <w:bCs/>
          <w:iCs/>
          <w:sz w:val="24"/>
          <w:szCs w:val="24"/>
        </w:rPr>
        <w:br/>
      </w:r>
      <w:r w:rsidRPr="00E622CE">
        <w:rPr>
          <w:rFonts w:ascii="Times New Roman" w:hAnsi="Times New Roman" w:cs="Times New Roman"/>
          <w:bCs/>
          <w:iCs/>
          <w:sz w:val="24"/>
          <w:szCs w:val="24"/>
        </w:rPr>
        <w:br/>
      </w:r>
    </w:p>
    <w:p w:rsidR="00524340" w:rsidRPr="00E622CE" w:rsidRDefault="00524340" w:rsidP="00524340">
      <w:pPr>
        <w:pBdr>
          <w:top w:val="single" w:sz="6" w:space="0" w:color="auto"/>
        </w:pBdr>
        <w:autoSpaceDE w:val="0"/>
        <w:autoSpaceDN w:val="0"/>
        <w:adjustRightInd w:val="0"/>
        <w:spacing w:after="0" w:line="240" w:lineRule="auto"/>
        <w:outlineLvl w:val="0"/>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r w:rsidRPr="00E622CE">
        <w:rPr>
          <w:rFonts w:ascii="Times New Roman" w:hAnsi="Times New Roman" w:cs="Times New Roman"/>
          <w:b/>
          <w:bCs/>
          <w:sz w:val="24"/>
          <w:szCs w:val="24"/>
        </w:rPr>
        <w:t>РОССИЙСКАЯ ФЕДЕРАЦИЯ</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r w:rsidRPr="00E622CE">
        <w:rPr>
          <w:rFonts w:ascii="Times New Roman" w:hAnsi="Times New Roman" w:cs="Times New Roman"/>
          <w:b/>
          <w:bCs/>
          <w:sz w:val="24"/>
          <w:szCs w:val="24"/>
        </w:rPr>
        <w:t>ФЕДЕРАЛЬНЫЙ ЗАКОН</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r w:rsidRPr="00E622CE">
        <w:rPr>
          <w:rFonts w:ascii="Times New Roman" w:hAnsi="Times New Roman" w:cs="Times New Roman"/>
          <w:b/>
          <w:bCs/>
          <w:sz w:val="24"/>
          <w:szCs w:val="24"/>
        </w:rPr>
        <w:t>О ГОСУДАРСТВЕННОМ ПЕНСИОННОМ ОБЕСПЕЧЕНИИ</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
          <w:bCs/>
          <w:sz w:val="24"/>
          <w:szCs w:val="24"/>
        </w:rPr>
      </w:pPr>
      <w:r w:rsidRPr="00E622CE">
        <w:rPr>
          <w:rFonts w:ascii="Times New Roman" w:hAnsi="Times New Roman" w:cs="Times New Roman"/>
          <w:b/>
          <w:bCs/>
          <w:sz w:val="24"/>
          <w:szCs w:val="24"/>
        </w:rPr>
        <w:t>В РОССИЙСКОЙ ФЕДЕРАЦИИ</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Принят</w:t>
      </w: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Государственной Думой</w:t>
      </w: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30 ноября 2001 года</w:t>
      </w: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Одобрен</w:t>
      </w: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Советом Федерации</w:t>
      </w:r>
    </w:p>
    <w:p w:rsidR="00524340" w:rsidRPr="00E622CE" w:rsidRDefault="00524340" w:rsidP="00524340">
      <w:pPr>
        <w:autoSpaceDE w:val="0"/>
        <w:autoSpaceDN w:val="0"/>
        <w:adjustRightInd w:val="0"/>
        <w:spacing w:after="0" w:line="240" w:lineRule="auto"/>
        <w:jc w:val="right"/>
        <w:outlineLvl w:val="0"/>
        <w:rPr>
          <w:rFonts w:ascii="Times New Roman" w:hAnsi="Times New Roman" w:cs="Times New Roman"/>
          <w:bCs/>
          <w:iCs/>
          <w:sz w:val="24"/>
          <w:szCs w:val="24"/>
        </w:rPr>
      </w:pPr>
      <w:r w:rsidRPr="00E622CE">
        <w:rPr>
          <w:rFonts w:ascii="Times New Roman" w:hAnsi="Times New Roman" w:cs="Times New Roman"/>
          <w:bCs/>
          <w:iCs/>
          <w:sz w:val="24"/>
          <w:szCs w:val="24"/>
        </w:rPr>
        <w:t>5 декабря 2001 года</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25.07.2002 </w:t>
      </w:r>
      <w:hyperlink r:id="rId4" w:history="1">
        <w:r w:rsidRPr="00E622CE">
          <w:rPr>
            <w:rFonts w:ascii="Times New Roman" w:hAnsi="Times New Roman" w:cs="Times New Roman"/>
            <w:bCs/>
            <w:iCs/>
            <w:color w:val="0000FF"/>
            <w:sz w:val="24"/>
            <w:szCs w:val="24"/>
          </w:rPr>
          <w:t>N 116-ФЗ,</w:t>
        </w:r>
      </w:hyperlink>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30.06.2003 </w:t>
      </w:r>
      <w:hyperlink r:id="rId5" w:history="1">
        <w:r w:rsidRPr="00E622CE">
          <w:rPr>
            <w:rFonts w:ascii="Times New Roman" w:hAnsi="Times New Roman" w:cs="Times New Roman"/>
            <w:bCs/>
            <w:iCs/>
            <w:color w:val="0000FF"/>
            <w:sz w:val="24"/>
            <w:szCs w:val="24"/>
          </w:rPr>
          <w:t>N 86-ФЗ,</w:t>
        </w:r>
      </w:hyperlink>
      <w:r w:rsidRPr="00E622CE">
        <w:rPr>
          <w:rFonts w:ascii="Times New Roman" w:hAnsi="Times New Roman" w:cs="Times New Roman"/>
          <w:bCs/>
          <w:iCs/>
          <w:sz w:val="24"/>
          <w:szCs w:val="24"/>
        </w:rPr>
        <w:t xml:space="preserve"> от 11.11.2003 </w:t>
      </w:r>
      <w:hyperlink r:id="rId6" w:history="1">
        <w:r w:rsidRPr="00E622CE">
          <w:rPr>
            <w:rFonts w:ascii="Times New Roman" w:hAnsi="Times New Roman" w:cs="Times New Roman"/>
            <w:bCs/>
            <w:iCs/>
            <w:color w:val="0000FF"/>
            <w:sz w:val="24"/>
            <w:szCs w:val="24"/>
          </w:rPr>
          <w:t>N 141-ФЗ,</w:t>
        </w:r>
      </w:hyperlink>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08.05.2004 </w:t>
      </w:r>
      <w:hyperlink r:id="rId7" w:history="1">
        <w:r w:rsidRPr="00E622CE">
          <w:rPr>
            <w:rFonts w:ascii="Times New Roman" w:hAnsi="Times New Roman" w:cs="Times New Roman"/>
            <w:bCs/>
            <w:iCs/>
            <w:color w:val="0000FF"/>
            <w:sz w:val="24"/>
            <w:szCs w:val="24"/>
          </w:rPr>
          <w:t>N 34-ФЗ,</w:t>
        </w:r>
      </w:hyperlink>
      <w:r w:rsidRPr="00E622CE">
        <w:rPr>
          <w:rFonts w:ascii="Times New Roman" w:hAnsi="Times New Roman" w:cs="Times New Roman"/>
          <w:bCs/>
          <w:iCs/>
          <w:sz w:val="24"/>
          <w:szCs w:val="24"/>
        </w:rPr>
        <w:t xml:space="preserve"> от 22.08.2004 </w:t>
      </w:r>
      <w:hyperlink r:id="rId8" w:history="1">
        <w:r w:rsidRPr="00E622CE">
          <w:rPr>
            <w:rFonts w:ascii="Times New Roman" w:hAnsi="Times New Roman" w:cs="Times New Roman"/>
            <w:bCs/>
            <w:iCs/>
            <w:color w:val="0000FF"/>
            <w:sz w:val="24"/>
            <w:szCs w:val="24"/>
          </w:rPr>
          <w:t>N 122-ФЗ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25.11.2006 </w:t>
      </w:r>
      <w:hyperlink r:id="rId9" w:history="1">
        <w:r w:rsidRPr="00E622CE">
          <w:rPr>
            <w:rFonts w:ascii="Times New Roman" w:hAnsi="Times New Roman" w:cs="Times New Roman"/>
            <w:bCs/>
            <w:iCs/>
            <w:color w:val="0000FF"/>
            <w:sz w:val="24"/>
            <w:szCs w:val="24"/>
          </w:rPr>
          <w:t>N 196-ФЗ</w:t>
        </w:r>
      </w:hyperlink>
      <w:r w:rsidRPr="00E622CE">
        <w:rPr>
          <w:rFonts w:ascii="Times New Roman" w:hAnsi="Times New Roman" w:cs="Times New Roman"/>
          <w:bCs/>
          <w:iCs/>
          <w:sz w:val="24"/>
          <w:szCs w:val="24"/>
        </w:rPr>
        <w:t xml:space="preserve">, от 21.12.2006 </w:t>
      </w:r>
      <w:hyperlink r:id="rId10" w:history="1">
        <w:r w:rsidRPr="00E622CE">
          <w:rPr>
            <w:rFonts w:ascii="Times New Roman" w:hAnsi="Times New Roman" w:cs="Times New Roman"/>
            <w:bCs/>
            <w:iCs/>
            <w:color w:val="0000FF"/>
            <w:sz w:val="24"/>
            <w:szCs w:val="24"/>
          </w:rPr>
          <w:t>N 239-ФЗ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09.04.2007 </w:t>
      </w:r>
      <w:hyperlink r:id="rId11" w:history="1">
        <w:r w:rsidRPr="00E622CE">
          <w:rPr>
            <w:rFonts w:ascii="Times New Roman" w:hAnsi="Times New Roman" w:cs="Times New Roman"/>
            <w:bCs/>
            <w:iCs/>
            <w:color w:val="0000FF"/>
            <w:sz w:val="24"/>
            <w:szCs w:val="24"/>
          </w:rPr>
          <w:t>N 43-ФЗ</w:t>
        </w:r>
      </w:hyperlink>
      <w:r w:rsidRPr="00E622CE">
        <w:rPr>
          <w:rFonts w:ascii="Times New Roman" w:hAnsi="Times New Roman" w:cs="Times New Roman"/>
          <w:bCs/>
          <w:iCs/>
          <w:sz w:val="24"/>
          <w:szCs w:val="24"/>
        </w:rPr>
        <w:t xml:space="preserve">, от 22.07.2008 </w:t>
      </w:r>
      <w:hyperlink r:id="rId12" w:history="1">
        <w:r w:rsidRPr="00E622CE">
          <w:rPr>
            <w:rFonts w:ascii="Times New Roman" w:hAnsi="Times New Roman" w:cs="Times New Roman"/>
            <w:bCs/>
            <w:iCs/>
            <w:color w:val="0000FF"/>
            <w:sz w:val="24"/>
            <w:szCs w:val="24"/>
          </w:rPr>
          <w:t>N 156-ФЗ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18.07.2009 </w:t>
      </w:r>
      <w:hyperlink r:id="rId13" w:history="1">
        <w:r w:rsidRPr="00E622CE">
          <w:rPr>
            <w:rFonts w:ascii="Times New Roman" w:hAnsi="Times New Roman" w:cs="Times New Roman"/>
            <w:bCs/>
            <w:iCs/>
            <w:color w:val="0000FF"/>
            <w:sz w:val="24"/>
            <w:szCs w:val="24"/>
          </w:rPr>
          <w:t>N 187-ФЗ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24.07.2009 </w:t>
      </w:r>
      <w:hyperlink r:id="rId14"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 xml:space="preserve"> (ред. 25.12.2009),</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21.06.2010 </w:t>
      </w:r>
      <w:hyperlink r:id="rId15" w:history="1">
        <w:r w:rsidRPr="00E622CE">
          <w:rPr>
            <w:rFonts w:ascii="Times New Roman" w:hAnsi="Times New Roman" w:cs="Times New Roman"/>
            <w:bCs/>
            <w:iCs/>
            <w:color w:val="0000FF"/>
            <w:sz w:val="24"/>
            <w:szCs w:val="24"/>
          </w:rPr>
          <w:t>N 122-ФЗ</w:t>
        </w:r>
      </w:hyperlink>
      <w:r w:rsidRPr="00E622CE">
        <w:rPr>
          <w:rFonts w:ascii="Times New Roman" w:hAnsi="Times New Roman" w:cs="Times New Roman"/>
          <w:bCs/>
          <w:iCs/>
          <w:sz w:val="24"/>
          <w:szCs w:val="24"/>
        </w:rPr>
        <w:t xml:space="preserve">, от 28.12.2010 </w:t>
      </w:r>
      <w:hyperlink r:id="rId16" w:history="1">
        <w:r w:rsidRPr="00E622CE">
          <w:rPr>
            <w:rFonts w:ascii="Times New Roman" w:hAnsi="Times New Roman" w:cs="Times New Roman"/>
            <w:bCs/>
            <w:iCs/>
            <w:color w:val="0000FF"/>
            <w:sz w:val="24"/>
            <w:szCs w:val="24"/>
          </w:rPr>
          <w:t>N 404-ФЗ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28.03.2011 </w:t>
      </w:r>
      <w:hyperlink r:id="rId17" w:history="1">
        <w:r w:rsidRPr="00E622CE">
          <w:rPr>
            <w:rFonts w:ascii="Times New Roman" w:hAnsi="Times New Roman" w:cs="Times New Roman"/>
            <w:bCs/>
            <w:iCs/>
            <w:color w:val="0000FF"/>
            <w:sz w:val="24"/>
            <w:szCs w:val="24"/>
          </w:rPr>
          <w:t>N 43-ФЗ</w:t>
        </w:r>
      </w:hyperlink>
      <w:r w:rsidRPr="00E622CE">
        <w:rPr>
          <w:rFonts w:ascii="Times New Roman" w:hAnsi="Times New Roman" w:cs="Times New Roman"/>
          <w:bCs/>
          <w:iCs/>
          <w:sz w:val="24"/>
          <w:szCs w:val="24"/>
        </w:rPr>
        <w:t xml:space="preserve">, от 03.05.2011 </w:t>
      </w:r>
      <w:hyperlink r:id="rId18" w:history="1">
        <w:r w:rsidRPr="00E622CE">
          <w:rPr>
            <w:rFonts w:ascii="Times New Roman" w:hAnsi="Times New Roman" w:cs="Times New Roman"/>
            <w:bCs/>
            <w:iCs/>
            <w:color w:val="0000FF"/>
            <w:sz w:val="24"/>
            <w:szCs w:val="24"/>
          </w:rPr>
          <w:t>N 94-ФЗ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от 01.07.2011 </w:t>
      </w:r>
      <w:hyperlink r:id="rId19" w:history="1">
        <w:r w:rsidRPr="00E622CE">
          <w:rPr>
            <w:rFonts w:ascii="Times New Roman" w:hAnsi="Times New Roman" w:cs="Times New Roman"/>
            <w:bCs/>
            <w:iCs/>
            <w:color w:val="0000FF"/>
            <w:sz w:val="24"/>
            <w:szCs w:val="24"/>
          </w:rPr>
          <w:t>N 169-ФЗ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с изм., внесенными </w:t>
      </w:r>
      <w:hyperlink r:id="rId20" w:history="1">
        <w:r w:rsidRPr="00E622CE">
          <w:rPr>
            <w:rFonts w:ascii="Times New Roman" w:hAnsi="Times New Roman" w:cs="Times New Roman"/>
            <w:bCs/>
            <w:iCs/>
            <w:color w:val="0000FF"/>
            <w:sz w:val="24"/>
            <w:szCs w:val="24"/>
          </w:rPr>
          <w:t>Определением</w:t>
        </w:r>
      </w:hyperlink>
      <w:r w:rsidRPr="00E622CE">
        <w:rPr>
          <w:rFonts w:ascii="Times New Roman" w:hAnsi="Times New Roman" w:cs="Times New Roman"/>
          <w:bCs/>
          <w:iCs/>
          <w:sz w:val="24"/>
          <w:szCs w:val="24"/>
        </w:rPr>
        <w:t xml:space="preserve"> Конституционного Суда РФ</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iCs/>
          <w:sz w:val="24"/>
          <w:szCs w:val="24"/>
        </w:rPr>
      </w:pPr>
      <w:r w:rsidRPr="00E622CE">
        <w:rPr>
          <w:rFonts w:ascii="Times New Roman" w:hAnsi="Times New Roman" w:cs="Times New Roman"/>
          <w:bCs/>
          <w:iCs/>
          <w:sz w:val="24"/>
          <w:szCs w:val="24"/>
        </w:rPr>
        <w:t>от 11.05.2006 N 187-О)</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0"/>
        <w:rPr>
          <w:rFonts w:ascii="Times New Roman" w:hAnsi="Times New Roman" w:cs="Times New Roman"/>
          <w:bCs/>
          <w:iCs/>
          <w:sz w:val="24"/>
          <w:szCs w:val="24"/>
        </w:rPr>
      </w:pPr>
      <w:r w:rsidRPr="00E622CE">
        <w:rPr>
          <w:rFonts w:ascii="Times New Roman" w:hAnsi="Times New Roman" w:cs="Times New Roman"/>
          <w:bCs/>
          <w:iCs/>
          <w:sz w:val="24"/>
          <w:szCs w:val="24"/>
        </w:rPr>
        <w:t xml:space="preserve">Настоящий Федеральный закон устанавливает в соответствии с </w:t>
      </w:r>
      <w:hyperlink r:id="rId21" w:history="1">
        <w:r w:rsidRPr="00E622CE">
          <w:rPr>
            <w:rFonts w:ascii="Times New Roman" w:hAnsi="Times New Roman" w:cs="Times New Roman"/>
            <w:bCs/>
            <w:iCs/>
            <w:color w:val="0000FF"/>
            <w:sz w:val="24"/>
            <w:szCs w:val="24"/>
          </w:rPr>
          <w:t>Конституцией</w:t>
        </w:r>
      </w:hyperlink>
      <w:r w:rsidRPr="00E622CE">
        <w:rPr>
          <w:rFonts w:ascii="Times New Roman" w:hAnsi="Times New Roman" w:cs="Times New Roman"/>
          <w:bCs/>
          <w:iCs/>
          <w:sz w:val="24"/>
          <w:szCs w:val="24"/>
        </w:rPr>
        <w:t xml:space="preserve"> Российской Федерации основания возникновения права на пенсию по государственному пенсионному обеспечению и порядок ее назначения.</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I. ОБЩИЕ ПОЛОЖЕНИЯ</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 Законодательство Российской Федерации о пенсиях по государственному пенсионному обеспечению</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по государственному пенсионному обеспечению назначается и выплачивается в соответствии с настоящим Федеральным законом.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законами.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lastRenderedPageBreak/>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В случаях, предусмотренных настоящим Федеральным законом,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(абзац введен Федеральным </w:t>
      </w:r>
      <w:hyperlink r:id="rId2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 Основные понятия, используемые в целях настоящего Федерального закона</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В целях настоящего Федерального закона используются следующие основные понятия: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трудовую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18.07.2009 </w:t>
      </w:r>
      <w:hyperlink r:id="rId23" w:history="1">
        <w:r w:rsidRPr="00E622CE">
          <w:rPr>
            <w:rFonts w:ascii="Times New Roman" w:hAnsi="Times New Roman" w:cs="Times New Roman"/>
            <w:bCs/>
            <w:iCs/>
            <w:color w:val="0000FF"/>
            <w:sz w:val="24"/>
            <w:szCs w:val="24"/>
          </w:rPr>
          <w:t>N 187-ФЗ</w:t>
        </w:r>
      </w:hyperlink>
      <w:r w:rsidRPr="00E622CE">
        <w:rPr>
          <w:rFonts w:ascii="Times New Roman" w:hAnsi="Times New Roman" w:cs="Times New Roman"/>
          <w:bCs/>
          <w:iCs/>
          <w:sz w:val="24"/>
          <w:szCs w:val="24"/>
        </w:rPr>
        <w:t xml:space="preserve">, от 24.07.2009 </w:t>
      </w:r>
      <w:hyperlink r:id="rId24"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 xml:space="preserve"> (ред. 25.12.2009))</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стаж государственной гражданской службы - суммарная продолжительность периодов осуществления государственной службы и иной деятельности, учитываемая при определении права на пенсию федеральных государственных гражданских служащих и при исчислении размера этой пенсии;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5"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r:id="rId26"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w:t>
      </w:r>
      <w:r w:rsidRPr="00E622CE">
        <w:rPr>
          <w:rFonts w:ascii="Times New Roman" w:hAnsi="Times New Roman" w:cs="Times New Roman"/>
          <w:bCs/>
          <w:iCs/>
          <w:sz w:val="24"/>
          <w:szCs w:val="24"/>
        </w:rPr>
        <w:lastRenderedPageBreak/>
        <w:t>внутренних войсках Министерства внутренних дел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25.07.2002 </w:t>
      </w:r>
      <w:hyperlink r:id="rId28" w:history="1">
        <w:r w:rsidRPr="00E622CE">
          <w:rPr>
            <w:rFonts w:ascii="Times New Roman" w:hAnsi="Times New Roman" w:cs="Times New Roman"/>
            <w:bCs/>
            <w:iCs/>
            <w:color w:val="0000FF"/>
            <w:sz w:val="24"/>
            <w:szCs w:val="24"/>
          </w:rPr>
          <w:t>N 116-ФЗ,</w:t>
        </w:r>
      </w:hyperlink>
      <w:r w:rsidRPr="00E622CE">
        <w:rPr>
          <w:rFonts w:ascii="Times New Roman" w:hAnsi="Times New Roman" w:cs="Times New Roman"/>
          <w:bCs/>
          <w:iCs/>
          <w:sz w:val="24"/>
          <w:szCs w:val="24"/>
        </w:rPr>
        <w:t xml:space="preserve"> от 30.06.2003 </w:t>
      </w:r>
      <w:hyperlink r:id="rId29" w:history="1">
        <w:r w:rsidRPr="00E622CE">
          <w:rPr>
            <w:rFonts w:ascii="Times New Roman" w:hAnsi="Times New Roman" w:cs="Times New Roman"/>
            <w:bCs/>
            <w:iCs/>
            <w:color w:val="0000FF"/>
            <w:sz w:val="24"/>
            <w:szCs w:val="24"/>
          </w:rPr>
          <w:t>N 86-ФЗ</w:t>
        </w:r>
      </w:hyperlink>
      <w:r w:rsidRPr="00E622CE">
        <w:rPr>
          <w:rFonts w:ascii="Times New Roman" w:hAnsi="Times New Roman" w:cs="Times New Roman"/>
          <w:bCs/>
          <w:iCs/>
          <w:sz w:val="24"/>
          <w:szCs w:val="24"/>
        </w:rPr>
        <w:t xml:space="preserve">, от 28.12.2010 </w:t>
      </w:r>
      <w:hyperlink r:id="rId30" w:history="1">
        <w:r w:rsidRPr="00E622CE">
          <w:rPr>
            <w:rFonts w:ascii="Times New Roman" w:hAnsi="Times New Roman" w:cs="Times New Roman"/>
            <w:bCs/>
            <w:iCs/>
            <w:color w:val="0000FF"/>
            <w:sz w:val="24"/>
            <w:szCs w:val="24"/>
          </w:rPr>
          <w:t>N 404-ФЗ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участники Великой Отечественной войны - граждане, указанные в </w:t>
      </w:r>
      <w:hyperlink r:id="rId31" w:history="1">
        <w:r w:rsidRPr="00E622CE">
          <w:rPr>
            <w:rFonts w:ascii="Times New Roman" w:hAnsi="Times New Roman" w:cs="Times New Roman"/>
            <w:bCs/>
            <w:iCs/>
            <w:color w:val="0000FF"/>
            <w:sz w:val="24"/>
            <w:szCs w:val="24"/>
          </w:rPr>
          <w:t>подпунктах "а"</w:t>
        </w:r>
      </w:hyperlink>
      <w:r w:rsidRPr="00E622CE">
        <w:rPr>
          <w:rFonts w:ascii="Times New Roman" w:hAnsi="Times New Roman" w:cs="Times New Roman"/>
          <w:bCs/>
          <w:iCs/>
          <w:sz w:val="24"/>
          <w:szCs w:val="24"/>
        </w:rPr>
        <w:t xml:space="preserve"> - </w:t>
      </w:r>
      <w:hyperlink r:id="rId32" w:history="1">
        <w:r w:rsidRPr="00E622CE">
          <w:rPr>
            <w:rFonts w:ascii="Times New Roman" w:hAnsi="Times New Roman" w:cs="Times New Roman"/>
            <w:bCs/>
            <w:iCs/>
            <w:color w:val="0000FF"/>
            <w:sz w:val="24"/>
            <w:szCs w:val="24"/>
          </w:rPr>
          <w:t>"ж"</w:t>
        </w:r>
      </w:hyperlink>
      <w:r w:rsidRPr="00E622CE">
        <w:rPr>
          <w:rFonts w:ascii="Times New Roman" w:hAnsi="Times New Roman" w:cs="Times New Roman"/>
          <w:bCs/>
          <w:iCs/>
          <w:sz w:val="24"/>
          <w:szCs w:val="24"/>
        </w:rPr>
        <w:t xml:space="preserve"> и </w:t>
      </w:r>
      <w:hyperlink r:id="rId33" w:history="1">
        <w:r w:rsidRPr="00E622CE">
          <w:rPr>
            <w:rFonts w:ascii="Times New Roman" w:hAnsi="Times New Roman" w:cs="Times New Roman"/>
            <w:bCs/>
            <w:iCs/>
            <w:color w:val="0000FF"/>
            <w:sz w:val="24"/>
            <w:szCs w:val="24"/>
          </w:rPr>
          <w:t>"и"</w:t>
        </w:r>
      </w:hyperlink>
      <w:r w:rsidRPr="00E622CE">
        <w:rPr>
          <w:rFonts w:ascii="Times New Roman" w:hAnsi="Times New Roman" w:cs="Times New Roman"/>
          <w:bCs/>
          <w:iCs/>
          <w:sz w:val="24"/>
          <w:szCs w:val="24"/>
        </w:rPr>
        <w:t xml:space="preserve"> подпункта 1 пункта 1 статьи 2 Федерального закона "О ветеранах";</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нетрудоспособные граждане - инвалиды, в том числе инвалиды с детства, дети-инвалиды, дети в возрасте до 18 лет,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граждане из числа малочисленных народов Севера, достигшие возраста 55 и 50 лет (соответственно мужчины и женщины), граждане, достигшие возраста 65 и 60 лет (соответственно мужчины и женщины), не имеющие права на пенсию, предусмотренную Федеральным </w:t>
      </w:r>
      <w:hyperlink r:id="rId34"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09.04.2007 </w:t>
      </w:r>
      <w:hyperlink r:id="rId35" w:history="1">
        <w:r w:rsidRPr="00E622CE">
          <w:rPr>
            <w:rFonts w:ascii="Times New Roman" w:hAnsi="Times New Roman" w:cs="Times New Roman"/>
            <w:bCs/>
            <w:iCs/>
            <w:color w:val="0000FF"/>
            <w:sz w:val="24"/>
            <w:szCs w:val="24"/>
          </w:rPr>
          <w:t>N 43-ФЗ</w:t>
        </w:r>
      </w:hyperlink>
      <w:r w:rsidRPr="00E622CE">
        <w:rPr>
          <w:rFonts w:ascii="Times New Roman" w:hAnsi="Times New Roman" w:cs="Times New Roman"/>
          <w:bCs/>
          <w:iCs/>
          <w:sz w:val="24"/>
          <w:szCs w:val="24"/>
        </w:rPr>
        <w:t xml:space="preserve">, от 24.07.2009 </w:t>
      </w:r>
      <w:hyperlink r:id="rId36"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 xml:space="preserve"> (ред. 25.12.2009))</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(абзац введен Федеральным </w:t>
      </w:r>
      <w:hyperlink r:id="rId3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3. Право на пенсию в соответствии с настоящим Федеральным законом</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Право на пенсию в соответствии с настоящим Федеральным законом имеют: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Взаимосвязанные нормативные положения пунктов 2 и 3 данной статьи и абзаца второго пункта 1 </w:t>
      </w:r>
      <w:hyperlink r:id="rId38" w:history="1">
        <w:r w:rsidRPr="00E622CE">
          <w:rPr>
            <w:rFonts w:ascii="Times New Roman" w:hAnsi="Times New Roman" w:cs="Times New Roman"/>
            <w:bCs/>
            <w:iCs/>
            <w:color w:val="0000FF"/>
            <w:sz w:val="24"/>
            <w:szCs w:val="24"/>
          </w:rPr>
          <w:t>статьи 7</w:t>
        </w:r>
      </w:hyperlink>
      <w:r w:rsidRPr="00E622CE">
        <w:rPr>
          <w:rFonts w:ascii="Times New Roman" w:hAnsi="Times New Roman" w:cs="Times New Roman"/>
          <w:bCs/>
          <w:iCs/>
          <w:sz w:val="24"/>
          <w:szCs w:val="24"/>
        </w:rPr>
        <w:t xml:space="preserve"> Федерального закона от 15.12.2001 N 167-ФЗ "Об обязательном пенсионном страховании в Российской Федерации" в той части, в какой они, распространяя обязательное пенсионное страхование на работающих по трудовому договору военных пенсионеров, не </w:t>
      </w:r>
      <w:r w:rsidRPr="00E622CE">
        <w:rPr>
          <w:rFonts w:ascii="Times New Roman" w:hAnsi="Times New Roman" w:cs="Times New Roman"/>
          <w:bCs/>
          <w:iCs/>
          <w:sz w:val="24"/>
          <w:szCs w:val="24"/>
        </w:rPr>
        <w:lastRenderedPageBreak/>
        <w:t xml:space="preserve">предусматривают надлежащего правового механизма, гарантирующего установление им наряду с получаемой пенсией по государственному пенсионному обеспечению страховой части трудовой пенсии с учетом страховых взносов, накопленных на их индивидуальных лицевых счетах в Пенсионном фонде Российской Федерации, в силу правовых позиций, выраженных в ранее принятых решениях Конституционного Суда РФ, утрачивают силу и не могут применяться судами, другими органами и должностными лицами как не соответствующие </w:t>
      </w:r>
      <w:hyperlink r:id="rId39" w:history="1">
        <w:r w:rsidRPr="00E622CE">
          <w:rPr>
            <w:rFonts w:ascii="Times New Roman" w:hAnsi="Times New Roman" w:cs="Times New Roman"/>
            <w:bCs/>
            <w:iCs/>
            <w:color w:val="0000FF"/>
            <w:sz w:val="24"/>
            <w:szCs w:val="24"/>
          </w:rPr>
          <w:t>Конституции</w:t>
        </w:r>
      </w:hyperlink>
      <w:r w:rsidRPr="00E622CE">
        <w:rPr>
          <w:rFonts w:ascii="Times New Roman" w:hAnsi="Times New Roman" w:cs="Times New Roman"/>
          <w:bCs/>
          <w:iCs/>
          <w:sz w:val="24"/>
          <w:szCs w:val="24"/>
        </w:rPr>
        <w:t xml:space="preserve"> РФ </w:t>
      </w:r>
      <w:hyperlink r:id="rId40" w:history="1">
        <w:r w:rsidRPr="00E622CE">
          <w:rPr>
            <w:rFonts w:ascii="Times New Roman" w:hAnsi="Times New Roman" w:cs="Times New Roman"/>
            <w:bCs/>
            <w:iCs/>
            <w:color w:val="0000FF"/>
            <w:sz w:val="24"/>
            <w:szCs w:val="24"/>
          </w:rPr>
          <w:t>(определение</w:t>
        </w:r>
      </w:hyperlink>
      <w:r w:rsidRPr="00E622CE">
        <w:rPr>
          <w:rFonts w:ascii="Times New Roman" w:hAnsi="Times New Roman" w:cs="Times New Roman"/>
          <w:bCs/>
          <w:iCs/>
          <w:sz w:val="24"/>
          <w:szCs w:val="24"/>
        </w:rPr>
        <w:t xml:space="preserve"> Конституционного Суда РФ от 11.05.2006 N 187-О).</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Право на одновременное получение двух пенсий предоставляется: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гражданам, ставшим инвалидами вследствие военной травмы. Им могут устанавливаться пенсия по инвалидности, предусмотренная подпунктом 1 </w:t>
      </w:r>
      <w:hyperlink r:id="rId41" w:history="1">
        <w:r w:rsidRPr="00E622CE">
          <w:rPr>
            <w:rFonts w:ascii="Times New Roman" w:hAnsi="Times New Roman" w:cs="Times New Roman"/>
            <w:bCs/>
            <w:iCs/>
            <w:color w:val="0000FF"/>
            <w:sz w:val="24"/>
            <w:szCs w:val="24"/>
          </w:rPr>
          <w:t>пункта 2</w:t>
        </w:r>
      </w:hyperlink>
      <w:r w:rsidRPr="00E622CE">
        <w:rPr>
          <w:rFonts w:ascii="Times New Roman" w:hAnsi="Times New Roman" w:cs="Times New Roman"/>
          <w:bCs/>
          <w:iCs/>
          <w:sz w:val="24"/>
          <w:szCs w:val="24"/>
        </w:rPr>
        <w:t xml:space="preserve"> (с применением </w:t>
      </w:r>
      <w:hyperlink r:id="rId42" w:history="1">
        <w:r w:rsidRPr="00E622CE">
          <w:rPr>
            <w:rFonts w:ascii="Times New Roman" w:hAnsi="Times New Roman" w:cs="Times New Roman"/>
            <w:bCs/>
            <w:iCs/>
            <w:color w:val="0000FF"/>
            <w:sz w:val="24"/>
            <w:szCs w:val="24"/>
          </w:rPr>
          <w:t>пункта 3</w:t>
        </w:r>
      </w:hyperlink>
      <w:r w:rsidRPr="00E622CE">
        <w:rPr>
          <w:rFonts w:ascii="Times New Roman" w:hAnsi="Times New Roman" w:cs="Times New Roman"/>
          <w:bCs/>
          <w:iCs/>
          <w:sz w:val="24"/>
          <w:szCs w:val="24"/>
        </w:rPr>
        <w:t xml:space="preserve"> и </w:t>
      </w:r>
      <w:hyperlink r:id="rId43"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трудовая пенсия по старости;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участникам Великой Отечественной войны. Им могут устанавливаться пенсия по инвалидности, предусмотренная </w:t>
      </w:r>
      <w:hyperlink r:id="rId44" w:history="1">
        <w:r w:rsidRPr="00E622CE">
          <w:rPr>
            <w:rFonts w:ascii="Times New Roman" w:hAnsi="Times New Roman" w:cs="Times New Roman"/>
            <w:bCs/>
            <w:iCs/>
            <w:color w:val="0000FF"/>
            <w:sz w:val="24"/>
            <w:szCs w:val="24"/>
          </w:rPr>
          <w:t>статьей 16</w:t>
        </w:r>
      </w:hyperlink>
      <w:r w:rsidRPr="00E622CE">
        <w:rPr>
          <w:rFonts w:ascii="Times New Roman" w:hAnsi="Times New Roman" w:cs="Times New Roman"/>
          <w:bCs/>
          <w:iCs/>
          <w:sz w:val="24"/>
          <w:szCs w:val="24"/>
        </w:rPr>
        <w:t xml:space="preserve"> настоящего Федерального закона, и трудовая пенсия по старости;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r:id="rId45"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46"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трудовая пенсия по старости (инвалидности), или пенсия по случаю потери кормильца, предусмотренная </w:t>
      </w:r>
      <w:hyperlink r:id="rId47"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48"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социальная пенсия, предусмотренная </w:t>
      </w:r>
      <w:hyperlink r:id="rId49" w:history="1">
        <w:r w:rsidRPr="00E622CE">
          <w:rPr>
            <w:rFonts w:ascii="Times New Roman" w:hAnsi="Times New Roman" w:cs="Times New Roman"/>
            <w:bCs/>
            <w:iCs/>
            <w:color w:val="0000FF"/>
            <w:sz w:val="24"/>
            <w:szCs w:val="24"/>
          </w:rPr>
          <w:t>статьей 18</w:t>
        </w:r>
      </w:hyperlink>
      <w:r w:rsidRPr="00E622CE">
        <w:rPr>
          <w:rFonts w:ascii="Times New Roman" w:hAnsi="Times New Roman" w:cs="Times New Roman"/>
          <w:bCs/>
          <w:iCs/>
          <w:sz w:val="24"/>
          <w:szCs w:val="24"/>
        </w:rP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r:id="rId50"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51"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пенсия за выслугу лет (по инвалидности), предусмотренная </w:t>
      </w:r>
      <w:hyperlink r:id="rId5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24.07.2009 </w:t>
      </w:r>
      <w:hyperlink r:id="rId53"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 xml:space="preserve">, от 21.06.2010 </w:t>
      </w:r>
      <w:hyperlink r:id="rId54" w:history="1">
        <w:r w:rsidRPr="00E622CE">
          <w:rPr>
            <w:rFonts w:ascii="Times New Roman" w:hAnsi="Times New Roman" w:cs="Times New Roman"/>
            <w:bCs/>
            <w:iCs/>
            <w:color w:val="0000FF"/>
            <w:sz w:val="24"/>
            <w:szCs w:val="24"/>
          </w:rPr>
          <w:t>N 122-ФЗ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r:id="rId55"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56"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трудовая пенсия по старости (инвалидности), или пенсия по случаю потери кормильца, предусмотренная </w:t>
      </w:r>
      <w:hyperlink r:id="rId57"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58"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социальная пенсия, предусмотренная </w:t>
      </w:r>
      <w:hyperlink r:id="rId59" w:history="1">
        <w:r w:rsidRPr="00E622CE">
          <w:rPr>
            <w:rFonts w:ascii="Times New Roman" w:hAnsi="Times New Roman" w:cs="Times New Roman"/>
            <w:bCs/>
            <w:iCs/>
            <w:color w:val="0000FF"/>
            <w:sz w:val="24"/>
            <w:szCs w:val="24"/>
          </w:rPr>
          <w:t>статьей 18</w:t>
        </w:r>
      </w:hyperlink>
      <w:r w:rsidRPr="00E622CE">
        <w:rPr>
          <w:rFonts w:ascii="Times New Roman" w:hAnsi="Times New Roman" w:cs="Times New Roman"/>
          <w:bCs/>
          <w:iCs/>
          <w:sz w:val="24"/>
          <w:szCs w:val="24"/>
        </w:rP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r:id="rId60" w:history="1">
        <w:r w:rsidRPr="00E622CE">
          <w:rPr>
            <w:rFonts w:ascii="Times New Roman" w:hAnsi="Times New Roman" w:cs="Times New Roman"/>
            <w:bCs/>
            <w:iCs/>
            <w:color w:val="0000FF"/>
            <w:sz w:val="24"/>
            <w:szCs w:val="24"/>
          </w:rPr>
          <w:t>пунктом 4</w:t>
        </w:r>
      </w:hyperlink>
      <w:r w:rsidRPr="00E622CE">
        <w:rPr>
          <w:rFonts w:ascii="Times New Roman" w:hAnsi="Times New Roman" w:cs="Times New Roman"/>
          <w:bCs/>
          <w:iCs/>
          <w:sz w:val="24"/>
          <w:szCs w:val="24"/>
        </w:rPr>
        <w:t xml:space="preserve"> (с применением </w:t>
      </w:r>
      <w:hyperlink r:id="rId61" w:history="1">
        <w:r w:rsidRPr="00E622CE">
          <w:rPr>
            <w:rFonts w:ascii="Times New Roman" w:hAnsi="Times New Roman" w:cs="Times New Roman"/>
            <w:bCs/>
            <w:iCs/>
            <w:color w:val="0000FF"/>
            <w:sz w:val="24"/>
            <w:szCs w:val="24"/>
          </w:rPr>
          <w:t>пункта 5</w:t>
        </w:r>
      </w:hyperlink>
      <w:r w:rsidRPr="00E622CE">
        <w:rPr>
          <w:rFonts w:ascii="Times New Roman" w:hAnsi="Times New Roman" w:cs="Times New Roman"/>
          <w:bCs/>
          <w:iCs/>
          <w:sz w:val="24"/>
          <w:szCs w:val="24"/>
        </w:rPr>
        <w:t xml:space="preserve">) статьи 15 настоящего Федерального закона, и пенсия за выслугу лет (по инвалидности), предусмотренная </w:t>
      </w:r>
      <w:hyperlink r:id="rId6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lastRenderedPageBreak/>
        <w:t xml:space="preserve">(в ред. Федеральных законов от 21.12.2006 </w:t>
      </w:r>
      <w:hyperlink r:id="rId63" w:history="1">
        <w:r w:rsidRPr="00E622CE">
          <w:rPr>
            <w:rFonts w:ascii="Times New Roman" w:hAnsi="Times New Roman" w:cs="Times New Roman"/>
            <w:bCs/>
            <w:iCs/>
            <w:color w:val="0000FF"/>
            <w:sz w:val="24"/>
            <w:szCs w:val="24"/>
          </w:rPr>
          <w:t>N 239-ФЗ</w:t>
        </w:r>
      </w:hyperlink>
      <w:r w:rsidRPr="00E622CE">
        <w:rPr>
          <w:rFonts w:ascii="Times New Roman" w:hAnsi="Times New Roman" w:cs="Times New Roman"/>
          <w:bCs/>
          <w:iCs/>
          <w:sz w:val="24"/>
          <w:szCs w:val="24"/>
        </w:rPr>
        <w:t xml:space="preserve">, от 24.07.2009 </w:t>
      </w:r>
      <w:hyperlink r:id="rId64"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 xml:space="preserve">, от 21.06.2010 </w:t>
      </w:r>
      <w:hyperlink r:id="rId65" w:history="1">
        <w:r w:rsidRPr="00E622CE">
          <w:rPr>
            <w:rFonts w:ascii="Times New Roman" w:hAnsi="Times New Roman" w:cs="Times New Roman"/>
            <w:bCs/>
            <w:iCs/>
            <w:color w:val="0000FF"/>
            <w:sz w:val="24"/>
            <w:szCs w:val="24"/>
          </w:rPr>
          <w:t>N 122-ФЗ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гражданам, указанным в подпункте 11 пункта 1 </w:t>
      </w:r>
      <w:hyperlink r:id="rId66" w:history="1">
        <w:r w:rsidRPr="00E622CE">
          <w:rPr>
            <w:rFonts w:ascii="Times New Roman" w:hAnsi="Times New Roman" w:cs="Times New Roman"/>
            <w:bCs/>
            <w:iCs/>
            <w:color w:val="0000FF"/>
            <w:sz w:val="24"/>
            <w:szCs w:val="24"/>
          </w:rPr>
          <w:t>статьи 10</w:t>
        </w:r>
      </w:hyperlink>
      <w:r w:rsidRPr="00E622CE">
        <w:rPr>
          <w:rFonts w:ascii="Times New Roman" w:hAnsi="Times New Roman" w:cs="Times New Roman"/>
          <w:bCs/>
          <w:iCs/>
          <w:sz w:val="24"/>
          <w:szCs w:val="24"/>
        </w:rPr>
        <w:t xml:space="preserve"> настоящего Федерального закона. Им могут устанавливаться пенсия по случаю потери кормильца, предусмотренная </w:t>
      </w:r>
      <w:hyperlink r:id="rId67" w:history="1">
        <w:r w:rsidRPr="00E622CE">
          <w:rPr>
            <w:rFonts w:ascii="Times New Roman" w:hAnsi="Times New Roman" w:cs="Times New Roman"/>
            <w:bCs/>
            <w:iCs/>
            <w:color w:val="0000FF"/>
            <w:sz w:val="24"/>
            <w:szCs w:val="24"/>
          </w:rPr>
          <w:t>пунктом 3</w:t>
        </w:r>
      </w:hyperlink>
      <w:r w:rsidRPr="00E622CE">
        <w:rPr>
          <w:rFonts w:ascii="Times New Roman" w:hAnsi="Times New Roman" w:cs="Times New Roman"/>
          <w:bCs/>
          <w:iCs/>
          <w:sz w:val="24"/>
          <w:szCs w:val="24"/>
        </w:rPr>
        <w:t xml:space="preserve"> (с применением </w:t>
      </w:r>
      <w:hyperlink r:id="rId68" w:history="1">
        <w:r w:rsidRPr="00E622CE">
          <w:rPr>
            <w:rFonts w:ascii="Times New Roman" w:hAnsi="Times New Roman" w:cs="Times New Roman"/>
            <w:bCs/>
            <w:iCs/>
            <w:color w:val="0000FF"/>
            <w:sz w:val="24"/>
            <w:szCs w:val="24"/>
          </w:rPr>
          <w:t>пункта 4)</w:t>
        </w:r>
      </w:hyperlink>
      <w:r w:rsidRPr="00E622CE">
        <w:rPr>
          <w:rFonts w:ascii="Times New Roman" w:hAnsi="Times New Roman" w:cs="Times New Roman"/>
          <w:bCs/>
          <w:iCs/>
          <w:sz w:val="24"/>
          <w:szCs w:val="24"/>
        </w:rPr>
        <w:t xml:space="preserve"> статьи 17 настоящего Федерального закона, и трудовая пенсия по старости (инвалидности) или пенсия по случаю потери кормильца, предусмотренная </w:t>
      </w:r>
      <w:hyperlink r:id="rId69" w:history="1">
        <w:r w:rsidRPr="00E622CE">
          <w:rPr>
            <w:rFonts w:ascii="Times New Roman" w:hAnsi="Times New Roman" w:cs="Times New Roman"/>
            <w:bCs/>
            <w:iCs/>
            <w:color w:val="0000FF"/>
            <w:sz w:val="24"/>
            <w:szCs w:val="24"/>
          </w:rPr>
          <w:t>пунктом 3</w:t>
        </w:r>
      </w:hyperlink>
      <w:r w:rsidRPr="00E622CE">
        <w:rPr>
          <w:rFonts w:ascii="Times New Roman" w:hAnsi="Times New Roman" w:cs="Times New Roman"/>
          <w:bCs/>
          <w:iCs/>
          <w:sz w:val="24"/>
          <w:szCs w:val="24"/>
        </w:rPr>
        <w:t xml:space="preserve"> (с применением </w:t>
      </w:r>
      <w:hyperlink r:id="rId70" w:history="1">
        <w:r w:rsidRPr="00E622CE">
          <w:rPr>
            <w:rFonts w:ascii="Times New Roman" w:hAnsi="Times New Roman" w:cs="Times New Roman"/>
            <w:bCs/>
            <w:iCs/>
            <w:color w:val="0000FF"/>
            <w:sz w:val="24"/>
            <w:szCs w:val="24"/>
          </w:rPr>
          <w:t>пункта 4)</w:t>
        </w:r>
      </w:hyperlink>
      <w:r w:rsidRPr="00E622CE">
        <w:rPr>
          <w:rFonts w:ascii="Times New Roman" w:hAnsi="Times New Roman" w:cs="Times New Roman"/>
          <w:bCs/>
          <w:iCs/>
          <w:sz w:val="24"/>
          <w:szCs w:val="24"/>
        </w:rPr>
        <w:t xml:space="preserve"> статьи 17 настоящего Федерального закона, и социальная пенсия, предусмотренная </w:t>
      </w:r>
      <w:hyperlink r:id="rId71" w:history="1">
        <w:r w:rsidRPr="00E622CE">
          <w:rPr>
            <w:rFonts w:ascii="Times New Roman" w:hAnsi="Times New Roman" w:cs="Times New Roman"/>
            <w:bCs/>
            <w:iCs/>
            <w:color w:val="0000FF"/>
            <w:sz w:val="24"/>
            <w:szCs w:val="24"/>
          </w:rPr>
          <w:t>статьей 18</w:t>
        </w:r>
      </w:hyperlink>
      <w:r w:rsidRPr="00E622CE">
        <w:rPr>
          <w:rFonts w:ascii="Times New Roman" w:hAnsi="Times New Roman" w:cs="Times New Roman"/>
          <w:bCs/>
          <w:iCs/>
          <w:sz w:val="24"/>
          <w:szCs w:val="24"/>
        </w:rPr>
        <w:t xml:space="preserve"> настоящего Федерального закона (за исключением социальной пенсии по случаю потери кормильца);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7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гражданам, награжденным знаком "Жителю блокадного Ленинграда". Им могут устанавливаться пенсия по инвалидности, предусмотренная </w:t>
      </w:r>
      <w:hyperlink r:id="rId73" w:history="1">
        <w:r w:rsidRPr="00E622CE">
          <w:rPr>
            <w:rFonts w:ascii="Times New Roman" w:hAnsi="Times New Roman" w:cs="Times New Roman"/>
            <w:bCs/>
            <w:iCs/>
            <w:color w:val="0000FF"/>
            <w:sz w:val="24"/>
            <w:szCs w:val="24"/>
          </w:rPr>
          <w:t>статьей 16</w:t>
        </w:r>
      </w:hyperlink>
      <w:r w:rsidRPr="00E622CE">
        <w:rPr>
          <w:rFonts w:ascii="Times New Roman" w:hAnsi="Times New Roman" w:cs="Times New Roman"/>
          <w:bCs/>
          <w:iCs/>
          <w:sz w:val="24"/>
          <w:szCs w:val="24"/>
        </w:rPr>
        <w:t xml:space="preserve"> настоящего Федерального закона, и трудовая пенсия по старости;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(пп. 6 введен Федеральным </w:t>
      </w:r>
      <w:hyperlink r:id="rId74"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25.11.2006 N 196-ФЗ)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7) членам семей погибших (умерших) граждан из числа космонавтов, предусмотренных </w:t>
      </w:r>
      <w:hyperlink r:id="rId75" w:history="1">
        <w:r w:rsidRPr="00E622CE">
          <w:rPr>
            <w:rFonts w:ascii="Times New Roman" w:hAnsi="Times New Roman" w:cs="Times New Roman"/>
            <w:bCs/>
            <w:iCs/>
            <w:color w:val="0000FF"/>
            <w:sz w:val="24"/>
            <w:szCs w:val="24"/>
          </w:rPr>
          <w:t>статьей 7.1</w:t>
        </w:r>
      </w:hyperlink>
      <w:r w:rsidRPr="00E622CE">
        <w:rPr>
          <w:rFonts w:ascii="Times New Roman" w:hAnsi="Times New Roman" w:cs="Times New Roman"/>
          <w:bCs/>
          <w:iCs/>
          <w:sz w:val="24"/>
          <w:szCs w:val="24"/>
        </w:rPr>
        <w:t xml:space="preserve"> настоящего Федерального закона. Им могут устанавливаться пенсия по случаю потери кормильца, предусмотренная </w:t>
      </w:r>
      <w:hyperlink r:id="rId76" w:history="1">
        <w:r w:rsidRPr="00E622CE">
          <w:rPr>
            <w:rFonts w:ascii="Times New Roman" w:hAnsi="Times New Roman" w:cs="Times New Roman"/>
            <w:bCs/>
            <w:iCs/>
            <w:color w:val="0000FF"/>
            <w:sz w:val="24"/>
            <w:szCs w:val="24"/>
          </w:rPr>
          <w:t>статьей 17.1</w:t>
        </w:r>
      </w:hyperlink>
      <w:r w:rsidRPr="00E622CE">
        <w:rPr>
          <w:rFonts w:ascii="Times New Roman" w:hAnsi="Times New Roman" w:cs="Times New Roman"/>
          <w:bCs/>
          <w:iCs/>
          <w:sz w:val="24"/>
          <w:szCs w:val="24"/>
        </w:rP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(пп. 7 введен Федеральным </w:t>
      </w:r>
      <w:hyperlink r:id="rId7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Пенсии, предусмотренные настоящим Федеральным законом, устанавливаются и выплачиваются независимо от получения в соответствии с Федеральным </w:t>
      </w:r>
      <w:hyperlink r:id="rId78"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накопительной части трудовой пенсии.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Федеральные государственные гражданские служащие, имеющие не менее пяти лет страхового стажа, приходящегося на периоды работы и (или) иной деятельности, предусмотренные </w:t>
      </w:r>
      <w:hyperlink r:id="rId79" w:history="1">
        <w:r w:rsidRPr="00E622CE">
          <w:rPr>
            <w:rFonts w:ascii="Times New Roman" w:hAnsi="Times New Roman" w:cs="Times New Roman"/>
            <w:bCs/>
            <w:iCs/>
            <w:color w:val="0000FF"/>
            <w:sz w:val="24"/>
            <w:szCs w:val="24"/>
          </w:rPr>
          <w:t>статьей 10</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имеют право на одновременное получение пенсии за выслугу лет, предусмотренной настоящим Федеральным законом, и доли страховой части трудовой пенсии по старости, устанавливаемой к указанной пенсии за выслугу лет в соответствии с Федеральным </w:t>
      </w:r>
      <w:hyperlink r:id="rId8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81" w:history="1">
        <w:r w:rsidRPr="00E622CE">
          <w:rPr>
            <w:rFonts w:ascii="Times New Roman" w:hAnsi="Times New Roman" w:cs="Times New Roman"/>
            <w:bCs/>
            <w:iCs/>
            <w:color w:val="0000FF"/>
            <w:sz w:val="24"/>
            <w:szCs w:val="24"/>
          </w:rPr>
          <w:t>пунктом 6 статьи 17</w:t>
        </w:r>
      </w:hyperlink>
      <w:r w:rsidRPr="00E622CE">
        <w:rPr>
          <w:rFonts w:ascii="Times New Roman" w:hAnsi="Times New Roman" w:cs="Times New Roman"/>
          <w:bCs/>
          <w:iCs/>
          <w:sz w:val="24"/>
          <w:szCs w:val="24"/>
        </w:rPr>
        <w:t xml:space="preserve"> и </w:t>
      </w:r>
      <w:hyperlink r:id="rId82" w:history="1">
        <w:r w:rsidRPr="00E622CE">
          <w:rPr>
            <w:rFonts w:ascii="Times New Roman" w:hAnsi="Times New Roman" w:cs="Times New Roman"/>
            <w:bCs/>
            <w:iCs/>
            <w:color w:val="0000FF"/>
            <w:sz w:val="24"/>
            <w:szCs w:val="24"/>
          </w:rPr>
          <w:t>статьей 17.1</w:t>
        </w:r>
      </w:hyperlink>
      <w:r w:rsidRPr="00E622CE">
        <w:rPr>
          <w:rFonts w:ascii="Times New Roman" w:hAnsi="Times New Roman" w:cs="Times New Roman"/>
          <w:bCs/>
          <w:iCs/>
          <w:sz w:val="24"/>
          <w:szCs w:val="24"/>
        </w:rPr>
        <w:t xml:space="preserve"> указанного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5 в ред. Федерального </w:t>
      </w:r>
      <w:hyperlink r:id="rId83"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трудовой пенсии по старости, предусмотренных Федеральным </w:t>
      </w:r>
      <w:hyperlink r:id="rId84"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имеют право на одновременное получение пенсии за выслугу лет или пенсии по инвалидности, предусмотренных </w:t>
      </w:r>
      <w:hyperlink r:id="rId85"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 страховой части трудовой пенсии по старости (за исключением фиксированного базового размера страховой части трудовой пенсии по старости), устанавливаемой на условиях и в порядке, которые предусмотрены Федеральным </w:t>
      </w:r>
      <w:hyperlink r:id="rId86"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6 в ред. Федерального </w:t>
      </w:r>
      <w:hyperlink r:id="rId8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7. Граждане из числа космонавтов при наличии условий для назначения им трудовой пенсии по старости, предусмотренных Федеральным </w:t>
      </w:r>
      <w:hyperlink r:id="rId88"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w:t>
      </w:r>
      <w:r w:rsidRPr="00E622CE">
        <w:rPr>
          <w:rFonts w:ascii="Times New Roman" w:hAnsi="Times New Roman" w:cs="Times New Roman"/>
          <w:bCs/>
          <w:iCs/>
          <w:sz w:val="24"/>
          <w:szCs w:val="24"/>
        </w:rPr>
        <w:lastRenderedPageBreak/>
        <w:t xml:space="preserve">Федерации", имеют право на одновременное получение пенсии за выслугу лет или пенсии по инвалидности, предусмотренных настоящим Федеральным законом, и страховой части трудовой пенсии по старости (за исключением фиксированного базового размера страховой части трудовой пенсии по старости), устанавливаемой на условиях и в порядке, которые предусмотрены Федеральным </w:t>
      </w:r>
      <w:hyperlink r:id="rId8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7 введен Федеральным </w:t>
      </w:r>
      <w:hyperlink r:id="rId9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части трудовой пенсии по старости, устанавливаемой к указанной пенсии за выслугу лет в соответствии с Федеральным </w:t>
      </w:r>
      <w:hyperlink r:id="rId91"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92" w:history="1">
        <w:r w:rsidRPr="00E622CE">
          <w:rPr>
            <w:rFonts w:ascii="Times New Roman" w:hAnsi="Times New Roman" w:cs="Times New Roman"/>
            <w:bCs/>
            <w:iCs/>
            <w:color w:val="0000FF"/>
            <w:sz w:val="24"/>
            <w:szCs w:val="24"/>
          </w:rPr>
          <w:t>пунктом 6 статьи 17</w:t>
        </w:r>
      </w:hyperlink>
      <w:r w:rsidRPr="00E622CE">
        <w:rPr>
          <w:rFonts w:ascii="Times New Roman" w:hAnsi="Times New Roman" w:cs="Times New Roman"/>
          <w:bCs/>
          <w:iCs/>
          <w:sz w:val="24"/>
          <w:szCs w:val="24"/>
        </w:rPr>
        <w:t xml:space="preserve"> и </w:t>
      </w:r>
      <w:hyperlink r:id="rId93" w:history="1">
        <w:r w:rsidRPr="00E622CE">
          <w:rPr>
            <w:rFonts w:ascii="Times New Roman" w:hAnsi="Times New Roman" w:cs="Times New Roman"/>
            <w:bCs/>
            <w:iCs/>
            <w:color w:val="0000FF"/>
            <w:sz w:val="24"/>
            <w:szCs w:val="24"/>
          </w:rPr>
          <w:t>статьей 17.2</w:t>
        </w:r>
      </w:hyperlink>
      <w:r w:rsidRPr="00E622CE">
        <w:rPr>
          <w:rFonts w:ascii="Times New Roman" w:hAnsi="Times New Roman" w:cs="Times New Roman"/>
          <w:bCs/>
          <w:iCs/>
          <w:sz w:val="24"/>
          <w:szCs w:val="24"/>
        </w:rPr>
        <w:t xml:space="preserve"> указанного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8 введен Федеральным </w:t>
      </w:r>
      <w:hyperlink r:id="rId94"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4. Граждане, имеющие право на пенсию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95"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Право на пенсию по государственному пенсионному обеспечению имеют: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федеральные государственные гражданские служащие;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военнослужащие;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участники Великой Отечественной войны;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граждане, награжденные знаком "Жителю блокадного Ленинграда";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граждане, пострадавшие в результате радиационных или техногенных катастроф;</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6) граждане из числа космонавтов;</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7) граждане из числа работников летно-испытательного состава;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8) нетрудоспособные граждане.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Члены семей граждан, указанных в </w:t>
      </w:r>
      <w:hyperlink r:id="rId96" w:history="1">
        <w:r w:rsidRPr="00E622CE">
          <w:rPr>
            <w:rFonts w:ascii="Times New Roman" w:hAnsi="Times New Roman" w:cs="Times New Roman"/>
            <w:bCs/>
            <w:iCs/>
            <w:color w:val="0000FF"/>
            <w:sz w:val="24"/>
            <w:szCs w:val="24"/>
          </w:rPr>
          <w:t>пункте 1</w:t>
        </w:r>
      </w:hyperlink>
      <w:r w:rsidRPr="00E622CE">
        <w:rPr>
          <w:rFonts w:ascii="Times New Roman" w:hAnsi="Times New Roman" w:cs="Times New Roman"/>
          <w:bCs/>
          <w:iCs/>
          <w:sz w:val="24"/>
          <w:szCs w:val="24"/>
        </w:rP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5. Виды пенсий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9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В соответствии с настоящим Федеральным законом назначаются следующие виды пенсий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за выслугу лет;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по старости;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по инвалидности;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пенсия по случаю потери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социальная пенсия.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Пенсия за выслугу лет назначается гражданам, указанным в </w:t>
      </w:r>
      <w:hyperlink r:id="rId98"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99"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w:t>
      </w:r>
      <w:hyperlink r:id="rId100" w:history="1">
        <w:r w:rsidRPr="00E622CE">
          <w:rPr>
            <w:rFonts w:ascii="Times New Roman" w:hAnsi="Times New Roman" w:cs="Times New Roman"/>
            <w:bCs/>
            <w:iCs/>
            <w:color w:val="0000FF"/>
            <w:sz w:val="24"/>
            <w:szCs w:val="24"/>
          </w:rPr>
          <w:t>6</w:t>
        </w:r>
      </w:hyperlink>
      <w:r w:rsidRPr="00E622CE">
        <w:rPr>
          <w:rFonts w:ascii="Times New Roman" w:hAnsi="Times New Roman" w:cs="Times New Roman"/>
          <w:bCs/>
          <w:iCs/>
          <w:sz w:val="24"/>
          <w:szCs w:val="24"/>
        </w:rPr>
        <w:t xml:space="preserve"> и </w:t>
      </w:r>
      <w:hyperlink r:id="rId101" w:history="1">
        <w:r w:rsidRPr="00E622CE">
          <w:rPr>
            <w:rFonts w:ascii="Times New Roman" w:hAnsi="Times New Roman" w:cs="Times New Roman"/>
            <w:bCs/>
            <w:iCs/>
            <w:color w:val="0000FF"/>
            <w:sz w:val="24"/>
            <w:szCs w:val="24"/>
          </w:rPr>
          <w:t>7 пункта 1 статьи 4</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Пенсия по старости назначается гражданам, указанным в </w:t>
      </w:r>
      <w:hyperlink r:id="rId102" w:history="1">
        <w:r w:rsidRPr="00E622CE">
          <w:rPr>
            <w:rFonts w:ascii="Times New Roman" w:hAnsi="Times New Roman" w:cs="Times New Roman"/>
            <w:bCs/>
            <w:iCs/>
            <w:color w:val="0000FF"/>
            <w:sz w:val="24"/>
            <w:szCs w:val="24"/>
          </w:rPr>
          <w:t>подпункте 5 пункта 1 статьи 4</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lastRenderedPageBreak/>
        <w:t xml:space="preserve">4. Пенсия по инвалидности назначается гражданам, указанным в </w:t>
      </w:r>
      <w:hyperlink r:id="rId103" w:history="1">
        <w:r w:rsidRPr="00E622CE">
          <w:rPr>
            <w:rFonts w:ascii="Times New Roman" w:hAnsi="Times New Roman" w:cs="Times New Roman"/>
            <w:bCs/>
            <w:iCs/>
            <w:color w:val="0000FF"/>
            <w:sz w:val="24"/>
            <w:szCs w:val="24"/>
          </w:rPr>
          <w:t>подпунктах 2</w:t>
        </w:r>
      </w:hyperlink>
      <w:r w:rsidRPr="00E622CE">
        <w:rPr>
          <w:rFonts w:ascii="Times New Roman" w:hAnsi="Times New Roman" w:cs="Times New Roman"/>
          <w:bCs/>
          <w:iCs/>
          <w:sz w:val="24"/>
          <w:szCs w:val="24"/>
        </w:rPr>
        <w:t xml:space="preserve"> - </w:t>
      </w:r>
      <w:hyperlink r:id="rId104" w:history="1">
        <w:r w:rsidRPr="00E622CE">
          <w:rPr>
            <w:rFonts w:ascii="Times New Roman" w:hAnsi="Times New Roman" w:cs="Times New Roman"/>
            <w:bCs/>
            <w:iCs/>
            <w:color w:val="0000FF"/>
            <w:sz w:val="24"/>
            <w:szCs w:val="24"/>
          </w:rPr>
          <w:t>6 пункта 1 статьи 4</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В случае смерти граждан, указанных в </w:t>
      </w:r>
      <w:hyperlink r:id="rId105" w:history="1">
        <w:r w:rsidRPr="00E622CE">
          <w:rPr>
            <w:rFonts w:ascii="Times New Roman" w:hAnsi="Times New Roman" w:cs="Times New Roman"/>
            <w:bCs/>
            <w:iCs/>
            <w:color w:val="0000FF"/>
            <w:sz w:val="24"/>
            <w:szCs w:val="24"/>
          </w:rPr>
          <w:t>подпунктах 2</w:t>
        </w:r>
      </w:hyperlink>
      <w:r w:rsidRPr="00E622CE">
        <w:rPr>
          <w:rFonts w:ascii="Times New Roman" w:hAnsi="Times New Roman" w:cs="Times New Roman"/>
          <w:bCs/>
          <w:iCs/>
          <w:sz w:val="24"/>
          <w:szCs w:val="24"/>
        </w:rPr>
        <w:t xml:space="preserve">, </w:t>
      </w:r>
      <w:hyperlink r:id="rId106"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и </w:t>
      </w:r>
      <w:hyperlink r:id="rId107" w:history="1">
        <w:r w:rsidRPr="00E622CE">
          <w:rPr>
            <w:rFonts w:ascii="Times New Roman" w:hAnsi="Times New Roman" w:cs="Times New Roman"/>
            <w:bCs/>
            <w:iCs/>
            <w:color w:val="0000FF"/>
            <w:sz w:val="24"/>
            <w:szCs w:val="24"/>
          </w:rPr>
          <w:t>6 пункта 1 статьи 4</w:t>
        </w:r>
      </w:hyperlink>
      <w:r w:rsidRPr="00E622CE">
        <w:rPr>
          <w:rFonts w:ascii="Times New Roman" w:hAnsi="Times New Roman" w:cs="Times New Roman"/>
          <w:bCs/>
          <w:iCs/>
          <w:sz w:val="24"/>
          <w:szCs w:val="24"/>
        </w:rPr>
        <w:t xml:space="preserve"> настоящего Федерального закона, члены их семей имеют право на пенсию по случаю потери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Социальная пенсия (по старости, по инвалидности, по случаю потери кормильца) назначается гражданам, указанным в </w:t>
      </w:r>
      <w:hyperlink r:id="rId108" w:history="1">
        <w:r w:rsidRPr="00E622CE">
          <w:rPr>
            <w:rFonts w:ascii="Times New Roman" w:hAnsi="Times New Roman" w:cs="Times New Roman"/>
            <w:bCs/>
            <w:iCs/>
            <w:color w:val="0000FF"/>
            <w:sz w:val="24"/>
            <w:szCs w:val="24"/>
          </w:rPr>
          <w:t>подпункте 8 пункта 1 статьи 4</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6. Финансовое обеспечение расходов на выплату пенсий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0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II. УСЛОВИЯ НАЗНАЧЕНИЯ ПЕНСИЙ</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ПО ГОСУДАРСТВЕННОМУ ПЕНСИОННОМУ ОБЕСПЕЧЕНИЮ</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7. Условия назначения пенсий федеральным государственным гражданским служащим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10"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Федеральные государственные гражданские служащие при наличии стажа государственной гражданской службы не менее 15 лет 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r:id="rId111"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112"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w:t>
      </w:r>
      <w:hyperlink r:id="rId113" w:history="1">
        <w:r w:rsidRPr="00E622CE">
          <w:rPr>
            <w:rFonts w:ascii="Times New Roman" w:hAnsi="Times New Roman" w:cs="Times New Roman"/>
            <w:bCs/>
            <w:iCs/>
            <w:color w:val="0000FF"/>
            <w:sz w:val="24"/>
            <w:szCs w:val="24"/>
          </w:rPr>
          <w:t>6</w:t>
        </w:r>
      </w:hyperlink>
      <w:r w:rsidRPr="00E622CE">
        <w:rPr>
          <w:rFonts w:ascii="Times New Roman" w:hAnsi="Times New Roman" w:cs="Times New Roman"/>
          <w:bCs/>
          <w:iCs/>
          <w:sz w:val="24"/>
          <w:szCs w:val="24"/>
        </w:rPr>
        <w:t xml:space="preserve"> - </w:t>
      </w:r>
      <w:hyperlink r:id="rId114" w:history="1">
        <w:r w:rsidRPr="00E622CE">
          <w:rPr>
            <w:rFonts w:ascii="Times New Roman" w:hAnsi="Times New Roman" w:cs="Times New Roman"/>
            <w:bCs/>
            <w:iCs/>
            <w:color w:val="0000FF"/>
            <w:sz w:val="24"/>
            <w:szCs w:val="24"/>
          </w:rPr>
          <w:t>9 части 1 статьи 33</w:t>
        </w:r>
      </w:hyperlink>
      <w:r w:rsidRPr="00E622CE">
        <w:rPr>
          <w:rFonts w:ascii="Times New Roman" w:hAnsi="Times New Roman" w:cs="Times New Roman"/>
          <w:bCs/>
          <w:iCs/>
          <w:sz w:val="24"/>
          <w:szCs w:val="24"/>
        </w:rPr>
        <w:t xml:space="preserve">, </w:t>
      </w:r>
      <w:hyperlink r:id="rId115" w:history="1">
        <w:r w:rsidRPr="00E622CE">
          <w:rPr>
            <w:rFonts w:ascii="Times New Roman" w:hAnsi="Times New Roman" w:cs="Times New Roman"/>
            <w:bCs/>
            <w:iCs/>
            <w:color w:val="0000FF"/>
            <w:sz w:val="24"/>
            <w:szCs w:val="24"/>
          </w:rPr>
          <w:t>пунктом 1 части 1 статьи 37</w:t>
        </w:r>
      </w:hyperlink>
      <w:r w:rsidRPr="00E622CE">
        <w:rPr>
          <w:rFonts w:ascii="Times New Roman" w:hAnsi="Times New Roman" w:cs="Times New Roman"/>
          <w:bCs/>
          <w:iCs/>
          <w:sz w:val="24"/>
          <w:szCs w:val="24"/>
        </w:rPr>
        <w:t xml:space="preserve">, </w:t>
      </w:r>
      <w:hyperlink r:id="rId116"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 </w:t>
      </w:r>
      <w:hyperlink r:id="rId117" w:history="1">
        <w:r w:rsidRPr="00E622CE">
          <w:rPr>
            <w:rFonts w:ascii="Times New Roman" w:hAnsi="Times New Roman" w:cs="Times New Roman"/>
            <w:bCs/>
            <w:iCs/>
            <w:color w:val="0000FF"/>
            <w:sz w:val="24"/>
            <w:szCs w:val="24"/>
          </w:rPr>
          <w:t>4 части 1</w:t>
        </w:r>
      </w:hyperlink>
      <w:r w:rsidRPr="00E622CE">
        <w:rPr>
          <w:rFonts w:ascii="Times New Roman" w:hAnsi="Times New Roman" w:cs="Times New Roman"/>
          <w:bCs/>
          <w:iCs/>
          <w:sz w:val="24"/>
          <w:szCs w:val="24"/>
        </w:rPr>
        <w:t xml:space="preserve"> и </w:t>
      </w:r>
      <w:hyperlink r:id="rId118"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 </w:t>
      </w:r>
      <w:hyperlink r:id="rId119" w:history="1">
        <w:r w:rsidRPr="00E622CE">
          <w:rPr>
            <w:rFonts w:ascii="Times New Roman" w:hAnsi="Times New Roman" w:cs="Times New Roman"/>
            <w:bCs/>
            <w:iCs/>
            <w:color w:val="0000FF"/>
            <w:sz w:val="24"/>
            <w:szCs w:val="24"/>
          </w:rPr>
          <w:t>4 части 2 статьи 39</w:t>
        </w:r>
      </w:hyperlink>
      <w:r w:rsidRPr="00E622CE">
        <w:rPr>
          <w:rFonts w:ascii="Times New Roman" w:hAnsi="Times New Roman" w:cs="Times New Roman"/>
          <w:bCs/>
          <w:iCs/>
          <w:sz w:val="24"/>
          <w:szCs w:val="24"/>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r:id="rId120" w:history="1">
        <w:r w:rsidRPr="00E622CE">
          <w:rPr>
            <w:rFonts w:ascii="Times New Roman" w:hAnsi="Times New Roman" w:cs="Times New Roman"/>
            <w:bCs/>
            <w:iCs/>
            <w:color w:val="0000FF"/>
            <w:sz w:val="24"/>
            <w:szCs w:val="24"/>
          </w:rPr>
          <w:t>абзацами вторым</w:t>
        </w:r>
      </w:hyperlink>
      <w:r w:rsidRPr="00E622CE">
        <w:rPr>
          <w:rFonts w:ascii="Times New Roman" w:hAnsi="Times New Roman" w:cs="Times New Roman"/>
          <w:bCs/>
          <w:iCs/>
          <w:sz w:val="24"/>
          <w:szCs w:val="24"/>
        </w:rPr>
        <w:t xml:space="preserve"> и </w:t>
      </w:r>
      <w:hyperlink r:id="rId121" w:history="1">
        <w:r w:rsidRPr="00E622CE">
          <w:rPr>
            <w:rFonts w:ascii="Times New Roman" w:hAnsi="Times New Roman" w:cs="Times New Roman"/>
            <w:bCs/>
            <w:iCs/>
            <w:color w:val="0000FF"/>
            <w:sz w:val="24"/>
            <w:szCs w:val="24"/>
          </w:rPr>
          <w:t>третьим</w:t>
        </w:r>
      </w:hyperlink>
      <w:r w:rsidRPr="00E622CE">
        <w:rPr>
          <w:rFonts w:ascii="Times New Roman" w:hAnsi="Times New Roman" w:cs="Times New Roman"/>
          <w:bCs/>
          <w:iCs/>
          <w:sz w:val="24"/>
          <w:szCs w:val="24"/>
        </w:rPr>
        <w:t xml:space="preserve"> настоящего пункта).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22"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w:t>
      </w:r>
      <w:hyperlink r:id="rId123"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r:id="rId124"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и </w:t>
      </w:r>
      <w:hyperlink r:id="rId125" w:history="1">
        <w:r w:rsidRPr="00E622CE">
          <w:rPr>
            <w:rFonts w:ascii="Times New Roman" w:hAnsi="Times New Roman" w:cs="Times New Roman"/>
            <w:bCs/>
            <w:iCs/>
            <w:color w:val="0000FF"/>
            <w:sz w:val="24"/>
            <w:szCs w:val="24"/>
          </w:rPr>
          <w:t>7 части 1 статьи 33</w:t>
        </w:r>
      </w:hyperlink>
      <w:r w:rsidRPr="00E622CE">
        <w:rPr>
          <w:rFonts w:ascii="Times New Roman" w:hAnsi="Times New Roman" w:cs="Times New Roman"/>
          <w:bCs/>
          <w:iCs/>
          <w:sz w:val="24"/>
          <w:szCs w:val="24"/>
        </w:rPr>
        <w:t xml:space="preserve">, </w:t>
      </w:r>
      <w:hyperlink r:id="rId126" w:history="1">
        <w:r w:rsidRPr="00E622CE">
          <w:rPr>
            <w:rFonts w:ascii="Times New Roman" w:hAnsi="Times New Roman" w:cs="Times New Roman"/>
            <w:bCs/>
            <w:iCs/>
            <w:color w:val="0000FF"/>
            <w:sz w:val="24"/>
            <w:szCs w:val="24"/>
          </w:rPr>
          <w:t>подпунктом "б" пункта 1 части 1 статьи 37</w:t>
        </w:r>
      </w:hyperlink>
      <w:r w:rsidRPr="00E622CE">
        <w:rPr>
          <w:rFonts w:ascii="Times New Roman" w:hAnsi="Times New Roman" w:cs="Times New Roman"/>
          <w:bCs/>
          <w:iCs/>
          <w:sz w:val="24"/>
          <w:szCs w:val="24"/>
        </w:rPr>
        <w:t xml:space="preserve"> и </w:t>
      </w:r>
      <w:hyperlink r:id="rId127" w:history="1">
        <w:r w:rsidRPr="00E622CE">
          <w:rPr>
            <w:rFonts w:ascii="Times New Roman" w:hAnsi="Times New Roman" w:cs="Times New Roman"/>
            <w:bCs/>
            <w:iCs/>
            <w:color w:val="0000FF"/>
            <w:sz w:val="24"/>
            <w:szCs w:val="24"/>
          </w:rPr>
          <w:t>пунктом 4 части 2 статьи 39</w:t>
        </w:r>
      </w:hyperlink>
      <w:r w:rsidRPr="00E622CE">
        <w:rPr>
          <w:rFonts w:ascii="Times New Roman" w:hAnsi="Times New Roman" w:cs="Times New Roman"/>
          <w:bCs/>
          <w:iCs/>
          <w:sz w:val="24"/>
          <w:szCs w:val="24"/>
        </w:rP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трудовую пенсию по старости (инвалидности) и непосредственно перед увольнением замещали должности федеральной государственной гражданской службы не менее 12 полных месяцев.</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r:id="rId128"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w:t>
      </w:r>
      <w:r w:rsidRPr="00E622CE">
        <w:rPr>
          <w:rFonts w:ascii="Times New Roman" w:hAnsi="Times New Roman" w:cs="Times New Roman"/>
          <w:bCs/>
          <w:iCs/>
          <w:sz w:val="24"/>
          <w:szCs w:val="24"/>
        </w:rPr>
        <w:lastRenderedPageBreak/>
        <w:t xml:space="preserve">"помощник (советник)"), </w:t>
      </w:r>
      <w:hyperlink r:id="rId129" w:history="1">
        <w:r w:rsidRPr="00E622CE">
          <w:rPr>
            <w:rFonts w:ascii="Times New Roman" w:hAnsi="Times New Roman" w:cs="Times New Roman"/>
            <w:bCs/>
            <w:iCs/>
            <w:color w:val="0000FF"/>
            <w:sz w:val="24"/>
            <w:szCs w:val="24"/>
          </w:rPr>
          <w:t>6</w:t>
        </w:r>
      </w:hyperlink>
      <w:r w:rsidRPr="00E622CE">
        <w:rPr>
          <w:rFonts w:ascii="Times New Roman" w:hAnsi="Times New Roman" w:cs="Times New Roman"/>
          <w:bCs/>
          <w:iCs/>
          <w:sz w:val="24"/>
          <w:szCs w:val="24"/>
        </w:rPr>
        <w:t xml:space="preserve">, </w:t>
      </w:r>
      <w:hyperlink r:id="rId130" w:history="1">
        <w:r w:rsidRPr="00E622CE">
          <w:rPr>
            <w:rFonts w:ascii="Times New Roman" w:hAnsi="Times New Roman" w:cs="Times New Roman"/>
            <w:bCs/>
            <w:iCs/>
            <w:color w:val="0000FF"/>
            <w:sz w:val="24"/>
            <w:szCs w:val="24"/>
          </w:rPr>
          <w:t>8</w:t>
        </w:r>
      </w:hyperlink>
      <w:r w:rsidRPr="00E622CE">
        <w:rPr>
          <w:rFonts w:ascii="Times New Roman" w:hAnsi="Times New Roman" w:cs="Times New Roman"/>
          <w:bCs/>
          <w:iCs/>
          <w:sz w:val="24"/>
          <w:szCs w:val="24"/>
        </w:rPr>
        <w:t xml:space="preserve"> и </w:t>
      </w:r>
      <w:hyperlink r:id="rId131" w:history="1">
        <w:r w:rsidRPr="00E622CE">
          <w:rPr>
            <w:rFonts w:ascii="Times New Roman" w:hAnsi="Times New Roman" w:cs="Times New Roman"/>
            <w:bCs/>
            <w:iCs/>
            <w:color w:val="0000FF"/>
            <w:sz w:val="24"/>
            <w:szCs w:val="24"/>
          </w:rPr>
          <w:t>9 части 1 статьи 33</w:t>
        </w:r>
      </w:hyperlink>
      <w:r w:rsidRPr="00E622CE">
        <w:rPr>
          <w:rFonts w:ascii="Times New Roman" w:hAnsi="Times New Roman" w:cs="Times New Roman"/>
          <w:bCs/>
          <w:iCs/>
          <w:sz w:val="24"/>
          <w:szCs w:val="24"/>
        </w:rPr>
        <w:t xml:space="preserve">, </w:t>
      </w:r>
      <w:hyperlink r:id="rId132" w:history="1">
        <w:r w:rsidRPr="00E622CE">
          <w:rPr>
            <w:rFonts w:ascii="Times New Roman" w:hAnsi="Times New Roman" w:cs="Times New Roman"/>
            <w:bCs/>
            <w:iCs/>
            <w:color w:val="0000FF"/>
            <w:sz w:val="24"/>
            <w:szCs w:val="24"/>
          </w:rPr>
          <w:t>подпунктом "а" пункта 1 части 1 статьи 37</w:t>
        </w:r>
      </w:hyperlink>
      <w:r w:rsidRPr="00E622CE">
        <w:rPr>
          <w:rFonts w:ascii="Times New Roman" w:hAnsi="Times New Roman" w:cs="Times New Roman"/>
          <w:bCs/>
          <w:iCs/>
          <w:sz w:val="24"/>
          <w:szCs w:val="24"/>
        </w:rPr>
        <w:t xml:space="preserve">, </w:t>
      </w:r>
      <w:hyperlink r:id="rId133"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 </w:t>
      </w:r>
      <w:hyperlink r:id="rId134" w:history="1">
        <w:r w:rsidRPr="00E622CE">
          <w:rPr>
            <w:rFonts w:ascii="Times New Roman" w:hAnsi="Times New Roman" w:cs="Times New Roman"/>
            <w:bCs/>
            <w:iCs/>
            <w:color w:val="0000FF"/>
            <w:sz w:val="24"/>
            <w:szCs w:val="24"/>
          </w:rPr>
          <w:t>4 части 1</w:t>
        </w:r>
      </w:hyperlink>
      <w:r w:rsidRPr="00E622CE">
        <w:rPr>
          <w:rFonts w:ascii="Times New Roman" w:hAnsi="Times New Roman" w:cs="Times New Roman"/>
          <w:bCs/>
          <w:iCs/>
          <w:sz w:val="24"/>
          <w:szCs w:val="24"/>
        </w:rPr>
        <w:t xml:space="preserve"> и </w:t>
      </w:r>
      <w:hyperlink r:id="rId135"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и </w:t>
      </w:r>
      <w:hyperlink r:id="rId136" w:history="1">
        <w:r w:rsidRPr="00E622CE">
          <w:rPr>
            <w:rFonts w:ascii="Times New Roman" w:hAnsi="Times New Roman" w:cs="Times New Roman"/>
            <w:bCs/>
            <w:iCs/>
            <w:color w:val="0000FF"/>
            <w:sz w:val="24"/>
            <w:szCs w:val="24"/>
          </w:rPr>
          <w:t>3 части 2 статьи 39</w:t>
        </w:r>
      </w:hyperlink>
      <w:r w:rsidRPr="00E622CE">
        <w:rPr>
          <w:rFonts w:ascii="Times New Roman" w:hAnsi="Times New Roman" w:cs="Times New Roman"/>
          <w:bCs/>
          <w:iCs/>
          <w:sz w:val="24"/>
          <w:szCs w:val="24"/>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r:id="rId137" w:history="1">
        <w:r w:rsidRPr="00E622CE">
          <w:rPr>
            <w:rFonts w:ascii="Times New Roman" w:hAnsi="Times New Roman" w:cs="Times New Roman"/>
            <w:bCs/>
            <w:iCs/>
            <w:color w:val="0000FF"/>
            <w:sz w:val="24"/>
            <w:szCs w:val="24"/>
          </w:rPr>
          <w:t>пунктом 3 части 1 статьи 33</w:t>
        </w:r>
      </w:hyperlink>
      <w:r w:rsidRPr="00E622CE">
        <w:rPr>
          <w:rFonts w:ascii="Times New Roman" w:hAnsi="Times New Roman" w:cs="Times New Roman"/>
          <w:bCs/>
          <w:iCs/>
          <w:sz w:val="24"/>
          <w:szCs w:val="24"/>
        </w:rPr>
        <w:t xml:space="preserve"> Федерального закона "О государственной гражданской службе Российской Федерации", до приобретения права на трудовую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1.1 введен Федеральным </w:t>
      </w:r>
      <w:hyperlink r:id="rId138"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03.05.2011 N 94-ФЗ)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Пенсия за выслугу лет устанавливается к трудовой пенсии по старости (инвалидности), назначенной в соответствии с Федеральным </w:t>
      </w:r>
      <w:hyperlink r:id="rId13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 выплачивается одновременно с ней.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7.1. Условия назначения пенсий гражданам из числа космонавтов и членам их семей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(введена Федеральным </w:t>
      </w:r>
      <w:hyperlink r:id="rId14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Пенсия за выслугу лет назначается при оставлении работы в должностях, указанных в </w:t>
      </w:r>
      <w:hyperlink r:id="rId141" w:history="1">
        <w:r w:rsidRPr="00E622CE">
          <w:rPr>
            <w:rFonts w:ascii="Times New Roman" w:hAnsi="Times New Roman" w:cs="Times New Roman"/>
            <w:bCs/>
            <w:iCs/>
            <w:color w:val="0000FF"/>
            <w:sz w:val="24"/>
            <w:szCs w:val="24"/>
          </w:rPr>
          <w:t>пункте 1</w:t>
        </w:r>
      </w:hyperlink>
      <w:r w:rsidRPr="00E622CE">
        <w:rPr>
          <w:rFonts w:ascii="Times New Roman" w:hAnsi="Times New Roman" w:cs="Times New Roman"/>
          <w:bCs/>
          <w:iCs/>
          <w:sz w:val="24"/>
          <w:szCs w:val="24"/>
        </w:rP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Список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Членам семей погибших (умерших) граждан из числа космонавтов- испытателей, космонавтов-исследователей, инструкторов-космонавтов- 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дети погибшего (умершего) кормильца, не достигшие возраста 18 лет, а если они обучаются по очной форме обучения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родители погибшего (умершего) кормильца, достигшие возраста 60 и 55 лет (соответственно мужчины и женщины) либо являющиеся инвалидами, если они находились на иждивении погибшего (умершего)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супруг погибшего (умершего) кормильца независимо от возраста и трудоспособности.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7.2. Условия назначения пенсий гражданам из числа работников летно-испытательного состава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(введена Федеральным </w:t>
      </w:r>
      <w:hyperlink r:id="rId14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Список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за выслугу лет не выплачивается в период выполнения работы в должностях, дающих право на указанную пенсию.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Пенсия за выслугу лет устанавливается к трудовой пенсии по старости либо к трудовой пенсии по инвалидности, назначенной в соответствии с Федеральным </w:t>
      </w:r>
      <w:hyperlink r:id="rId143"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 выплачивается одновременно с ней.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8. Условия назначения пенсий военнослужащим и членам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r:id="rId144"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25.07.2002 </w:t>
      </w:r>
      <w:hyperlink r:id="rId145" w:history="1">
        <w:r w:rsidRPr="00E622CE">
          <w:rPr>
            <w:rFonts w:ascii="Times New Roman" w:hAnsi="Times New Roman" w:cs="Times New Roman"/>
            <w:bCs/>
            <w:iCs/>
            <w:color w:val="0000FF"/>
            <w:sz w:val="24"/>
            <w:szCs w:val="24"/>
          </w:rPr>
          <w:t>N 116-ФЗ</w:t>
        </w:r>
      </w:hyperlink>
      <w:r w:rsidRPr="00E622CE">
        <w:rPr>
          <w:rFonts w:ascii="Times New Roman" w:hAnsi="Times New Roman" w:cs="Times New Roman"/>
          <w:bCs/>
          <w:iCs/>
          <w:sz w:val="24"/>
          <w:szCs w:val="24"/>
        </w:rPr>
        <w:t xml:space="preserve">, от 24.07.2009 </w:t>
      </w:r>
      <w:hyperlink r:id="rId146"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Об установлении с 1 сентября 2005 года дополнительного ежемесячного материального обеспечения в размере 1000 рублей инвалидам вследствие военной травмы, за исключением граждан, которым дополнительное ежемесячное материальное обеспечение выплачивается в соответствии с </w:t>
      </w:r>
      <w:hyperlink r:id="rId147" w:history="1">
        <w:r w:rsidRPr="00E622CE">
          <w:rPr>
            <w:rFonts w:ascii="Times New Roman" w:hAnsi="Times New Roman" w:cs="Times New Roman"/>
            <w:bCs/>
            <w:iCs/>
            <w:color w:val="0000FF"/>
            <w:sz w:val="24"/>
            <w:szCs w:val="24"/>
          </w:rPr>
          <w:t>Указом</w:t>
        </w:r>
      </w:hyperlink>
      <w:r w:rsidRPr="00E622CE">
        <w:rPr>
          <w:rFonts w:ascii="Times New Roman" w:hAnsi="Times New Roman" w:cs="Times New Roman"/>
          <w:bCs/>
          <w:iCs/>
          <w:sz w:val="24"/>
          <w:szCs w:val="24"/>
        </w:rPr>
        <w:t xml:space="preserve"> Президента РФ от 30.03.2005 N 363, см. </w:t>
      </w:r>
      <w:hyperlink r:id="rId148" w:history="1">
        <w:r w:rsidRPr="00E622CE">
          <w:rPr>
            <w:rFonts w:ascii="Times New Roman" w:hAnsi="Times New Roman" w:cs="Times New Roman"/>
            <w:bCs/>
            <w:iCs/>
            <w:color w:val="0000FF"/>
            <w:sz w:val="24"/>
            <w:szCs w:val="24"/>
          </w:rPr>
          <w:t>Указ</w:t>
        </w:r>
      </w:hyperlink>
      <w:r w:rsidRPr="00E622CE">
        <w:rPr>
          <w:rFonts w:ascii="Times New Roman" w:hAnsi="Times New Roman" w:cs="Times New Roman"/>
          <w:bCs/>
          <w:iCs/>
          <w:sz w:val="24"/>
          <w:szCs w:val="24"/>
        </w:rPr>
        <w:t xml:space="preserve"> Президента РФ от 01.08.2005 N 887.</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Нетрудоспособными членами семьи признаются: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дети, братья, сестры и внуки погибшего (умершего) кормильца, не достигшие возраста 18 лет, а если они обучаются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4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один из родителей или супруг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r:id="rId150" w:history="1">
        <w:r w:rsidRPr="00E622CE">
          <w:rPr>
            <w:rFonts w:ascii="Times New Roman" w:hAnsi="Times New Roman" w:cs="Times New Roman"/>
            <w:bCs/>
            <w:iCs/>
            <w:color w:val="0000FF"/>
            <w:sz w:val="24"/>
            <w:szCs w:val="24"/>
          </w:rPr>
          <w:t>подпунктом 1</w:t>
        </w:r>
      </w:hyperlink>
      <w:r w:rsidRPr="00E622CE">
        <w:rPr>
          <w:rFonts w:ascii="Times New Roman" w:hAnsi="Times New Roman" w:cs="Times New Roman"/>
          <w:bCs/>
          <w:iCs/>
          <w:sz w:val="24"/>
          <w:szCs w:val="24"/>
        </w:rPr>
        <w:t xml:space="preserve"> настоящего пункта, и не работает;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отец, мать и супруг погибшего (умершего) кормильца (за исключением родителей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60 и 55 лет (соответственно мужчины и женщины) либо являются инвалидами;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Нетрудоспособным членам семьи, указанным в </w:t>
      </w:r>
      <w:hyperlink r:id="rId151"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(за исключением детей), </w:t>
      </w:r>
      <w:hyperlink r:id="rId152"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и </w:t>
      </w:r>
      <w:hyperlink r:id="rId153"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настоящего пункта, пенсия назначается в том случае, если они находились на иждивении погибшего (умершего)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Пенсии по инвалидности военнослужащих, проходивших военную службу по призыву в качестве солдат, матросов, сержантов и старшин,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9. Условия назначения пенсий участникам Великой Отечественной войны и гражданам, награжденным знаком "Жителю блокадного Ленинграда"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5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25.11.2006 N 196-ФЗ)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Право на пенсию в соответствии с настоящим Федеральным законом имеют </w:t>
      </w:r>
      <w:hyperlink r:id="rId155" w:history="1">
        <w:r w:rsidRPr="00E622CE">
          <w:rPr>
            <w:rFonts w:ascii="Times New Roman" w:hAnsi="Times New Roman" w:cs="Times New Roman"/>
            <w:bCs/>
            <w:iCs/>
            <w:color w:val="0000FF"/>
            <w:sz w:val="24"/>
            <w:szCs w:val="24"/>
          </w:rPr>
          <w:t>участники</w:t>
        </w:r>
      </w:hyperlink>
      <w:r w:rsidRPr="00E622CE">
        <w:rPr>
          <w:rFonts w:ascii="Times New Roman" w:hAnsi="Times New Roman" w:cs="Times New Roman"/>
          <w:bCs/>
          <w:iCs/>
          <w:sz w:val="24"/>
          <w:szCs w:val="24"/>
        </w:rPr>
        <w:t xml:space="preserve"> Великой Отечественной войны и граждане, награжденные знаком "Жителю блокадного Ленинграда", - инвалиды I, II и III группы, независимо от причины инвалидности, за исключением случаев, указанных в </w:t>
      </w:r>
      <w:hyperlink r:id="rId156" w:history="1">
        <w:r w:rsidRPr="00E622CE">
          <w:rPr>
            <w:rFonts w:ascii="Times New Roman" w:hAnsi="Times New Roman" w:cs="Times New Roman"/>
            <w:bCs/>
            <w:iCs/>
            <w:color w:val="0000FF"/>
            <w:sz w:val="24"/>
            <w:szCs w:val="24"/>
          </w:rPr>
          <w:t>пункте 2</w:t>
        </w:r>
      </w:hyperlink>
      <w:r w:rsidRPr="00E622CE">
        <w:rPr>
          <w:rFonts w:ascii="Times New Roman" w:hAnsi="Times New Roman" w:cs="Times New Roman"/>
          <w:bCs/>
          <w:iCs/>
          <w:sz w:val="24"/>
          <w:szCs w:val="24"/>
        </w:rPr>
        <w:t xml:space="preserve"> настоящей статьи.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25.11.2006 </w:t>
      </w:r>
      <w:hyperlink r:id="rId157" w:history="1">
        <w:r w:rsidRPr="00E622CE">
          <w:rPr>
            <w:rFonts w:ascii="Times New Roman" w:hAnsi="Times New Roman" w:cs="Times New Roman"/>
            <w:bCs/>
            <w:iCs/>
            <w:color w:val="0000FF"/>
            <w:sz w:val="24"/>
            <w:szCs w:val="24"/>
          </w:rPr>
          <w:t>N 196-ФЗ</w:t>
        </w:r>
      </w:hyperlink>
      <w:r w:rsidRPr="00E622CE">
        <w:rPr>
          <w:rFonts w:ascii="Times New Roman" w:hAnsi="Times New Roman" w:cs="Times New Roman"/>
          <w:bCs/>
          <w:iCs/>
          <w:sz w:val="24"/>
          <w:szCs w:val="24"/>
        </w:rPr>
        <w:t xml:space="preserve">, от 24.07.2009 </w:t>
      </w:r>
      <w:hyperlink r:id="rId158"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В случае наступления инвалидности вследствие совершения участником Великой Отечественной войны и гражданином, награжденным знаком "Жителю блокадного Ленинграда", противоправных деяний или умышленного нанесения ущерба своему здоровью ему назначается социальная пенсия.</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5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25.11.2006 N 196-ФЗ)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Пенсии, предусмотренные настоящей статьей, выплачиваются в полном размере независимо от выполнения оплачиваемой работы.</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10. Условия назначения пенсий гражданам, пострадавшим в результате радиационных или техногенных катастроф, и членам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Право на пенсию в соответствии с настоящим Федеральным законом имеют: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граждане, ставшие инвалидами вследствие катастрофы на Чернобыльской АЭС;</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граждане, принимавшие участие в ликвидации последствий катастрофы на Чернобыльской АЭС в </w:t>
      </w:r>
      <w:hyperlink r:id="rId160" w:history="1">
        <w:r w:rsidRPr="00E622CE">
          <w:rPr>
            <w:rFonts w:ascii="Times New Roman" w:hAnsi="Times New Roman" w:cs="Times New Roman"/>
            <w:bCs/>
            <w:iCs/>
            <w:color w:val="0000FF"/>
            <w:sz w:val="24"/>
            <w:szCs w:val="24"/>
          </w:rPr>
          <w:t>зоне</w:t>
        </w:r>
      </w:hyperlink>
      <w:r w:rsidRPr="00E622CE">
        <w:rPr>
          <w:rFonts w:ascii="Times New Roman" w:hAnsi="Times New Roman" w:cs="Times New Roman"/>
          <w:bCs/>
          <w:iCs/>
          <w:sz w:val="24"/>
          <w:szCs w:val="24"/>
        </w:rPr>
        <w:t xml:space="preserve"> отчуждения;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граждане, занятые на эксплуатации Чернобыльской АЭС и работах в зоне отчуждения;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граждане, эвакуированные из зоны отчуждения и переселенные (переселяемые) из </w:t>
      </w:r>
      <w:hyperlink r:id="rId161" w:history="1">
        <w:r w:rsidRPr="00E622CE">
          <w:rPr>
            <w:rFonts w:ascii="Times New Roman" w:hAnsi="Times New Roman" w:cs="Times New Roman"/>
            <w:bCs/>
            <w:iCs/>
            <w:color w:val="0000FF"/>
            <w:sz w:val="24"/>
            <w:szCs w:val="24"/>
          </w:rPr>
          <w:t>зоны</w:t>
        </w:r>
      </w:hyperlink>
      <w:r w:rsidRPr="00E622CE">
        <w:rPr>
          <w:rFonts w:ascii="Times New Roman" w:hAnsi="Times New Roman" w:cs="Times New Roman"/>
          <w:bCs/>
          <w:iCs/>
          <w:sz w:val="24"/>
          <w:szCs w:val="24"/>
        </w:rPr>
        <w:t xml:space="preserve"> отселения;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граждане, постоянно проживающие в </w:t>
      </w:r>
      <w:hyperlink r:id="rId162" w:history="1">
        <w:r w:rsidRPr="00E622CE">
          <w:rPr>
            <w:rFonts w:ascii="Times New Roman" w:hAnsi="Times New Roman" w:cs="Times New Roman"/>
            <w:bCs/>
            <w:iCs/>
            <w:color w:val="0000FF"/>
            <w:sz w:val="24"/>
            <w:szCs w:val="24"/>
          </w:rPr>
          <w:t>зоне</w:t>
        </w:r>
      </w:hyperlink>
      <w:r w:rsidRPr="00E622CE">
        <w:rPr>
          <w:rFonts w:ascii="Times New Roman" w:hAnsi="Times New Roman" w:cs="Times New Roman"/>
          <w:bCs/>
          <w:iCs/>
          <w:sz w:val="24"/>
          <w:szCs w:val="24"/>
        </w:rPr>
        <w:t xml:space="preserve"> проживания с правом на отселение;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7) граждане, постоянно проживающие в </w:t>
      </w:r>
      <w:hyperlink r:id="rId163" w:history="1">
        <w:r w:rsidRPr="00E622CE">
          <w:rPr>
            <w:rFonts w:ascii="Times New Roman" w:hAnsi="Times New Roman" w:cs="Times New Roman"/>
            <w:bCs/>
            <w:iCs/>
            <w:color w:val="0000FF"/>
            <w:sz w:val="24"/>
            <w:szCs w:val="24"/>
          </w:rPr>
          <w:t>зоне</w:t>
        </w:r>
      </w:hyperlink>
      <w:r w:rsidRPr="00E622CE">
        <w:rPr>
          <w:rFonts w:ascii="Times New Roman" w:hAnsi="Times New Roman" w:cs="Times New Roman"/>
          <w:bCs/>
          <w:iCs/>
          <w:sz w:val="24"/>
          <w:szCs w:val="24"/>
        </w:rPr>
        <w:t xml:space="preserve"> проживания с льготным социально-экономическим статусом;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8) граждане, постоянно проживающие в зоне отселения до их переселения в другие районы;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9) граждане, занятые на работах в зоне отселения (не проживающие в этой зоне);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10) граждане, выехавшие в добровольном порядке на новое место жительства из зоны проживания с правом на отселение;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11) нетрудоспособные члены семей граждан, указанных в </w:t>
      </w:r>
      <w:hyperlink r:id="rId164"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165"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и </w:t>
      </w:r>
      <w:hyperlink r:id="rId166"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настоящего пункта.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К нетрудоспособным членам семьи относятся члены семьи, указанные в пункте 3 части первой </w:t>
      </w:r>
      <w:hyperlink r:id="rId167" w:history="1">
        <w:r w:rsidRPr="00E622CE">
          <w:rPr>
            <w:rFonts w:ascii="Times New Roman" w:hAnsi="Times New Roman" w:cs="Times New Roman"/>
            <w:bCs/>
            <w:iCs/>
            <w:color w:val="0000FF"/>
            <w:sz w:val="24"/>
            <w:szCs w:val="24"/>
          </w:rPr>
          <w:t>статьи 29</w:t>
        </w:r>
      </w:hyperlink>
      <w:r w:rsidRPr="00E622CE">
        <w:rPr>
          <w:rFonts w:ascii="Times New Roman" w:hAnsi="Times New Roman" w:cs="Times New Roman"/>
          <w:bCs/>
          <w:iCs/>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12) граждане, пострадавшие в результате других радиационных или техногенных катастроф, а также нетрудоспособные члены их семей.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по старости назначается: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гражданам, указанным в </w:t>
      </w:r>
      <w:hyperlink r:id="rId168"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и </w:t>
      </w:r>
      <w:hyperlink r:id="rId169" w:history="1">
        <w:r w:rsidRPr="00E622CE">
          <w:rPr>
            <w:rFonts w:ascii="Times New Roman" w:hAnsi="Times New Roman" w:cs="Times New Roman"/>
            <w:bCs/>
            <w:iCs/>
            <w:color w:val="0000FF"/>
            <w:sz w:val="24"/>
            <w:szCs w:val="24"/>
          </w:rPr>
          <w:t>4 пункта 1</w:t>
        </w:r>
      </w:hyperlink>
      <w:r w:rsidRPr="00E622CE">
        <w:rPr>
          <w:rFonts w:ascii="Times New Roman" w:hAnsi="Times New Roman" w:cs="Times New Roman"/>
          <w:bCs/>
          <w:iCs/>
          <w:sz w:val="24"/>
          <w:szCs w:val="24"/>
        </w:rPr>
        <w:t xml:space="preserve"> настоящей статьи, по достижении возраста 55 и 50 лет (соответственно мужчины и женщины) при наличии трудового стажа не менее пяти лет;</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гражданам, указанным в </w:t>
      </w:r>
      <w:hyperlink r:id="rId170" w:history="1">
        <w:r w:rsidRPr="00E622CE">
          <w:rPr>
            <w:rFonts w:ascii="Times New Roman" w:hAnsi="Times New Roman" w:cs="Times New Roman"/>
            <w:bCs/>
            <w:iCs/>
            <w:color w:val="0000FF"/>
            <w:sz w:val="24"/>
            <w:szCs w:val="24"/>
          </w:rPr>
          <w:t>подпункте 2</w:t>
        </w:r>
      </w:hyperlink>
      <w:r w:rsidRPr="00E622CE">
        <w:rPr>
          <w:rFonts w:ascii="Times New Roman" w:hAnsi="Times New Roman" w:cs="Times New Roman"/>
          <w:bCs/>
          <w:iCs/>
          <w:sz w:val="24"/>
          <w:szCs w:val="24"/>
        </w:rPr>
        <w:t xml:space="preserve"> пункта 1 настоящей статьи, по достижении возраста 50 и 45 лет (соответственно мужчины и женщины) при наличии трудового стажа не менее пяти лет.</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Положения пункта 2 данной статьи во взаимосвязи с положениями </w:t>
      </w:r>
      <w:hyperlink r:id="rId171" w:history="1">
        <w:r w:rsidRPr="00E622CE">
          <w:rPr>
            <w:rFonts w:ascii="Times New Roman" w:hAnsi="Times New Roman" w:cs="Times New Roman"/>
            <w:bCs/>
            <w:iCs/>
            <w:color w:val="0000FF"/>
            <w:sz w:val="24"/>
            <w:szCs w:val="24"/>
          </w:rPr>
          <w:t>статей 33</w:t>
        </w:r>
      </w:hyperlink>
      <w:r w:rsidRPr="00E622CE">
        <w:rPr>
          <w:rFonts w:ascii="Times New Roman" w:hAnsi="Times New Roman" w:cs="Times New Roman"/>
          <w:bCs/>
          <w:iCs/>
          <w:sz w:val="24"/>
          <w:szCs w:val="24"/>
        </w:rPr>
        <w:t xml:space="preserve">, </w:t>
      </w:r>
      <w:hyperlink r:id="rId172" w:history="1">
        <w:r w:rsidRPr="00E622CE">
          <w:rPr>
            <w:rFonts w:ascii="Times New Roman" w:hAnsi="Times New Roman" w:cs="Times New Roman"/>
            <w:bCs/>
            <w:iCs/>
            <w:color w:val="0000FF"/>
            <w:sz w:val="24"/>
            <w:szCs w:val="24"/>
          </w:rPr>
          <w:t>34</w:t>
        </w:r>
      </w:hyperlink>
      <w:r w:rsidRPr="00E622CE">
        <w:rPr>
          <w:rFonts w:ascii="Times New Roman" w:hAnsi="Times New Roman" w:cs="Times New Roman"/>
          <w:bCs/>
          <w:iCs/>
          <w:sz w:val="24"/>
          <w:szCs w:val="24"/>
        </w:rPr>
        <w:t xml:space="preserve"> и </w:t>
      </w:r>
      <w:hyperlink r:id="rId173" w:history="1">
        <w:r w:rsidRPr="00E622CE">
          <w:rPr>
            <w:rFonts w:ascii="Times New Roman" w:hAnsi="Times New Roman" w:cs="Times New Roman"/>
            <w:bCs/>
            <w:iCs/>
            <w:color w:val="0000FF"/>
            <w:sz w:val="24"/>
            <w:szCs w:val="24"/>
          </w:rPr>
          <w:t>пунктами 7</w:t>
        </w:r>
      </w:hyperlink>
      <w:r w:rsidRPr="00E622CE">
        <w:rPr>
          <w:rFonts w:ascii="Times New Roman" w:hAnsi="Times New Roman" w:cs="Times New Roman"/>
          <w:bCs/>
          <w:iCs/>
          <w:sz w:val="24"/>
          <w:szCs w:val="24"/>
        </w:rPr>
        <w:t xml:space="preserve"> и </w:t>
      </w:r>
      <w:hyperlink r:id="rId174" w:history="1">
        <w:r w:rsidRPr="00E622CE">
          <w:rPr>
            <w:rFonts w:ascii="Times New Roman" w:hAnsi="Times New Roman" w:cs="Times New Roman"/>
            <w:bCs/>
            <w:iCs/>
            <w:color w:val="0000FF"/>
            <w:sz w:val="24"/>
            <w:szCs w:val="24"/>
          </w:rPr>
          <w:t>8</w:t>
        </w:r>
      </w:hyperlink>
      <w:r w:rsidRPr="00E622CE">
        <w:rPr>
          <w:rFonts w:ascii="Times New Roman" w:hAnsi="Times New Roman" w:cs="Times New Roman"/>
          <w:bCs/>
          <w:iCs/>
          <w:sz w:val="24"/>
          <w:szCs w:val="24"/>
        </w:rPr>
        <w:t xml:space="preserve"> части первой статьи 13 Закона РФ "О социальной защите граждан, подвергшихся воздействию радиации вследствие катастрофы на Чернобыльской АЭС" по своему конституционно-правовому смыслу в системе действующего нормативно-правового регулирования не лишают граждан права на досрочное назначение трудовой пенсии по старости с учетом периодов проживания в каждой зоне радиоактивного загрязнения - независимо от места проживания на момент обращения за назначением пенсии (</w:t>
      </w:r>
      <w:hyperlink r:id="rId175" w:history="1">
        <w:r w:rsidRPr="00E622CE">
          <w:rPr>
            <w:rFonts w:ascii="Times New Roman" w:hAnsi="Times New Roman" w:cs="Times New Roman"/>
            <w:bCs/>
            <w:iCs/>
            <w:color w:val="0000FF"/>
            <w:sz w:val="24"/>
            <w:szCs w:val="24"/>
          </w:rPr>
          <w:t>Определение</w:t>
        </w:r>
      </w:hyperlink>
      <w:r w:rsidRPr="00E622CE">
        <w:rPr>
          <w:rFonts w:ascii="Times New Roman" w:hAnsi="Times New Roman" w:cs="Times New Roman"/>
          <w:bCs/>
          <w:iCs/>
          <w:sz w:val="24"/>
          <w:szCs w:val="24"/>
        </w:rPr>
        <w:t xml:space="preserve"> Конституционного Суда РФ от 11.07.2006 N 403-О).</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Гражданам, указанным в </w:t>
      </w:r>
      <w:hyperlink r:id="rId176" w:history="1">
        <w:r w:rsidRPr="00E622CE">
          <w:rPr>
            <w:rFonts w:ascii="Times New Roman" w:hAnsi="Times New Roman" w:cs="Times New Roman"/>
            <w:bCs/>
            <w:iCs/>
            <w:color w:val="0000FF"/>
            <w:sz w:val="24"/>
            <w:szCs w:val="24"/>
          </w:rPr>
          <w:t>подпунктах 3,</w:t>
        </w:r>
      </w:hyperlink>
      <w:r w:rsidRPr="00E622CE">
        <w:rPr>
          <w:rFonts w:ascii="Times New Roman" w:hAnsi="Times New Roman" w:cs="Times New Roman"/>
          <w:bCs/>
          <w:iCs/>
          <w:sz w:val="24"/>
          <w:szCs w:val="24"/>
        </w:rPr>
        <w:t xml:space="preserve"> </w:t>
      </w:r>
      <w:hyperlink r:id="rId177"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 </w:t>
      </w:r>
      <w:hyperlink r:id="rId178" w:history="1">
        <w:r w:rsidRPr="00E622CE">
          <w:rPr>
            <w:rFonts w:ascii="Times New Roman" w:hAnsi="Times New Roman" w:cs="Times New Roman"/>
            <w:bCs/>
            <w:iCs/>
            <w:color w:val="0000FF"/>
            <w:sz w:val="24"/>
            <w:szCs w:val="24"/>
          </w:rPr>
          <w:t>10</w:t>
        </w:r>
      </w:hyperlink>
      <w:r w:rsidRPr="00E622CE">
        <w:rPr>
          <w:rFonts w:ascii="Times New Roman" w:hAnsi="Times New Roman" w:cs="Times New Roman"/>
          <w:bCs/>
          <w:iCs/>
          <w:sz w:val="24"/>
          <w:szCs w:val="24"/>
        </w:rPr>
        <w:t xml:space="preserve"> пункта 1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r:id="rId17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r:id="rId18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Пенсия по инвалидности назначается гражданам, указанным в </w:t>
      </w:r>
      <w:hyperlink r:id="rId181" w:history="1">
        <w:r w:rsidRPr="00E622CE">
          <w:rPr>
            <w:rFonts w:ascii="Times New Roman" w:hAnsi="Times New Roman" w:cs="Times New Roman"/>
            <w:bCs/>
            <w:iCs/>
            <w:color w:val="0000FF"/>
            <w:sz w:val="24"/>
            <w:szCs w:val="24"/>
          </w:rPr>
          <w:t>подпункте 2</w:t>
        </w:r>
      </w:hyperlink>
      <w:r w:rsidRPr="00E622CE">
        <w:rPr>
          <w:rFonts w:ascii="Times New Roman" w:hAnsi="Times New Roman" w:cs="Times New Roman"/>
          <w:bCs/>
          <w:iCs/>
          <w:sz w:val="24"/>
          <w:szCs w:val="24"/>
        </w:rPr>
        <w:t xml:space="preserve"> пункта 1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r:id="rId182" w:history="1">
        <w:r w:rsidRPr="00E622CE">
          <w:rPr>
            <w:rFonts w:ascii="Times New Roman" w:hAnsi="Times New Roman" w:cs="Times New Roman"/>
            <w:bCs/>
            <w:iCs/>
            <w:color w:val="0000FF"/>
            <w:sz w:val="24"/>
            <w:szCs w:val="24"/>
          </w:rPr>
          <w:t>подпунктом 1</w:t>
        </w:r>
      </w:hyperlink>
      <w:r w:rsidRPr="00E622CE">
        <w:rPr>
          <w:rFonts w:ascii="Times New Roman" w:hAnsi="Times New Roman" w:cs="Times New Roman"/>
          <w:bCs/>
          <w:iCs/>
          <w:sz w:val="24"/>
          <w:szCs w:val="24"/>
        </w:rPr>
        <w:t xml:space="preserve"> или </w:t>
      </w:r>
      <w:hyperlink r:id="rId183" w:history="1">
        <w:r w:rsidRPr="00E622CE">
          <w:rPr>
            <w:rFonts w:ascii="Times New Roman" w:hAnsi="Times New Roman" w:cs="Times New Roman"/>
            <w:bCs/>
            <w:iCs/>
            <w:color w:val="0000FF"/>
            <w:sz w:val="24"/>
            <w:szCs w:val="24"/>
          </w:rPr>
          <w:t>подпунктом 2</w:t>
        </w:r>
      </w:hyperlink>
      <w:r w:rsidRPr="00E622CE">
        <w:rPr>
          <w:rFonts w:ascii="Times New Roman" w:hAnsi="Times New Roman" w:cs="Times New Roman"/>
          <w:bCs/>
          <w:iCs/>
          <w:sz w:val="24"/>
          <w:szCs w:val="24"/>
        </w:rPr>
        <w:t xml:space="preserve"> пункта 2 настоящей статьи.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8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Членам семей граждан, указанных в </w:t>
      </w:r>
      <w:hyperlink r:id="rId185"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186"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и </w:t>
      </w:r>
      <w:hyperlink r:id="rId187"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пункта 1 настоящей статьи, назначается пенсия по случаю потери кормильца независимо от продолжительности трудового стажа умершего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w:t>
      </w:r>
      <w:hyperlink r:id="rId188" w:history="1">
        <w:r w:rsidRPr="00E622CE">
          <w:rPr>
            <w:rFonts w:ascii="Times New Roman" w:hAnsi="Times New Roman" w:cs="Times New Roman"/>
            <w:bCs/>
            <w:iCs/>
            <w:color w:val="0000FF"/>
            <w:sz w:val="24"/>
            <w:szCs w:val="24"/>
          </w:rPr>
          <w:t>Зоны</w:t>
        </w:r>
      </w:hyperlink>
      <w:r w:rsidRPr="00E622CE">
        <w:rPr>
          <w:rFonts w:ascii="Times New Roman" w:hAnsi="Times New Roman" w:cs="Times New Roman"/>
          <w:bCs/>
          <w:iCs/>
          <w:sz w:val="24"/>
          <w:szCs w:val="24"/>
        </w:rPr>
        <w:t xml:space="preserve"> радиоактивного загрязнения, а также </w:t>
      </w:r>
      <w:hyperlink r:id="rId189" w:history="1">
        <w:r w:rsidRPr="00E622CE">
          <w:rPr>
            <w:rFonts w:ascii="Times New Roman" w:hAnsi="Times New Roman" w:cs="Times New Roman"/>
            <w:bCs/>
            <w:iCs/>
            <w:color w:val="0000FF"/>
            <w:sz w:val="24"/>
            <w:szCs w:val="24"/>
          </w:rPr>
          <w:t>категории</w:t>
        </w:r>
      </w:hyperlink>
      <w:r w:rsidRPr="00E622CE">
        <w:rPr>
          <w:rFonts w:ascii="Times New Roman" w:hAnsi="Times New Roman" w:cs="Times New Roman"/>
          <w:bCs/>
          <w:iCs/>
          <w:sz w:val="24"/>
          <w:szCs w:val="24"/>
        </w:rPr>
        <w:t xml:space="preserve"> граждан, пострадавших в результате катастрофы на Чернобыльской АЭС, определяются в порядке, предусмотренном </w:t>
      </w:r>
      <w:hyperlink r:id="rId19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6. Пенсии, предусмотренные настоящей статьей, выплачиваются в полном размере независимо от выполнения оплачиваемой работы.</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11. Условия назначения социальной пенсии нетрудоспособным гражданам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9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Право на социальную пенсию в соответствии с настоящим Федеральным законом имеют постоянно проживающие в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инвалиды I, II и III группы, в том числе инвалиды с детства;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дети-инвалиды;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дети в возрасте до 18 лет,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граждане из числа малочисленных народов Севера, достигшие возраста 55 и 50 лет (соответственно мужчины и женщины);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граждане, достигшие возраста 65 и 60 лет (соответственно мужчины и женщины).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Гражданам, указанным в </w:t>
      </w:r>
      <w:hyperlink r:id="rId192"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и </w:t>
      </w:r>
      <w:hyperlink r:id="rId193" w:history="1">
        <w:r w:rsidRPr="00E622CE">
          <w:rPr>
            <w:rFonts w:ascii="Times New Roman" w:hAnsi="Times New Roman" w:cs="Times New Roman"/>
            <w:bCs/>
            <w:iCs/>
            <w:color w:val="0000FF"/>
            <w:sz w:val="24"/>
            <w:szCs w:val="24"/>
          </w:rPr>
          <w:t>2 пункта 1</w:t>
        </w:r>
      </w:hyperlink>
      <w:r w:rsidRPr="00E622CE">
        <w:rPr>
          <w:rFonts w:ascii="Times New Roman" w:hAnsi="Times New Roman" w:cs="Times New Roman"/>
          <w:bCs/>
          <w:iCs/>
          <w:sz w:val="24"/>
          <w:szCs w:val="24"/>
        </w:rPr>
        <w:t xml:space="preserve"> настоящей статьи, устанавливается социальная пенсия по инвалидности.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Гражданам, указанным в </w:t>
      </w:r>
      <w:hyperlink r:id="rId194" w:history="1">
        <w:r w:rsidRPr="00E622CE">
          <w:rPr>
            <w:rFonts w:ascii="Times New Roman" w:hAnsi="Times New Roman" w:cs="Times New Roman"/>
            <w:bCs/>
            <w:iCs/>
            <w:color w:val="0000FF"/>
            <w:sz w:val="24"/>
            <w:szCs w:val="24"/>
          </w:rPr>
          <w:t>подпункте 3 пункта 1</w:t>
        </w:r>
      </w:hyperlink>
      <w:r w:rsidRPr="00E622CE">
        <w:rPr>
          <w:rFonts w:ascii="Times New Roman" w:hAnsi="Times New Roman" w:cs="Times New Roman"/>
          <w:bCs/>
          <w:iCs/>
          <w:sz w:val="24"/>
          <w:szCs w:val="24"/>
        </w:rPr>
        <w:t xml:space="preserve"> настоящей статьи, устанавливается социальная пенсия по случаю потери кормильца.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Гражданам, указанным в </w:t>
      </w:r>
      <w:hyperlink r:id="rId195" w:history="1">
        <w:r w:rsidRPr="00E622CE">
          <w:rPr>
            <w:rFonts w:ascii="Times New Roman" w:hAnsi="Times New Roman" w:cs="Times New Roman"/>
            <w:bCs/>
            <w:iCs/>
            <w:color w:val="0000FF"/>
            <w:sz w:val="24"/>
            <w:szCs w:val="24"/>
          </w:rPr>
          <w:t>подпунктах 4</w:t>
        </w:r>
      </w:hyperlink>
      <w:r w:rsidRPr="00E622CE">
        <w:rPr>
          <w:rFonts w:ascii="Times New Roman" w:hAnsi="Times New Roman" w:cs="Times New Roman"/>
          <w:bCs/>
          <w:iCs/>
          <w:sz w:val="24"/>
          <w:szCs w:val="24"/>
        </w:rPr>
        <w:t xml:space="preserve"> и </w:t>
      </w:r>
      <w:hyperlink r:id="rId196" w:history="1">
        <w:r w:rsidRPr="00E622CE">
          <w:rPr>
            <w:rFonts w:ascii="Times New Roman" w:hAnsi="Times New Roman" w:cs="Times New Roman"/>
            <w:bCs/>
            <w:iCs/>
            <w:color w:val="0000FF"/>
            <w:sz w:val="24"/>
            <w:szCs w:val="24"/>
          </w:rPr>
          <w:t>5 пункта 1</w:t>
        </w:r>
      </w:hyperlink>
      <w:r w:rsidRPr="00E622CE">
        <w:rPr>
          <w:rFonts w:ascii="Times New Roman" w:hAnsi="Times New Roman" w:cs="Times New Roman"/>
          <w:bCs/>
          <w:iCs/>
          <w:sz w:val="24"/>
          <w:szCs w:val="24"/>
        </w:rPr>
        <w:t xml:space="preserve"> настоящей статьи, устанавливается социальная пенсия по старости.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Социальная пенсия по старости гражданам, указанным в </w:t>
      </w:r>
      <w:hyperlink r:id="rId197" w:history="1">
        <w:r w:rsidRPr="00E622CE">
          <w:rPr>
            <w:rFonts w:ascii="Times New Roman" w:hAnsi="Times New Roman" w:cs="Times New Roman"/>
            <w:bCs/>
            <w:iCs/>
            <w:color w:val="0000FF"/>
            <w:sz w:val="24"/>
            <w:szCs w:val="24"/>
          </w:rPr>
          <w:t>подпункте 5 пункта 1</w:t>
        </w:r>
      </w:hyperlink>
      <w:r w:rsidRPr="00E622CE">
        <w:rPr>
          <w:rFonts w:ascii="Times New Roman" w:hAnsi="Times New Roman" w:cs="Times New Roman"/>
          <w:bCs/>
          <w:iCs/>
          <w:sz w:val="24"/>
          <w:szCs w:val="24"/>
        </w:rP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98"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"Об обязательном пенсионном страховании в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12. Порядок установления инвалидности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19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0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социальной защите инвалидов в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13. Применение норм Федерального закона "О трудовых пенсиях в Российской Федерации" при назначении пенсии по случаю потери кормильца</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 назначении пенсии по случаю потери кормильца по государственному пенсионному обеспечению применяются нормы Федерального </w:t>
      </w:r>
      <w:hyperlink r:id="rId20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 трудовых пенсиях в Российской Федерации",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III. РАЗМЕРЫ ПЕНСИЙ ПО ГОСУДАРСТВЕННОМУ</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ПЕНСИОННОМУ ОБЕСПЕЧЕНИЮ</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14. Размеры пенсий федеральных государственных гражданских служащих</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0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15 лет в размере 45 процентов среднемесячного заработка федерального государственного гражданского служащего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203"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За каждый полный год стажа государственной гражданской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r:id="rId204" w:history="1">
        <w:r w:rsidRPr="00E622CE">
          <w:rPr>
            <w:rFonts w:ascii="Times New Roman" w:hAnsi="Times New Roman" w:cs="Times New Roman"/>
            <w:bCs/>
            <w:iCs/>
            <w:color w:val="0000FF"/>
            <w:sz w:val="24"/>
            <w:szCs w:val="24"/>
          </w:rPr>
          <w:t>статьей 21</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 в ред. Федерального </w:t>
      </w:r>
      <w:hyperlink r:id="rId205"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Пенсии, назначенные до вступления в силу Федерального </w:t>
      </w:r>
      <w:hyperlink r:id="rId20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08.05.2004 N 34-ФЗ, подлежат перерасчету в соответствии с пунктом 2 данной статьи </w:t>
      </w:r>
      <w:hyperlink r:id="rId207" w:history="1">
        <w:r w:rsidRPr="00E622CE">
          <w:rPr>
            <w:rFonts w:ascii="Times New Roman" w:hAnsi="Times New Roman" w:cs="Times New Roman"/>
            <w:bCs/>
            <w:iCs/>
            <w:color w:val="0000FF"/>
            <w:sz w:val="24"/>
            <w:szCs w:val="24"/>
          </w:rPr>
          <w:t>(пункт 3</w:t>
        </w:r>
      </w:hyperlink>
      <w:r w:rsidRPr="00E622CE">
        <w:rPr>
          <w:rFonts w:ascii="Times New Roman" w:hAnsi="Times New Roman" w:cs="Times New Roman"/>
          <w:bCs/>
          <w:iCs/>
          <w:sz w:val="24"/>
          <w:szCs w:val="24"/>
        </w:rPr>
        <w:t xml:space="preserve"> статьи 2 Федерального закона от 08.05.2004 N 34-ФЗ).</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Размеры пенсий, предусмотренные </w:t>
      </w:r>
      <w:hyperlink r:id="rId208" w:history="1">
        <w:r w:rsidRPr="00E622CE">
          <w:rPr>
            <w:rFonts w:ascii="Times New Roman" w:hAnsi="Times New Roman" w:cs="Times New Roman"/>
            <w:bCs/>
            <w:iCs/>
            <w:color w:val="0000FF"/>
            <w:sz w:val="24"/>
            <w:szCs w:val="24"/>
          </w:rPr>
          <w:t>пунктом 1</w:t>
        </w:r>
      </w:hyperlink>
      <w:r w:rsidRPr="00E622CE">
        <w:rPr>
          <w:rFonts w:ascii="Times New Roman" w:hAnsi="Times New Roman" w:cs="Times New Roman"/>
          <w:bCs/>
          <w:iCs/>
          <w:sz w:val="24"/>
          <w:szCs w:val="24"/>
        </w:rPr>
        <w:t xml:space="preserve"> настоящей статьи, для граждан, проживающих в </w:t>
      </w:r>
      <w:hyperlink r:id="rId209" w:history="1">
        <w:r w:rsidRPr="00E622CE">
          <w:rPr>
            <w:rFonts w:ascii="Times New Roman" w:hAnsi="Times New Roman" w:cs="Times New Roman"/>
            <w:bCs/>
            <w:iCs/>
            <w:color w:val="0000FF"/>
            <w:sz w:val="24"/>
            <w:szCs w:val="24"/>
          </w:rPr>
          <w:t>районах Крайнего Севера</w:t>
        </w:r>
      </w:hyperlink>
      <w:r w:rsidRPr="00E622CE">
        <w:rPr>
          <w:rFonts w:ascii="Times New Roman" w:hAnsi="Times New Roman" w:cs="Times New Roman"/>
          <w:bCs/>
          <w:iCs/>
          <w:sz w:val="24"/>
          <w:szCs w:val="24"/>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10" w:history="1">
        <w:r w:rsidRPr="00E622CE">
          <w:rPr>
            <w:rFonts w:ascii="Times New Roman" w:hAnsi="Times New Roman" w:cs="Times New Roman"/>
            <w:bCs/>
            <w:iCs/>
            <w:color w:val="0000FF"/>
            <w:sz w:val="24"/>
            <w:szCs w:val="24"/>
          </w:rPr>
          <w:t>районный коэффициент</w:t>
        </w:r>
      </w:hyperlink>
      <w:r w:rsidRPr="00E622CE">
        <w:rPr>
          <w:rFonts w:ascii="Times New Roman" w:hAnsi="Times New Roman" w:cs="Times New Roman"/>
          <w:bCs/>
          <w:iCs/>
          <w:sz w:val="24"/>
          <w:szCs w:val="24"/>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2 в ред. Федерального </w:t>
      </w:r>
      <w:hyperlink r:id="rId21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22.08.2004 N 122-ФЗ)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При определении размера пенсии за выслугу лет в порядке, установленном </w:t>
      </w:r>
      <w:hyperlink r:id="rId212" w:history="1">
        <w:r w:rsidRPr="00E622CE">
          <w:rPr>
            <w:rFonts w:ascii="Times New Roman" w:hAnsi="Times New Roman" w:cs="Times New Roman"/>
            <w:bCs/>
            <w:iCs/>
            <w:color w:val="0000FF"/>
            <w:sz w:val="24"/>
            <w:szCs w:val="24"/>
          </w:rPr>
          <w:t>пунктом 1</w:t>
        </w:r>
      </w:hyperlink>
      <w:r w:rsidRPr="00E622CE">
        <w:rPr>
          <w:rFonts w:ascii="Times New Roman" w:hAnsi="Times New Roman" w:cs="Times New Roman"/>
          <w:bCs/>
          <w:iCs/>
          <w:sz w:val="24"/>
          <w:szCs w:val="24"/>
        </w:rPr>
        <w:t xml:space="preserve">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w:t>
      </w:r>
      <w:hyperlink r:id="rId213"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214" w:history="1">
        <w:r w:rsidRPr="00E622CE">
          <w:rPr>
            <w:rFonts w:ascii="Times New Roman" w:hAnsi="Times New Roman" w:cs="Times New Roman"/>
            <w:bCs/>
            <w:iCs/>
            <w:color w:val="0000FF"/>
            <w:sz w:val="24"/>
            <w:szCs w:val="24"/>
          </w:rPr>
          <w:t>пунктом 6 статьи 17</w:t>
        </w:r>
      </w:hyperlink>
      <w:r w:rsidRPr="00E622CE">
        <w:rPr>
          <w:rFonts w:ascii="Times New Roman" w:hAnsi="Times New Roman" w:cs="Times New Roman"/>
          <w:bCs/>
          <w:iCs/>
          <w:sz w:val="24"/>
          <w:szCs w:val="24"/>
        </w:rPr>
        <w:t xml:space="preserve"> и </w:t>
      </w:r>
      <w:hyperlink r:id="rId215" w:history="1">
        <w:r w:rsidRPr="00E622CE">
          <w:rPr>
            <w:rFonts w:ascii="Times New Roman" w:hAnsi="Times New Roman" w:cs="Times New Roman"/>
            <w:bCs/>
            <w:iCs/>
            <w:color w:val="0000FF"/>
            <w:sz w:val="24"/>
            <w:szCs w:val="24"/>
          </w:rPr>
          <w:t>статьей 17.1</w:t>
        </w:r>
      </w:hyperlink>
      <w:r w:rsidRPr="00E622CE">
        <w:rPr>
          <w:rFonts w:ascii="Times New Roman" w:hAnsi="Times New Roman" w:cs="Times New Roman"/>
          <w:bCs/>
          <w:iCs/>
          <w:sz w:val="24"/>
          <w:szCs w:val="24"/>
        </w:rPr>
        <w:t xml:space="preserve"> указанного Федерального закона, а также суммы, полагающиеся в связи с валоризацией пенсионных прав в соответствии с Федеральным </w:t>
      </w:r>
      <w:hyperlink r:id="rId216"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 ред. Федерального </w:t>
      </w:r>
      <w:hyperlink r:id="rId21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О порядке применения данной статьи см. </w:t>
      </w:r>
      <w:hyperlink r:id="rId218" w:history="1">
        <w:r w:rsidRPr="00E622CE">
          <w:rPr>
            <w:rFonts w:ascii="Times New Roman" w:hAnsi="Times New Roman" w:cs="Times New Roman"/>
            <w:bCs/>
            <w:iCs/>
            <w:color w:val="0000FF"/>
            <w:sz w:val="24"/>
            <w:szCs w:val="24"/>
          </w:rPr>
          <w:t>разъяснение</w:t>
        </w:r>
      </w:hyperlink>
      <w:r w:rsidRPr="00E622CE">
        <w:rPr>
          <w:rFonts w:ascii="Times New Roman" w:hAnsi="Times New Roman" w:cs="Times New Roman"/>
          <w:bCs/>
          <w:iCs/>
          <w:sz w:val="24"/>
          <w:szCs w:val="24"/>
        </w:rPr>
        <w:t xml:space="preserve"> Минздравсоцразвития РФ от 26.12.2006 N 880.</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15. Размеры пенсий военнослужащих и членов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r:id="rId21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20"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25.07.2002 N 116-ФЗ)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при наступлении инвалидности вследствие военной травмы: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группы - 300 процентов размера социальной пенсии, указанного в </w:t>
      </w:r>
      <w:hyperlink r:id="rId221"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2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 группы - 250 процентов размера социальной пенсии, указанного в </w:t>
      </w:r>
      <w:hyperlink r:id="rId223"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2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III группы - 175 процентов размера социальной пенсии, указанного в </w:t>
      </w:r>
      <w:hyperlink r:id="rId225"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2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при наступлении инвалидности вследствие заболевания, полученного в период военной службы: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группы - 250 процентов размера социальной пенсии, указанного в </w:t>
      </w:r>
      <w:hyperlink r:id="rId227"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28"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 группы - 200 процентов размера социальной пенсии, указанного в </w:t>
      </w:r>
      <w:hyperlink r:id="rId229"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30"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III группы - 150 процентов размера социальной пенсии, указанного в </w:t>
      </w:r>
      <w:hyperlink r:id="rId231"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3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Инвалидам, на иждивении которых находятся нетрудоспособные члены семьи, указанные в </w:t>
      </w:r>
      <w:hyperlink r:id="rId233"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234"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 </w:t>
      </w:r>
      <w:hyperlink r:id="rId235" w:history="1">
        <w:r w:rsidRPr="00E622CE">
          <w:rPr>
            <w:rFonts w:ascii="Times New Roman" w:hAnsi="Times New Roman" w:cs="Times New Roman"/>
            <w:bCs/>
            <w:iCs/>
            <w:color w:val="0000FF"/>
            <w:sz w:val="24"/>
            <w:szCs w:val="24"/>
          </w:rPr>
          <w:t>5 пункта 3 статьи 8</w:t>
        </w:r>
      </w:hyperlink>
      <w:r w:rsidRPr="00E622CE">
        <w:rPr>
          <w:rFonts w:ascii="Times New Roman" w:hAnsi="Times New Roman" w:cs="Times New Roman"/>
          <w:bCs/>
          <w:iCs/>
          <w:sz w:val="24"/>
          <w:szCs w:val="24"/>
        </w:rPr>
        <w:t xml:space="preserve"> настоящего Федерального закона, размер пенсии по инвалидности определяется исходя из размера социальной пенсии, указанного в </w:t>
      </w:r>
      <w:hyperlink r:id="rId236"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 увеличенного на 854 рубля в месяц на каждого нетрудоспособного члена семьи, но не более чем на трех нетрудоспособных членов семьи.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 ред. Федерального </w:t>
      </w:r>
      <w:hyperlink r:id="rId23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Пенсия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пенсия по случаю потери кормильца вследствие военной травмы на каждого нетрудоспособного члена семьи погибшего (умершего) военнослужащего - 200 процентов размера социальной пенсии, указанного в </w:t>
      </w:r>
      <w:hyperlink r:id="rId238"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3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Потерей кормильца вследствие военной травмы считается его смерть, наступившая вследствие причин, указанных в </w:t>
      </w:r>
      <w:hyperlink r:id="rId240" w:history="1">
        <w:r w:rsidRPr="00E622CE">
          <w:rPr>
            <w:rFonts w:ascii="Times New Roman" w:hAnsi="Times New Roman" w:cs="Times New Roman"/>
            <w:bCs/>
            <w:iCs/>
            <w:color w:val="0000FF"/>
            <w:sz w:val="24"/>
            <w:szCs w:val="24"/>
          </w:rPr>
          <w:t>подпункте 1</w:t>
        </w:r>
      </w:hyperlink>
      <w:r w:rsidRPr="00E622CE">
        <w:rPr>
          <w:rFonts w:ascii="Times New Roman" w:hAnsi="Times New Roman" w:cs="Times New Roman"/>
          <w:bCs/>
          <w:iCs/>
          <w:sz w:val="24"/>
          <w:szCs w:val="24"/>
        </w:rPr>
        <w:t xml:space="preserve"> пункта 2 настоящей статьи;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r:id="rId241"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4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r:id="rId243" w:history="1">
        <w:r w:rsidRPr="00E622CE">
          <w:rPr>
            <w:rFonts w:ascii="Times New Roman" w:hAnsi="Times New Roman" w:cs="Times New Roman"/>
            <w:bCs/>
            <w:iCs/>
            <w:color w:val="0000FF"/>
            <w:sz w:val="24"/>
            <w:szCs w:val="24"/>
          </w:rPr>
          <w:t>подпункте 2</w:t>
        </w:r>
      </w:hyperlink>
      <w:r w:rsidRPr="00E622CE">
        <w:rPr>
          <w:rFonts w:ascii="Times New Roman" w:hAnsi="Times New Roman" w:cs="Times New Roman"/>
          <w:bCs/>
          <w:iCs/>
          <w:sz w:val="24"/>
          <w:szCs w:val="24"/>
        </w:rPr>
        <w:t xml:space="preserve"> пункта 2 настоящей статьи.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Размеры пенсий, предусмотренные </w:t>
      </w:r>
      <w:hyperlink r:id="rId244" w:history="1">
        <w:r w:rsidRPr="00E622CE">
          <w:rPr>
            <w:rFonts w:ascii="Times New Roman" w:hAnsi="Times New Roman" w:cs="Times New Roman"/>
            <w:bCs/>
            <w:iCs/>
            <w:color w:val="0000FF"/>
            <w:sz w:val="24"/>
            <w:szCs w:val="24"/>
          </w:rPr>
          <w:t>пунктами 2</w:t>
        </w:r>
      </w:hyperlink>
      <w:r w:rsidRPr="00E622CE">
        <w:rPr>
          <w:rFonts w:ascii="Times New Roman" w:hAnsi="Times New Roman" w:cs="Times New Roman"/>
          <w:bCs/>
          <w:iCs/>
          <w:sz w:val="24"/>
          <w:szCs w:val="24"/>
        </w:rPr>
        <w:t xml:space="preserve"> - </w:t>
      </w:r>
      <w:hyperlink r:id="rId245" w:history="1">
        <w:r w:rsidRPr="00E622CE">
          <w:rPr>
            <w:rFonts w:ascii="Times New Roman" w:hAnsi="Times New Roman" w:cs="Times New Roman"/>
            <w:bCs/>
            <w:iCs/>
            <w:color w:val="0000FF"/>
            <w:sz w:val="24"/>
            <w:szCs w:val="24"/>
          </w:rPr>
          <w:t>4</w:t>
        </w:r>
      </w:hyperlink>
      <w:r w:rsidRPr="00E622CE">
        <w:rPr>
          <w:rFonts w:ascii="Times New Roman" w:hAnsi="Times New Roman" w:cs="Times New Roman"/>
          <w:bCs/>
          <w:iCs/>
          <w:sz w:val="24"/>
          <w:szCs w:val="24"/>
        </w:rPr>
        <w:t xml:space="preserve"> настоящей статьи, для граждан, проживающих в </w:t>
      </w:r>
      <w:hyperlink r:id="rId246" w:history="1">
        <w:r w:rsidRPr="00E622CE">
          <w:rPr>
            <w:rFonts w:ascii="Times New Roman" w:hAnsi="Times New Roman" w:cs="Times New Roman"/>
            <w:bCs/>
            <w:iCs/>
            <w:color w:val="0000FF"/>
            <w:sz w:val="24"/>
            <w:szCs w:val="24"/>
          </w:rPr>
          <w:t>районах Крайнего Севера</w:t>
        </w:r>
      </w:hyperlink>
      <w:r w:rsidRPr="00E622CE">
        <w:rPr>
          <w:rFonts w:ascii="Times New Roman" w:hAnsi="Times New Roman" w:cs="Times New Roman"/>
          <w:bCs/>
          <w:iCs/>
          <w:sz w:val="24"/>
          <w:szCs w:val="24"/>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47" w:history="1">
        <w:r w:rsidRPr="00E622CE">
          <w:rPr>
            <w:rFonts w:ascii="Times New Roman" w:hAnsi="Times New Roman" w:cs="Times New Roman"/>
            <w:bCs/>
            <w:iCs/>
            <w:color w:val="0000FF"/>
            <w:sz w:val="24"/>
            <w:szCs w:val="24"/>
          </w:rPr>
          <w:t>районный коэффициент</w:t>
        </w:r>
      </w:hyperlink>
      <w:r w:rsidRPr="00E622CE">
        <w:rPr>
          <w:rFonts w:ascii="Times New Roman" w:hAnsi="Times New Roman" w:cs="Times New Roman"/>
          <w:bCs/>
          <w:iCs/>
          <w:sz w:val="24"/>
          <w:szCs w:val="24"/>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5 в ред. Федерального </w:t>
      </w:r>
      <w:hyperlink r:id="rId248"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22.08.2004 N 122-ФЗ)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16. Размеры пенсий участников Великой Отечественной войны и граждан, награжденных знаком "Жителю блокадного Ленинграда"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49"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25.11.2006 N 196-ФЗ)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по инвалидности участникам Великой Отечественной войны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группы - 250 процентов размера социальной пенсии, указанного в </w:t>
      </w:r>
      <w:hyperlink r:id="rId250"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 группы - 200 процентов размера социальной пенсии, указанного в </w:t>
      </w:r>
      <w:hyperlink r:id="rId251"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III группы - 150 процентов размера социальной пенсии, указанного в </w:t>
      </w:r>
      <w:hyperlink r:id="rId252"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 в ред. Федерального </w:t>
      </w:r>
      <w:hyperlink r:id="rId253"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1.1. Пенсия по инвалидности гражданам, награжденным знаком "Жителю блокадного Ленинграда",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группы - 200 процентов размера социальной пенсии, указанного в </w:t>
      </w:r>
      <w:hyperlink r:id="rId254"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 группы - 150 процентов размера социальной пенсии, указанного в </w:t>
      </w:r>
      <w:hyperlink r:id="rId255"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III группы - 100 процентов размера социальной пенсии, указанного в </w:t>
      </w:r>
      <w:hyperlink r:id="rId256"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1.1 в ред. Федерального </w:t>
      </w:r>
      <w:hyperlink r:id="rId25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Инвалидам, на иждивении которых находятся нетрудоспособные члены семьи, указанные в </w:t>
      </w:r>
      <w:hyperlink r:id="rId258"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259"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 </w:t>
      </w:r>
      <w:hyperlink r:id="rId260" w:history="1">
        <w:r w:rsidRPr="00E622CE">
          <w:rPr>
            <w:rFonts w:ascii="Times New Roman" w:hAnsi="Times New Roman" w:cs="Times New Roman"/>
            <w:bCs/>
            <w:iCs/>
            <w:color w:val="0000FF"/>
            <w:sz w:val="24"/>
            <w:szCs w:val="24"/>
          </w:rPr>
          <w:t>5 пункта 3 статьи 8</w:t>
        </w:r>
      </w:hyperlink>
      <w:r w:rsidRPr="00E622CE">
        <w:rPr>
          <w:rFonts w:ascii="Times New Roman" w:hAnsi="Times New Roman" w:cs="Times New Roman"/>
          <w:bCs/>
          <w:iCs/>
          <w:sz w:val="24"/>
          <w:szCs w:val="24"/>
        </w:rPr>
        <w:t xml:space="preserve"> настоящего Федерального закона, размер пенсии по инвалидности определяется исходя из размера социальной пенсии, указанного в </w:t>
      </w:r>
      <w:hyperlink r:id="rId261"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 увеличенного на 854 рубля в месяц на каждого нетрудоспособного члена семьи, но не более чем на трех нетрудоспособных членов семьи.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2 в ред. Федерального </w:t>
      </w:r>
      <w:hyperlink r:id="rId262"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Размеры пенсий, предусмотренные настоящей статьей, для граждан, проживающих в </w:t>
      </w:r>
      <w:hyperlink r:id="rId263" w:history="1">
        <w:r w:rsidRPr="00E622CE">
          <w:rPr>
            <w:rFonts w:ascii="Times New Roman" w:hAnsi="Times New Roman" w:cs="Times New Roman"/>
            <w:bCs/>
            <w:iCs/>
            <w:color w:val="0000FF"/>
            <w:sz w:val="24"/>
            <w:szCs w:val="24"/>
          </w:rPr>
          <w:t>районах Крайнего Севера</w:t>
        </w:r>
      </w:hyperlink>
      <w:r w:rsidRPr="00E622CE">
        <w:rPr>
          <w:rFonts w:ascii="Times New Roman" w:hAnsi="Times New Roman" w:cs="Times New Roman"/>
          <w:bCs/>
          <w:iCs/>
          <w:sz w:val="24"/>
          <w:szCs w:val="24"/>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64" w:history="1">
        <w:r w:rsidRPr="00E622CE">
          <w:rPr>
            <w:rFonts w:ascii="Times New Roman" w:hAnsi="Times New Roman" w:cs="Times New Roman"/>
            <w:bCs/>
            <w:iCs/>
            <w:color w:val="0000FF"/>
            <w:sz w:val="24"/>
            <w:szCs w:val="24"/>
          </w:rPr>
          <w:t>районный коэффициент</w:t>
        </w:r>
      </w:hyperlink>
      <w:r w:rsidRPr="00E622CE">
        <w:rPr>
          <w:rFonts w:ascii="Times New Roman" w:hAnsi="Times New Roman" w:cs="Times New Roman"/>
          <w:bCs/>
          <w:iCs/>
          <w:sz w:val="24"/>
          <w:szCs w:val="24"/>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 ред. Федерального </w:t>
      </w:r>
      <w:hyperlink r:id="rId265"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22.08.2004 N 122-ФЗ)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17. Размеры пенсий граждан, пострадавших в результате радиационных или техногенных катастроф, и членов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по старости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r:id="rId266"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6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гражданам, проживающим или работающим в соответствующей зоне радиоактивного загрязнения </w:t>
      </w:r>
      <w:hyperlink r:id="rId268" w:history="1">
        <w:r w:rsidRPr="00E622CE">
          <w:rPr>
            <w:rFonts w:ascii="Times New Roman" w:hAnsi="Times New Roman" w:cs="Times New Roman"/>
            <w:bCs/>
            <w:iCs/>
            <w:color w:val="0000FF"/>
            <w:sz w:val="24"/>
            <w:szCs w:val="24"/>
          </w:rPr>
          <w:t>(подпункты 4</w:t>
        </w:r>
      </w:hyperlink>
      <w:r w:rsidRPr="00E622CE">
        <w:rPr>
          <w:rFonts w:ascii="Times New Roman" w:hAnsi="Times New Roman" w:cs="Times New Roman"/>
          <w:bCs/>
          <w:iCs/>
          <w:sz w:val="24"/>
          <w:szCs w:val="24"/>
        </w:rPr>
        <w:t xml:space="preserve"> - </w:t>
      </w:r>
      <w:hyperlink r:id="rId269" w:history="1">
        <w:r w:rsidRPr="00E622CE">
          <w:rPr>
            <w:rFonts w:ascii="Times New Roman" w:hAnsi="Times New Roman" w:cs="Times New Roman"/>
            <w:bCs/>
            <w:iCs/>
            <w:color w:val="0000FF"/>
            <w:sz w:val="24"/>
            <w:szCs w:val="24"/>
          </w:rPr>
          <w:t>10</w:t>
        </w:r>
      </w:hyperlink>
      <w:r w:rsidRPr="00E622CE">
        <w:rPr>
          <w:rFonts w:ascii="Times New Roman" w:hAnsi="Times New Roman" w:cs="Times New Roman"/>
          <w:bCs/>
          <w:iCs/>
          <w:sz w:val="24"/>
          <w:szCs w:val="24"/>
        </w:rPr>
        <w:t xml:space="preserve"> пункта 1 статьи 10 настоящего Федерального закона), - 200 процентов размера социальной пенсии, указанного в </w:t>
      </w:r>
      <w:hyperlink r:id="rId270"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7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Гражданам, на иждивении которых находятся нетрудоспособные члены семьи, указанные в </w:t>
      </w:r>
      <w:hyperlink r:id="rId272"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273"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и </w:t>
      </w:r>
      <w:hyperlink r:id="rId274" w:history="1">
        <w:r w:rsidRPr="00E622CE">
          <w:rPr>
            <w:rFonts w:ascii="Times New Roman" w:hAnsi="Times New Roman" w:cs="Times New Roman"/>
            <w:bCs/>
            <w:iCs/>
            <w:color w:val="0000FF"/>
            <w:sz w:val="24"/>
            <w:szCs w:val="24"/>
          </w:rPr>
          <w:t>4 пункта 2</w:t>
        </w:r>
      </w:hyperlink>
      <w:r w:rsidRPr="00E622CE">
        <w:rPr>
          <w:rFonts w:ascii="Times New Roman" w:hAnsi="Times New Roman" w:cs="Times New Roman"/>
          <w:bCs/>
          <w:iCs/>
          <w:sz w:val="24"/>
          <w:szCs w:val="24"/>
        </w:rPr>
        <w:t xml:space="preserve"> и </w:t>
      </w:r>
      <w:hyperlink r:id="rId275" w:history="1">
        <w:r w:rsidRPr="00E622CE">
          <w:rPr>
            <w:rFonts w:ascii="Times New Roman" w:hAnsi="Times New Roman" w:cs="Times New Roman"/>
            <w:bCs/>
            <w:iCs/>
            <w:color w:val="0000FF"/>
            <w:sz w:val="24"/>
            <w:szCs w:val="24"/>
          </w:rPr>
          <w:t>пункте 3 статьи 9</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размер пенсии по старости определяется исходя из размера социальной пенсии, указанного в </w:t>
      </w:r>
      <w:hyperlink r:id="rId276" w:history="1">
        <w:r w:rsidRPr="00E622CE">
          <w:rPr>
            <w:rFonts w:ascii="Times New Roman" w:hAnsi="Times New Roman" w:cs="Times New Roman"/>
            <w:bCs/>
            <w:iCs/>
            <w:color w:val="0000FF"/>
            <w:sz w:val="24"/>
            <w:szCs w:val="24"/>
          </w:rPr>
          <w:t>подпункте 1 пункта 1 статьи 18</w:t>
        </w:r>
      </w:hyperlink>
      <w:r w:rsidRPr="00E622CE">
        <w:rPr>
          <w:rFonts w:ascii="Times New Roman" w:hAnsi="Times New Roman" w:cs="Times New Roman"/>
          <w:bCs/>
          <w:iCs/>
          <w:sz w:val="24"/>
          <w:szCs w:val="24"/>
        </w:rPr>
        <w:t xml:space="preserve"> настоящего Федерального закона, увеличенного на 854 рубля в месяц на каждого нетрудоспособного члена семьи, но не более чем на трех нетрудоспособных членов семьи.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277"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группы - 250 процентов размера социальной пенсии, предусмотренного </w:t>
      </w:r>
      <w:hyperlink r:id="rId278" w:history="1">
        <w:r w:rsidRPr="00E622CE">
          <w:rPr>
            <w:rFonts w:ascii="Times New Roman" w:hAnsi="Times New Roman" w:cs="Times New Roman"/>
            <w:bCs/>
            <w:iCs/>
            <w:color w:val="0000FF"/>
            <w:sz w:val="24"/>
            <w:szCs w:val="24"/>
          </w:rPr>
          <w:t>подпунктом 2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 группы - 250 процентов размера социальной пенсии, предусмотренного </w:t>
      </w:r>
      <w:hyperlink r:id="rId279"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III группы, в том числе на иждивении которых находятся нетрудоспособные члены семьи, указанные в </w:t>
      </w:r>
      <w:hyperlink r:id="rId280"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281"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и </w:t>
      </w:r>
      <w:hyperlink r:id="rId282" w:history="1">
        <w:r w:rsidRPr="00E622CE">
          <w:rPr>
            <w:rFonts w:ascii="Times New Roman" w:hAnsi="Times New Roman" w:cs="Times New Roman"/>
            <w:bCs/>
            <w:iCs/>
            <w:color w:val="0000FF"/>
            <w:sz w:val="24"/>
            <w:szCs w:val="24"/>
          </w:rPr>
          <w:t>4 пункта 2</w:t>
        </w:r>
      </w:hyperlink>
      <w:r w:rsidRPr="00E622CE">
        <w:rPr>
          <w:rFonts w:ascii="Times New Roman" w:hAnsi="Times New Roman" w:cs="Times New Roman"/>
          <w:bCs/>
          <w:iCs/>
          <w:sz w:val="24"/>
          <w:szCs w:val="24"/>
        </w:rPr>
        <w:t xml:space="preserve"> и </w:t>
      </w:r>
      <w:hyperlink r:id="rId283" w:history="1">
        <w:r w:rsidRPr="00E622CE">
          <w:rPr>
            <w:rFonts w:ascii="Times New Roman" w:hAnsi="Times New Roman" w:cs="Times New Roman"/>
            <w:bCs/>
            <w:iCs/>
            <w:color w:val="0000FF"/>
            <w:sz w:val="24"/>
            <w:szCs w:val="24"/>
          </w:rPr>
          <w:t>пункте 3 статьи 9</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 в размере, равном разнице между 250 процентами размера социальной пенсии, предусмотренного подпунктом 1 пункта 1 статьи 18 настоящего Федерального закона, в том числе увеличенного на 854 рубля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Инвалидам I и II группы, на иждивении которых находятся нетрудоспособные члены семьи, указанные в </w:t>
      </w:r>
      <w:hyperlink r:id="rId284" w:history="1">
        <w:r w:rsidRPr="00E622CE">
          <w:rPr>
            <w:rFonts w:ascii="Times New Roman" w:hAnsi="Times New Roman" w:cs="Times New Roman"/>
            <w:bCs/>
            <w:iCs/>
            <w:color w:val="0000FF"/>
            <w:sz w:val="24"/>
            <w:szCs w:val="24"/>
          </w:rPr>
          <w:t>подпунктах 1</w:t>
        </w:r>
      </w:hyperlink>
      <w:r w:rsidRPr="00E622CE">
        <w:rPr>
          <w:rFonts w:ascii="Times New Roman" w:hAnsi="Times New Roman" w:cs="Times New Roman"/>
          <w:bCs/>
          <w:iCs/>
          <w:sz w:val="24"/>
          <w:szCs w:val="24"/>
        </w:rPr>
        <w:t xml:space="preserve">, </w:t>
      </w:r>
      <w:hyperlink r:id="rId285"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и </w:t>
      </w:r>
      <w:hyperlink r:id="rId286" w:history="1">
        <w:r w:rsidRPr="00E622CE">
          <w:rPr>
            <w:rFonts w:ascii="Times New Roman" w:hAnsi="Times New Roman" w:cs="Times New Roman"/>
            <w:bCs/>
            <w:iCs/>
            <w:color w:val="0000FF"/>
            <w:sz w:val="24"/>
            <w:szCs w:val="24"/>
          </w:rPr>
          <w:t>4 пункта 2</w:t>
        </w:r>
      </w:hyperlink>
      <w:r w:rsidRPr="00E622CE">
        <w:rPr>
          <w:rFonts w:ascii="Times New Roman" w:hAnsi="Times New Roman" w:cs="Times New Roman"/>
          <w:bCs/>
          <w:iCs/>
          <w:sz w:val="24"/>
          <w:szCs w:val="24"/>
        </w:rPr>
        <w:t xml:space="preserve"> и </w:t>
      </w:r>
      <w:hyperlink r:id="rId287" w:history="1">
        <w:r w:rsidRPr="00E622CE">
          <w:rPr>
            <w:rFonts w:ascii="Times New Roman" w:hAnsi="Times New Roman" w:cs="Times New Roman"/>
            <w:bCs/>
            <w:iCs/>
            <w:color w:val="0000FF"/>
            <w:sz w:val="24"/>
            <w:szCs w:val="24"/>
          </w:rPr>
          <w:t>пункте 3 статьи 9</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размер пенсии по инвалидности определяется исходя из соответствующего размера социальной пенсии, предусмотренного пунктом 1 статьи 18 настоящего Федерального закона, увеличенного на 854 рубля в месяц на каждого нетрудоспособного члена семьи, но не более чем на трех нетрудоспособных членов семьи.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2 в ред. Федерального </w:t>
      </w:r>
      <w:hyperlink r:id="rId288"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 (ред. 25.12.2009))</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детям, потерявшим обоих родителей, или детям умершей одинокой матери - 250 процентов размера социальной пенсии, предусмотренного </w:t>
      </w:r>
      <w:hyperlink r:id="rId289"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(на каждого ребенка);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другим нетрудоспособным членам семьи умершего кормильца - 125 процентов размера социальной пенсии, предусмотренного </w:t>
      </w:r>
      <w:hyperlink r:id="rId290"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на каждого нетрудоспособного члена семьи.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 ред. Федерального </w:t>
      </w:r>
      <w:hyperlink r:id="rId29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Размеры пенсий, предусмотренные </w:t>
      </w:r>
      <w:hyperlink r:id="rId292"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293"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настоящей статьи, для граждан, проживающих в </w:t>
      </w:r>
      <w:hyperlink r:id="rId294" w:history="1">
        <w:r w:rsidRPr="00E622CE">
          <w:rPr>
            <w:rFonts w:ascii="Times New Roman" w:hAnsi="Times New Roman" w:cs="Times New Roman"/>
            <w:bCs/>
            <w:iCs/>
            <w:color w:val="0000FF"/>
            <w:sz w:val="24"/>
            <w:szCs w:val="24"/>
          </w:rPr>
          <w:t>районах Крайнего Севера</w:t>
        </w:r>
      </w:hyperlink>
      <w:r w:rsidRPr="00E622CE">
        <w:rPr>
          <w:rFonts w:ascii="Times New Roman" w:hAnsi="Times New Roman" w:cs="Times New Roman"/>
          <w:bCs/>
          <w:iCs/>
          <w:sz w:val="24"/>
          <w:szCs w:val="24"/>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295" w:history="1">
        <w:r w:rsidRPr="00E622CE">
          <w:rPr>
            <w:rFonts w:ascii="Times New Roman" w:hAnsi="Times New Roman" w:cs="Times New Roman"/>
            <w:bCs/>
            <w:iCs/>
            <w:color w:val="0000FF"/>
            <w:sz w:val="24"/>
            <w:szCs w:val="24"/>
          </w:rPr>
          <w:t>районный коэффициент</w:t>
        </w:r>
      </w:hyperlink>
      <w:r w:rsidRPr="00E622CE">
        <w:rPr>
          <w:rFonts w:ascii="Times New Roman" w:hAnsi="Times New Roman" w:cs="Times New Roman"/>
          <w:bCs/>
          <w:iCs/>
          <w:sz w:val="24"/>
          <w:szCs w:val="24"/>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4 в ред. Федерального </w:t>
      </w:r>
      <w:hyperlink r:id="rId29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22.08.2004 N 122-ФЗ)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Утратил силу с 1 января 2010 года. - Федеральный </w:t>
      </w:r>
      <w:hyperlink r:id="rId297" w:history="1">
        <w:r w:rsidRPr="00E622CE">
          <w:rPr>
            <w:rFonts w:ascii="Times New Roman" w:hAnsi="Times New Roman" w:cs="Times New Roman"/>
            <w:bCs/>
            <w:iCs/>
            <w:color w:val="0000FF"/>
            <w:sz w:val="24"/>
            <w:szCs w:val="24"/>
          </w:rPr>
          <w:t>закон</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17.1. Размеры пенсий гражданам из числа космонавтов и членов их семей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(введена Федеральным </w:t>
      </w:r>
      <w:hyperlink r:id="rId298"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 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К размеру пенсии за выслугу лет, исчисленной в соответствии с </w:t>
      </w:r>
      <w:hyperlink r:id="rId299" w:history="1">
        <w:r w:rsidRPr="00E622CE">
          <w:rPr>
            <w:rFonts w:ascii="Times New Roman" w:hAnsi="Times New Roman" w:cs="Times New Roman"/>
            <w:bCs/>
            <w:iCs/>
            <w:color w:val="0000FF"/>
            <w:sz w:val="24"/>
            <w:szCs w:val="24"/>
          </w:rPr>
          <w:t>пунктом 1</w:t>
        </w:r>
      </w:hyperlink>
      <w:r w:rsidRPr="00E622CE">
        <w:rPr>
          <w:rFonts w:ascii="Times New Roman" w:hAnsi="Times New Roman" w:cs="Times New Roman"/>
          <w:bCs/>
          <w:iCs/>
          <w:sz w:val="24"/>
          <w:szCs w:val="24"/>
        </w:rPr>
        <w:t xml:space="preserve"> настоящей статьи, устанавливаются следующие надбавки: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r:id="rId300"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r:id="rId301" w:history="1">
        <w:r w:rsidRPr="00E622CE">
          <w:rPr>
            <w:rFonts w:ascii="Times New Roman" w:hAnsi="Times New Roman" w:cs="Times New Roman"/>
            <w:bCs/>
            <w:iCs/>
            <w:color w:val="0000FF"/>
            <w:sz w:val="24"/>
            <w:szCs w:val="24"/>
          </w:rPr>
          <w:t>пунктах "а"</w:t>
        </w:r>
      </w:hyperlink>
      <w:r w:rsidRPr="00E622CE">
        <w:rPr>
          <w:rFonts w:ascii="Times New Roman" w:hAnsi="Times New Roman" w:cs="Times New Roman"/>
          <w:bCs/>
          <w:iCs/>
          <w:sz w:val="24"/>
          <w:szCs w:val="24"/>
        </w:rPr>
        <w:t xml:space="preserve">, </w:t>
      </w:r>
      <w:hyperlink r:id="rId302" w:history="1">
        <w:r w:rsidRPr="00E622CE">
          <w:rPr>
            <w:rFonts w:ascii="Times New Roman" w:hAnsi="Times New Roman" w:cs="Times New Roman"/>
            <w:bCs/>
            <w:iCs/>
            <w:color w:val="0000FF"/>
            <w:sz w:val="24"/>
            <w:szCs w:val="24"/>
          </w:rPr>
          <w:t>"б"</w:t>
        </w:r>
      </w:hyperlink>
      <w:r w:rsidRPr="00E622CE">
        <w:rPr>
          <w:rFonts w:ascii="Times New Roman" w:hAnsi="Times New Roman" w:cs="Times New Roman"/>
          <w:bCs/>
          <w:iCs/>
          <w:sz w:val="24"/>
          <w:szCs w:val="24"/>
        </w:rPr>
        <w:t xml:space="preserve"> и </w:t>
      </w:r>
      <w:hyperlink r:id="rId303" w:history="1">
        <w:r w:rsidRPr="00E622CE">
          <w:rPr>
            <w:rFonts w:ascii="Times New Roman" w:hAnsi="Times New Roman" w:cs="Times New Roman"/>
            <w:bCs/>
            <w:iCs/>
            <w:color w:val="0000FF"/>
            <w:sz w:val="24"/>
            <w:szCs w:val="24"/>
          </w:rPr>
          <w:t>"г" части третьей статьи 29</w:t>
        </w:r>
      </w:hyperlink>
      <w:r w:rsidRPr="00E622CE">
        <w:rPr>
          <w:rFonts w:ascii="Times New Roman" w:hAnsi="Times New Roman" w:cs="Times New Roman"/>
          <w:bCs/>
          <w:iCs/>
          <w:sz w:val="24"/>
          <w:szCs w:val="24"/>
        </w:rPr>
        <w:t xml:space="preserve">, </w:t>
      </w:r>
      <w:hyperlink r:id="rId304" w:history="1">
        <w:r w:rsidRPr="00E622CE">
          <w:rPr>
            <w:rFonts w:ascii="Times New Roman" w:hAnsi="Times New Roman" w:cs="Times New Roman"/>
            <w:bCs/>
            <w:iCs/>
            <w:color w:val="0000FF"/>
            <w:sz w:val="24"/>
            <w:szCs w:val="24"/>
          </w:rPr>
          <w:t>статьях 31</w:t>
        </w:r>
      </w:hyperlink>
      <w:r w:rsidRPr="00E622CE">
        <w:rPr>
          <w:rFonts w:ascii="Times New Roman" w:hAnsi="Times New Roman" w:cs="Times New Roman"/>
          <w:bCs/>
          <w:iCs/>
          <w:sz w:val="24"/>
          <w:szCs w:val="24"/>
        </w:rPr>
        <w:t xml:space="preserve">, </w:t>
      </w:r>
      <w:hyperlink r:id="rId305" w:history="1">
        <w:r w:rsidRPr="00E622CE">
          <w:rPr>
            <w:rFonts w:ascii="Times New Roman" w:hAnsi="Times New Roman" w:cs="Times New Roman"/>
            <w:bCs/>
            <w:iCs/>
            <w:color w:val="0000FF"/>
            <w:sz w:val="24"/>
            <w:szCs w:val="24"/>
          </w:rPr>
          <w:t>33</w:t>
        </w:r>
      </w:hyperlink>
      <w:r w:rsidRPr="00E622CE">
        <w:rPr>
          <w:rFonts w:ascii="Times New Roman" w:hAnsi="Times New Roman" w:cs="Times New Roman"/>
          <w:bCs/>
          <w:iCs/>
          <w:sz w:val="24"/>
          <w:szCs w:val="24"/>
        </w:rPr>
        <w:t xml:space="preserve"> и </w:t>
      </w:r>
      <w:hyperlink r:id="rId306" w:history="1">
        <w:r w:rsidRPr="00E622CE">
          <w:rPr>
            <w:rFonts w:ascii="Times New Roman" w:hAnsi="Times New Roman" w:cs="Times New Roman"/>
            <w:bCs/>
            <w:iCs/>
            <w:color w:val="0000FF"/>
            <w:sz w:val="24"/>
            <w:szCs w:val="24"/>
          </w:rPr>
          <w:t>34</w:t>
        </w:r>
      </w:hyperlink>
      <w:r w:rsidRPr="00E622CE">
        <w:rPr>
          <w:rFonts w:ascii="Times New Roman" w:hAnsi="Times New Roman" w:cs="Times New Roman"/>
          <w:bCs/>
          <w:iCs/>
          <w:sz w:val="24"/>
          <w:szCs w:val="24"/>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 наличии одного такого члена семьи - в размере 32 процентов размера социальной пенсии, предусмотренного </w:t>
      </w:r>
      <w:hyperlink r:id="rId307"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 наличии двух таких членов семьи - в размере 64 процентов размера социальной пенсии, предусмотренного </w:t>
      </w:r>
      <w:hyperlink r:id="rId308"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 наличии трех и более таких членов семьи - в размере 100 процентов размера социальной пенсии, предусмотренного </w:t>
      </w:r>
      <w:hyperlink r:id="rId309"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по инвалидности гражданам из числа космонавтов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инвалидам I и II группы - 85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инвалидам III группы - 50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r:id="rId310" w:history="1">
        <w:r w:rsidRPr="00E622CE">
          <w:rPr>
            <w:rFonts w:ascii="Times New Roman" w:hAnsi="Times New Roman" w:cs="Times New Roman"/>
            <w:bCs/>
            <w:iCs/>
            <w:color w:val="0000FF"/>
            <w:sz w:val="24"/>
            <w:szCs w:val="24"/>
          </w:rPr>
          <w:t>пунктом 2</w:t>
        </w:r>
      </w:hyperlink>
      <w:r w:rsidRPr="00E622CE">
        <w:rPr>
          <w:rFonts w:ascii="Times New Roman" w:hAnsi="Times New Roman" w:cs="Times New Roman"/>
          <w:bCs/>
          <w:iCs/>
          <w:sz w:val="24"/>
          <w:szCs w:val="24"/>
        </w:rPr>
        <w:t xml:space="preserve"> настоящей статьи.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Положением о материальном обеспечении космонавтов в Российской Федерации, утверждаемым Правительством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Размеры пенсий, предусмотренные </w:t>
      </w:r>
      <w:hyperlink r:id="rId311"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312"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настоящей статьи, подлежат повышению на условиях и в порядке, которые установлены </w:t>
      </w:r>
      <w:hyperlink r:id="rId313" w:history="1">
        <w:r w:rsidRPr="00E622CE">
          <w:rPr>
            <w:rFonts w:ascii="Times New Roman" w:hAnsi="Times New Roman" w:cs="Times New Roman"/>
            <w:bCs/>
            <w:iCs/>
            <w:color w:val="0000FF"/>
            <w:sz w:val="24"/>
            <w:szCs w:val="24"/>
          </w:rPr>
          <w:t>статьями 45</w:t>
        </w:r>
      </w:hyperlink>
      <w:r w:rsidRPr="00E622CE">
        <w:rPr>
          <w:rFonts w:ascii="Times New Roman" w:hAnsi="Times New Roman" w:cs="Times New Roman"/>
          <w:bCs/>
          <w:iCs/>
          <w:sz w:val="24"/>
          <w:szCs w:val="24"/>
        </w:rPr>
        <w:t xml:space="preserve"> и </w:t>
      </w:r>
      <w:hyperlink r:id="rId314" w:history="1">
        <w:r w:rsidRPr="00E622CE">
          <w:rPr>
            <w:rFonts w:ascii="Times New Roman" w:hAnsi="Times New Roman" w:cs="Times New Roman"/>
            <w:bCs/>
            <w:iCs/>
            <w:color w:val="0000FF"/>
            <w:sz w:val="24"/>
            <w:szCs w:val="24"/>
          </w:rPr>
          <w:t>46</w:t>
        </w:r>
      </w:hyperlink>
      <w:r w:rsidRPr="00E622CE">
        <w:rPr>
          <w:rFonts w:ascii="Times New Roman" w:hAnsi="Times New Roman" w:cs="Times New Roman"/>
          <w:bCs/>
          <w:iCs/>
          <w:sz w:val="24"/>
          <w:szCs w:val="24"/>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7. Размеры пенсий, предусмотренные </w:t>
      </w:r>
      <w:hyperlink r:id="rId315"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316"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17.2. Размеры пенсий гражданам из числа работников летно-испытательного состава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(введена Федеральным </w:t>
      </w:r>
      <w:hyperlink r:id="rId31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r:id="rId318"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за вычетом страховой части трудовой пенсии по старости либо за вычетом трудовой пенсии по инвалидности, установленной в соответствии с Федеральным </w:t>
      </w:r>
      <w:hyperlink r:id="rId31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r:id="rId320"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но не более чем до 1 500 процентов размера указанной социальной пенсии.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r:id="rId321"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за вычетом страховой части трудовой пенсии по старости либо за вычетом трудовой пенсии по инвалидности, установленных в соответствии с Федеральным </w:t>
      </w:r>
      <w:hyperlink r:id="rId32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r:id="rId323"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но не более чем до 1 300 процентов размера указанной социальной пенсии.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При выслуге у мужчин от 20 до 25 лет и у женщин от 15 до 20 лет размер пенсии за выслугу лет, предусмотренный </w:t>
      </w:r>
      <w:hyperlink r:id="rId324"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и </w:t>
      </w:r>
      <w:hyperlink r:id="rId325"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настоящей статьи, уменьшается на 50 процентов размера социальной пенсии, предусмотренного </w:t>
      </w:r>
      <w:hyperlink r:id="rId326"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за каждый год (в том числе неполный), недостающий до полной выслуги.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Размер пенсии за выслугу лет, исчисленный в соответствии с </w:t>
      </w:r>
      <w:hyperlink r:id="rId327"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328" w:history="1">
        <w:r w:rsidRPr="00E622CE">
          <w:rPr>
            <w:rFonts w:ascii="Times New Roman" w:hAnsi="Times New Roman" w:cs="Times New Roman"/>
            <w:bCs/>
            <w:iCs/>
            <w:color w:val="0000FF"/>
            <w:sz w:val="24"/>
            <w:szCs w:val="24"/>
          </w:rPr>
          <w:t>3</w:t>
        </w:r>
      </w:hyperlink>
      <w:r w:rsidRPr="00E622CE">
        <w:rPr>
          <w:rFonts w:ascii="Times New Roman" w:hAnsi="Times New Roman" w:cs="Times New Roman"/>
          <w:bCs/>
          <w:iCs/>
          <w:sz w:val="24"/>
          <w:szCs w:val="24"/>
        </w:rP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r:id="rId329"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в зависимости от продолжительности выслуги без уменьшения этой суммы на страховую часть трудовой пенсии по старости либо на трудовую пенсию по инвалидности.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5. Размеры пенсий за выслугу лет, предусмотренные </w:t>
      </w:r>
      <w:hyperlink r:id="rId330"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w:t>
      </w:r>
      <w:hyperlink r:id="rId331" w:history="1">
        <w:r w:rsidRPr="00E622CE">
          <w:rPr>
            <w:rFonts w:ascii="Times New Roman" w:hAnsi="Times New Roman" w:cs="Times New Roman"/>
            <w:bCs/>
            <w:iCs/>
            <w:color w:val="0000FF"/>
            <w:sz w:val="24"/>
            <w:szCs w:val="24"/>
          </w:rPr>
          <w:t>2</w:t>
        </w:r>
      </w:hyperlink>
      <w:r w:rsidRPr="00E622CE">
        <w:rPr>
          <w:rFonts w:ascii="Times New Roman" w:hAnsi="Times New Roman" w:cs="Times New Roman"/>
          <w:bCs/>
          <w:iCs/>
          <w:sz w:val="24"/>
          <w:szCs w:val="24"/>
        </w:rPr>
        <w:t xml:space="preserve"> и </w:t>
      </w:r>
      <w:hyperlink r:id="rId332" w:history="1">
        <w:r w:rsidRPr="00E622CE">
          <w:rPr>
            <w:rFonts w:ascii="Times New Roman" w:hAnsi="Times New Roman" w:cs="Times New Roman"/>
            <w:bCs/>
            <w:iCs/>
            <w:color w:val="0000FF"/>
            <w:sz w:val="24"/>
            <w:szCs w:val="24"/>
          </w:rPr>
          <w:t>4</w:t>
        </w:r>
      </w:hyperlink>
      <w:r w:rsidRPr="00E622CE">
        <w:rPr>
          <w:rFonts w:ascii="Times New Roman" w:hAnsi="Times New Roman" w:cs="Times New Roman"/>
          <w:bCs/>
          <w:iCs/>
          <w:sz w:val="24"/>
          <w:szCs w:val="24"/>
        </w:rP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6. При определении размера пенсии за выслугу лет в порядке, установленном </w:t>
      </w:r>
      <w:hyperlink r:id="rId333" w:history="1">
        <w:r w:rsidRPr="00E622CE">
          <w:rPr>
            <w:rFonts w:ascii="Times New Roman" w:hAnsi="Times New Roman" w:cs="Times New Roman"/>
            <w:bCs/>
            <w:iCs/>
            <w:color w:val="0000FF"/>
            <w:sz w:val="24"/>
            <w:szCs w:val="24"/>
          </w:rPr>
          <w:t>пунктами 1</w:t>
        </w:r>
      </w:hyperlink>
      <w:r w:rsidRPr="00E622CE">
        <w:rPr>
          <w:rFonts w:ascii="Times New Roman" w:hAnsi="Times New Roman" w:cs="Times New Roman"/>
          <w:bCs/>
          <w:iCs/>
          <w:sz w:val="24"/>
          <w:szCs w:val="24"/>
        </w:rPr>
        <w:t xml:space="preserve"> - </w:t>
      </w:r>
      <w:hyperlink r:id="rId334" w:history="1">
        <w:r w:rsidRPr="00E622CE">
          <w:rPr>
            <w:rFonts w:ascii="Times New Roman" w:hAnsi="Times New Roman" w:cs="Times New Roman"/>
            <w:bCs/>
            <w:iCs/>
            <w:color w:val="0000FF"/>
            <w:sz w:val="24"/>
            <w:szCs w:val="24"/>
          </w:rPr>
          <w:t>5</w:t>
        </w:r>
      </w:hyperlink>
      <w:r w:rsidRPr="00E622CE">
        <w:rPr>
          <w:rFonts w:ascii="Times New Roman" w:hAnsi="Times New Roman" w:cs="Times New Roman"/>
          <w:bCs/>
          <w:iCs/>
          <w:sz w:val="24"/>
          <w:szCs w:val="24"/>
        </w:rPr>
        <w:t xml:space="preserve"> настоящей статьи,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w:t>
      </w:r>
      <w:hyperlink r:id="rId335"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336" w:history="1">
        <w:r w:rsidRPr="00E622CE">
          <w:rPr>
            <w:rFonts w:ascii="Times New Roman" w:hAnsi="Times New Roman" w:cs="Times New Roman"/>
            <w:bCs/>
            <w:iCs/>
            <w:color w:val="0000FF"/>
            <w:sz w:val="24"/>
            <w:szCs w:val="24"/>
          </w:rPr>
          <w:t>пунктом 6 статьи 17</w:t>
        </w:r>
      </w:hyperlink>
      <w:r w:rsidRPr="00E622CE">
        <w:rPr>
          <w:rFonts w:ascii="Times New Roman" w:hAnsi="Times New Roman" w:cs="Times New Roman"/>
          <w:bCs/>
          <w:iCs/>
          <w:sz w:val="24"/>
          <w:szCs w:val="24"/>
        </w:rPr>
        <w:t xml:space="preserve"> и со статьей 17.2 указанного Федерального закона, а также суммы, полагающиеся в связи с валоризацией пенсионных прав в соответствии с Федеральным </w:t>
      </w:r>
      <w:hyperlink r:id="rId33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7. Размеры пенсий, предусмотренных настоящей статьей, подлежат повышению на условиях и в порядке, которые установлены </w:t>
      </w:r>
      <w:hyperlink r:id="rId338" w:history="1">
        <w:r w:rsidRPr="00E622CE">
          <w:rPr>
            <w:rFonts w:ascii="Times New Roman" w:hAnsi="Times New Roman" w:cs="Times New Roman"/>
            <w:bCs/>
            <w:iCs/>
            <w:color w:val="0000FF"/>
            <w:sz w:val="24"/>
            <w:szCs w:val="24"/>
          </w:rPr>
          <w:t>пунктом 6 статьи 17.1</w:t>
        </w:r>
      </w:hyperlink>
      <w:r w:rsidRPr="00E622CE">
        <w:rPr>
          <w:rFonts w:ascii="Times New Roman" w:hAnsi="Times New Roman" w:cs="Times New Roman"/>
          <w:bCs/>
          <w:iCs/>
          <w:sz w:val="24"/>
          <w:szCs w:val="24"/>
        </w:rP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r:id="rId339"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в зависимости от продолжительности выслуги без уменьшения этой суммы на страховую часть трудовой пенсии по старости либо на трудовую пенсию по инвалидности.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18. Размер социальной пенсии нетрудоспособных граждан</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КонсультантПлюс: примечание.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соответствии со </w:t>
      </w:r>
      <w:hyperlink r:id="rId340" w:history="1">
        <w:r w:rsidRPr="00E622CE">
          <w:rPr>
            <w:rFonts w:ascii="Times New Roman" w:hAnsi="Times New Roman" w:cs="Times New Roman"/>
            <w:bCs/>
            <w:iCs/>
            <w:color w:val="0000FF"/>
            <w:sz w:val="24"/>
            <w:szCs w:val="24"/>
          </w:rPr>
          <w:t>статьей 25</w:t>
        </w:r>
      </w:hyperlink>
      <w:r w:rsidRPr="00E622CE">
        <w:rPr>
          <w:rFonts w:ascii="Times New Roman" w:hAnsi="Times New Roman" w:cs="Times New Roman"/>
          <w:bCs/>
          <w:iCs/>
          <w:sz w:val="24"/>
          <w:szCs w:val="24"/>
        </w:rPr>
        <w:t xml:space="preserve"> данного документа размер социальной пенсии ежегодно индексируется.</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Социальная пенсия нетрудоспособным гражданам назначается в следующем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II группы (за исключением инвалидов с детства), детям в возрасте до 18 лет, а также старше этого возраста,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потерявшим одного из родителей, - 2 562 рубля в месяц;</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инвалидам с детства I и II группы, инвалидам I группы, детям-инвалидам, детям в возрасте до 18 лет, а также старше этого возраста,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потерявшим обоих родителей (детям умершей одинокой матери), - 5 124 рубля в месяц;</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инвалидам III группы - 2 177 рублей 70 копеек в месяц.</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 в ред. Федерального </w:t>
      </w:r>
      <w:hyperlink r:id="rId34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Размеры пенсий, установленные </w:t>
      </w:r>
      <w:hyperlink r:id="rId342" w:history="1">
        <w:r w:rsidRPr="00E622CE">
          <w:rPr>
            <w:rFonts w:ascii="Times New Roman" w:hAnsi="Times New Roman" w:cs="Times New Roman"/>
            <w:bCs/>
            <w:iCs/>
            <w:color w:val="0000FF"/>
            <w:sz w:val="24"/>
            <w:szCs w:val="24"/>
          </w:rPr>
          <w:t>пунктом 1</w:t>
        </w:r>
      </w:hyperlink>
      <w:r w:rsidRPr="00E622CE">
        <w:rPr>
          <w:rFonts w:ascii="Times New Roman" w:hAnsi="Times New Roman" w:cs="Times New Roman"/>
          <w:bCs/>
          <w:iCs/>
          <w:sz w:val="24"/>
          <w:szCs w:val="24"/>
        </w:rPr>
        <w:t xml:space="preserve"> настоящей статьи, для граждан, проживающих в </w:t>
      </w:r>
      <w:hyperlink r:id="rId343" w:history="1">
        <w:r w:rsidRPr="00E622CE">
          <w:rPr>
            <w:rFonts w:ascii="Times New Roman" w:hAnsi="Times New Roman" w:cs="Times New Roman"/>
            <w:bCs/>
            <w:iCs/>
            <w:color w:val="0000FF"/>
            <w:sz w:val="24"/>
            <w:szCs w:val="24"/>
          </w:rPr>
          <w:t>районах Крайнего Севера</w:t>
        </w:r>
      </w:hyperlink>
      <w:r w:rsidRPr="00E622CE">
        <w:rPr>
          <w:rFonts w:ascii="Times New Roman" w:hAnsi="Times New Roman" w:cs="Times New Roman"/>
          <w:bCs/>
          <w:iCs/>
          <w:sz w:val="24"/>
          <w:szCs w:val="24"/>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r:id="rId344" w:history="1">
        <w:r w:rsidRPr="00E622CE">
          <w:rPr>
            <w:rFonts w:ascii="Times New Roman" w:hAnsi="Times New Roman" w:cs="Times New Roman"/>
            <w:bCs/>
            <w:iCs/>
            <w:color w:val="0000FF"/>
            <w:sz w:val="24"/>
            <w:szCs w:val="24"/>
          </w:rPr>
          <w:t>районный коэффициент</w:t>
        </w:r>
      </w:hyperlink>
      <w:r w:rsidRPr="00E622CE">
        <w:rPr>
          <w:rFonts w:ascii="Times New Roman" w:hAnsi="Times New Roman" w:cs="Times New Roman"/>
          <w:bCs/>
          <w:iCs/>
          <w:sz w:val="24"/>
          <w:szCs w:val="24"/>
        </w:rPr>
        <w:t>,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22.08.2004 </w:t>
      </w:r>
      <w:hyperlink r:id="rId345" w:history="1">
        <w:r w:rsidRPr="00E622CE">
          <w:rPr>
            <w:rFonts w:ascii="Times New Roman" w:hAnsi="Times New Roman" w:cs="Times New Roman"/>
            <w:bCs/>
            <w:iCs/>
            <w:color w:val="0000FF"/>
            <w:sz w:val="24"/>
            <w:szCs w:val="24"/>
          </w:rPr>
          <w:t>N 122-ФЗ</w:t>
        </w:r>
      </w:hyperlink>
      <w:r w:rsidRPr="00E622CE">
        <w:rPr>
          <w:rFonts w:ascii="Times New Roman" w:hAnsi="Times New Roman" w:cs="Times New Roman"/>
          <w:bCs/>
          <w:iCs/>
          <w:sz w:val="24"/>
          <w:szCs w:val="24"/>
        </w:rPr>
        <w:t xml:space="preserve">, от 24.07.2009 </w:t>
      </w:r>
      <w:hyperlink r:id="rId346"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Размер социальной пенсии по старости граждан, достигших возраста 65 и 60 лет (соответственно мужчины и женщины), являвшихся получателями трудовой пенсии по инвалидности, не может быть менее размера трудовой пенсии по инвалидности, который был установлен указанным гражданам по состоянию на день, с которого им была прекращена выплата указанной трудовой пенсии по инвалидности в связи с достижением данного возраста.</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введен Федеральным </w:t>
      </w:r>
      <w:hyperlink r:id="rId34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IV. СТАЖ ГОСУДАРСТВЕННОЙ СЛУЖБЫ.</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ТРУДОВОЙ СТАЖ. СРЕДНЕМЕСЯЧНЫЙ ЗАРАБОТОК</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19. Стаж государственной гражданской службы</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348"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r:id="rId349" w:history="1">
        <w:r w:rsidRPr="00E622CE">
          <w:rPr>
            <w:rFonts w:ascii="Times New Roman" w:hAnsi="Times New Roman" w:cs="Times New Roman"/>
            <w:bCs/>
            <w:iCs/>
            <w:color w:val="0000FF"/>
            <w:sz w:val="24"/>
            <w:szCs w:val="24"/>
          </w:rPr>
          <w:t>порядке</w:t>
        </w:r>
      </w:hyperlink>
      <w:r w:rsidRPr="00E622CE">
        <w:rPr>
          <w:rFonts w:ascii="Times New Roman" w:hAnsi="Times New Roman" w:cs="Times New Roman"/>
          <w:bCs/>
          <w:iCs/>
          <w:sz w:val="24"/>
          <w:szCs w:val="24"/>
        </w:rPr>
        <w:t xml:space="preserve">, установленном Правительством Российской Федерации, периоды службы (работы) в </w:t>
      </w:r>
      <w:hyperlink r:id="rId350" w:history="1">
        <w:r w:rsidRPr="00E622CE">
          <w:rPr>
            <w:rFonts w:ascii="Times New Roman" w:hAnsi="Times New Roman" w:cs="Times New Roman"/>
            <w:bCs/>
            <w:iCs/>
            <w:color w:val="0000FF"/>
            <w:sz w:val="24"/>
            <w:szCs w:val="24"/>
          </w:rPr>
          <w:t>должностях</w:t>
        </w:r>
      </w:hyperlink>
      <w:r w:rsidRPr="00E622CE">
        <w:rPr>
          <w:rFonts w:ascii="Times New Roman" w:hAnsi="Times New Roman" w:cs="Times New Roman"/>
          <w:bCs/>
          <w:iCs/>
          <w:sz w:val="24"/>
          <w:szCs w:val="24"/>
        </w:rPr>
        <w:t xml:space="preserve"> федеральной государственной гражданской службы и других должностях, определяемых Президентом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20. Трудовой стаж</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КонсультантПлюс: примечание.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По вопросу, касающемуся установления стажа работы при утрате документов в результате чрезвычайных ситуаций, см. </w:t>
      </w:r>
      <w:hyperlink r:id="rId351" w:history="1">
        <w:r w:rsidRPr="00E622CE">
          <w:rPr>
            <w:rFonts w:ascii="Times New Roman" w:hAnsi="Times New Roman" w:cs="Times New Roman"/>
            <w:bCs/>
            <w:iCs/>
            <w:color w:val="0000FF"/>
            <w:sz w:val="24"/>
            <w:szCs w:val="24"/>
          </w:rPr>
          <w:t>Постановление</w:t>
        </w:r>
      </w:hyperlink>
      <w:r w:rsidRPr="00E622CE">
        <w:rPr>
          <w:rFonts w:ascii="Times New Roman" w:hAnsi="Times New Roman" w:cs="Times New Roman"/>
          <w:bCs/>
          <w:iCs/>
          <w:sz w:val="24"/>
          <w:szCs w:val="24"/>
        </w:rPr>
        <w:t xml:space="preserve"> Минтруда РФ от 24.06.1994 N 50.</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КонсультантПлюс: примечание.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Приказом Минсоцобеспечения РСФСР от 04.10.1991 N 190 утверждено </w:t>
      </w:r>
      <w:hyperlink r:id="rId352" w:history="1">
        <w:r w:rsidRPr="00E622CE">
          <w:rPr>
            <w:rFonts w:ascii="Times New Roman" w:hAnsi="Times New Roman" w:cs="Times New Roman"/>
            <w:bCs/>
            <w:iCs/>
            <w:color w:val="0000FF"/>
            <w:sz w:val="24"/>
            <w:szCs w:val="24"/>
          </w:rPr>
          <w:t>Положение</w:t>
        </w:r>
      </w:hyperlink>
      <w:r w:rsidRPr="00E622CE">
        <w:rPr>
          <w:rFonts w:ascii="Times New Roman" w:hAnsi="Times New Roman" w:cs="Times New Roman"/>
          <w:bCs/>
          <w:iCs/>
          <w:sz w:val="24"/>
          <w:szCs w:val="24"/>
        </w:rPr>
        <w:t xml:space="preserve"> о порядке подтверждения трудового стажа для назначения пенсий в РСФСР.</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КонсультантПлюс: примечание.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По вопросу, касающемуся порядка подсчета и подтверждения страхового стажа для установления трудовых пенсий, см. </w:t>
      </w:r>
      <w:hyperlink r:id="rId353" w:history="1">
        <w:r w:rsidRPr="00E622CE">
          <w:rPr>
            <w:rFonts w:ascii="Times New Roman" w:hAnsi="Times New Roman" w:cs="Times New Roman"/>
            <w:bCs/>
            <w:iCs/>
            <w:color w:val="0000FF"/>
            <w:sz w:val="24"/>
            <w:szCs w:val="24"/>
          </w:rPr>
          <w:t>Постановление</w:t>
        </w:r>
      </w:hyperlink>
      <w:r w:rsidRPr="00E622CE">
        <w:rPr>
          <w:rFonts w:ascii="Times New Roman" w:hAnsi="Times New Roman" w:cs="Times New Roman"/>
          <w:bCs/>
          <w:iCs/>
          <w:sz w:val="24"/>
          <w:szCs w:val="24"/>
        </w:rPr>
        <w:t xml:space="preserve"> Правительства РФ от 24.07.2002 N 555.</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w:t>
      </w:r>
      <w:hyperlink r:id="rId354" w:history="1">
        <w:r w:rsidRPr="00E622CE">
          <w:rPr>
            <w:rFonts w:ascii="Times New Roman" w:hAnsi="Times New Roman" w:cs="Times New Roman"/>
            <w:bCs/>
            <w:iCs/>
            <w:color w:val="0000FF"/>
            <w:sz w:val="24"/>
            <w:szCs w:val="24"/>
          </w:rPr>
          <w:t>страховой стаж</w:t>
        </w:r>
      </w:hyperlink>
      <w:r w:rsidRPr="00E622CE">
        <w:rPr>
          <w:rFonts w:ascii="Times New Roman" w:hAnsi="Times New Roman" w:cs="Times New Roman"/>
          <w:bCs/>
          <w:iCs/>
          <w:sz w:val="24"/>
          <w:szCs w:val="24"/>
        </w:rPr>
        <w:t xml:space="preserve">, необходимый для получения трудовой пенсии, предусмотренной Федеральным </w:t>
      </w:r>
      <w:hyperlink r:id="rId355"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21. Среднемесячный заработок, из которого исчисляется размер пенсии федеральных государственных гражданских служащих</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35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18.07.2009 N 187-ФЗ)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Размер пенсии за выслугу лет федеральных государственных гражданских служащих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трудовую пенсию, предусмотренную Федеральным </w:t>
      </w:r>
      <w:hyperlink r:id="rId35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r:id="rId358" w:history="1">
        <w:r w:rsidRPr="00E622CE">
          <w:rPr>
            <w:rFonts w:ascii="Times New Roman" w:hAnsi="Times New Roman" w:cs="Times New Roman"/>
            <w:bCs/>
            <w:iCs/>
            <w:color w:val="0000FF"/>
            <w:sz w:val="24"/>
            <w:szCs w:val="24"/>
          </w:rPr>
          <w:t>абзацем вторым</w:t>
        </w:r>
      </w:hyperlink>
      <w:r w:rsidRPr="00E622CE">
        <w:rPr>
          <w:rFonts w:ascii="Times New Roman" w:hAnsi="Times New Roman" w:cs="Times New Roman"/>
          <w:bCs/>
          <w:iCs/>
          <w:sz w:val="24"/>
          <w:szCs w:val="24"/>
        </w:rP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r:id="rId35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и Федеральным </w:t>
      </w:r>
      <w:hyperlink r:id="rId360"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r:id="rId361" w:history="1">
        <w:r w:rsidRPr="00E622CE">
          <w:rPr>
            <w:rFonts w:ascii="Times New Roman" w:hAnsi="Times New Roman" w:cs="Times New Roman"/>
            <w:bCs/>
            <w:iCs/>
            <w:color w:val="0000FF"/>
            <w:sz w:val="24"/>
            <w:szCs w:val="24"/>
          </w:rPr>
          <w:t>Перечень</w:t>
        </w:r>
      </w:hyperlink>
      <w:r w:rsidRPr="00E622CE">
        <w:rPr>
          <w:rFonts w:ascii="Times New Roman" w:hAnsi="Times New Roman" w:cs="Times New Roman"/>
          <w:bCs/>
          <w:iCs/>
          <w:sz w:val="24"/>
          <w:szCs w:val="24"/>
        </w:rP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w:t>
      </w:r>
      <w:hyperlink r:id="rId362" w:history="1">
        <w:r w:rsidRPr="00E622CE">
          <w:rPr>
            <w:rFonts w:ascii="Times New Roman" w:hAnsi="Times New Roman" w:cs="Times New Roman"/>
            <w:bCs/>
            <w:iCs/>
            <w:color w:val="0000FF"/>
            <w:sz w:val="24"/>
            <w:szCs w:val="24"/>
          </w:rPr>
          <w:t>Порядок</w:t>
        </w:r>
      </w:hyperlink>
      <w:r w:rsidRPr="00E622CE">
        <w:rPr>
          <w:rFonts w:ascii="Times New Roman" w:hAnsi="Times New Roman" w:cs="Times New Roman"/>
          <w:bCs/>
          <w:iCs/>
          <w:sz w:val="24"/>
          <w:szCs w:val="24"/>
        </w:rP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V. НАЗНАЧЕНИЕ ПЕНСИИ, ПЕРЕРАСЧЕТ ЕЕ РАЗМЕРА</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И ПЕРЕВОД С ОДНОГО ВИДА ПЕНСИИ НА ДРУГОЙ,</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ИНДЕКСАЦИЯ, ВЫПЛАТА И ДОСТАВКА ПЕНСИЙ</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22. Назначение пенсии, перерасчет ее размера и перевод с одного вида пенсии на другой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Назначение пенсии, перерасчет ее размера и перевод с одного вида пенсии на другой производятся по заявлению гражданина,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а также социальной пенсии по старости гражданам, достигшим возраста 65 и 60 лет (соответственно мужчины и женщины), являвшимся получателями трудовой пенсии по инвалидности, выплата которой была прекращена в связи с достижением указанного возраста (</w:t>
      </w:r>
      <w:hyperlink r:id="rId363" w:history="1">
        <w:r w:rsidRPr="00E622CE">
          <w:rPr>
            <w:rFonts w:ascii="Times New Roman" w:hAnsi="Times New Roman" w:cs="Times New Roman"/>
            <w:bCs/>
            <w:iCs/>
            <w:color w:val="0000FF"/>
            <w:sz w:val="24"/>
            <w:szCs w:val="24"/>
          </w:rPr>
          <w:t>подпункт 2 пункта 6 статьи 19</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Указанным гражданам соответствующая социальная пенсия устанавливается без истребования от них заявления о назначении социальной пенсии на основании данных, имеющихся в распоряжении органа, осуществляющего пенсионное обеспечение, в том числе документов, поступивших от федеральных учреждений медико-социальной экспертизы. При этом орган, осуществляющий пенсионное обеспечение, в течение 10 дней со дня назначения гражданину соответствующей социальной пенсии извещает его о назначении ему социальной пенсии по инвалидности или социальной пенсии по старости.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Обращение за назначением пенсии, перерасчетом ее размера и переводом с одного вида пенсии на другой может осуществляться в любое время после возникновения права на пенсию, перерасчет ее размера или перевод с одного вида пенсии на другой без ограничения каким-либо сроком.</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 в ред. Федерального </w:t>
      </w:r>
      <w:hyperlink r:id="rId36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а также в связи с изменением условий назначения социальной пенсии. Перерасчет размера пенсий за выслугу лет федеральных государственных гражданских служащих может производиться с применением положений </w:t>
      </w:r>
      <w:hyperlink r:id="rId365" w:history="1">
        <w:r w:rsidRPr="00E622CE">
          <w:rPr>
            <w:rFonts w:ascii="Times New Roman" w:hAnsi="Times New Roman" w:cs="Times New Roman"/>
            <w:bCs/>
            <w:iCs/>
            <w:color w:val="0000FF"/>
            <w:sz w:val="24"/>
            <w:szCs w:val="24"/>
          </w:rPr>
          <w:t>статей 14</w:t>
        </w:r>
      </w:hyperlink>
      <w:r w:rsidRPr="00E622CE">
        <w:rPr>
          <w:rFonts w:ascii="Times New Roman" w:hAnsi="Times New Roman" w:cs="Times New Roman"/>
          <w:bCs/>
          <w:iCs/>
          <w:sz w:val="24"/>
          <w:szCs w:val="24"/>
        </w:rPr>
        <w:t xml:space="preserve"> и </w:t>
      </w:r>
      <w:hyperlink r:id="rId366" w:history="1">
        <w:r w:rsidRPr="00E622CE">
          <w:rPr>
            <w:rFonts w:ascii="Times New Roman" w:hAnsi="Times New Roman" w:cs="Times New Roman"/>
            <w:bCs/>
            <w:iCs/>
            <w:color w:val="0000FF"/>
            <w:sz w:val="24"/>
            <w:szCs w:val="24"/>
          </w:rPr>
          <w:t>21</w:t>
        </w:r>
      </w:hyperlink>
      <w:r w:rsidRPr="00E622CE">
        <w:rPr>
          <w:rFonts w:ascii="Times New Roman" w:hAnsi="Times New Roman" w:cs="Times New Roman"/>
          <w:bCs/>
          <w:iCs/>
          <w:sz w:val="24"/>
          <w:szCs w:val="24"/>
        </w:rP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с учетом которого определяется размер пенсии за выслугу лет, и (или) замещения должности федеральной государственной гражданской службы не менее 12 полных месяцев с более высоким должностным окладом.</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18.07.2009 </w:t>
      </w:r>
      <w:hyperlink r:id="rId367" w:history="1">
        <w:r w:rsidRPr="00E622CE">
          <w:rPr>
            <w:rFonts w:ascii="Times New Roman" w:hAnsi="Times New Roman" w:cs="Times New Roman"/>
            <w:bCs/>
            <w:iCs/>
            <w:color w:val="0000FF"/>
            <w:sz w:val="24"/>
            <w:szCs w:val="24"/>
          </w:rPr>
          <w:t>N 187-ФЗ</w:t>
        </w:r>
      </w:hyperlink>
      <w:r w:rsidRPr="00E622CE">
        <w:rPr>
          <w:rFonts w:ascii="Times New Roman" w:hAnsi="Times New Roman" w:cs="Times New Roman"/>
          <w:bCs/>
          <w:iCs/>
          <w:sz w:val="24"/>
          <w:szCs w:val="24"/>
        </w:rPr>
        <w:t xml:space="preserve">, от 24.07.2009 </w:t>
      </w:r>
      <w:hyperlink r:id="rId368" w:history="1">
        <w:r w:rsidRPr="00E622CE">
          <w:rPr>
            <w:rFonts w:ascii="Times New Roman" w:hAnsi="Times New Roman" w:cs="Times New Roman"/>
            <w:bCs/>
            <w:iCs/>
            <w:color w:val="0000FF"/>
            <w:sz w:val="24"/>
            <w:szCs w:val="24"/>
          </w:rPr>
          <w:t>N 213-ФЗ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В других случаях производится перевод с одного вида пенсии на другой вид пенсии по государственному пенсионному обеспечению.</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23. Срок, на который назначается пенсия и с которого изменяется ее размер</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предусмотренная настоящим Федеральным законом, независимо от ее вида назначается с 1-го числа месяца, в котором гражданин обратился за ней, но не ранее чем со дня возникновения права на нее, за исключением случаев установления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w:t>
      </w:r>
      <w:hyperlink r:id="rId369" w:history="1">
        <w:r w:rsidRPr="00E622CE">
          <w:rPr>
            <w:rFonts w:ascii="Times New Roman" w:hAnsi="Times New Roman" w:cs="Times New Roman"/>
            <w:bCs/>
            <w:iCs/>
            <w:color w:val="0000FF"/>
            <w:sz w:val="24"/>
            <w:szCs w:val="24"/>
          </w:rPr>
          <w:t>пункт 1 статьи 22</w:t>
        </w:r>
      </w:hyperlink>
      <w:r w:rsidRPr="00E622CE">
        <w:rPr>
          <w:rFonts w:ascii="Times New Roman" w:hAnsi="Times New Roman" w:cs="Times New Roman"/>
          <w:bCs/>
          <w:iCs/>
          <w:sz w:val="24"/>
          <w:szCs w:val="24"/>
        </w:rPr>
        <w:t xml:space="preserve"> настоящего Федерального закона), а также социальной пенсии по старости гражданам, достигшим возраста 65 и 60 лет (соответственно мужчины и женщины), являвшимся получателями трудовой пенсии по инвалидности, выплата которой была прекращена в связи с достижением указанного возраста (</w:t>
      </w:r>
      <w:hyperlink r:id="rId370" w:history="1">
        <w:r w:rsidRPr="00E622CE">
          <w:rPr>
            <w:rFonts w:ascii="Times New Roman" w:hAnsi="Times New Roman" w:cs="Times New Roman"/>
            <w:bCs/>
            <w:iCs/>
            <w:color w:val="0000FF"/>
            <w:sz w:val="24"/>
            <w:szCs w:val="24"/>
          </w:rPr>
          <w:t>подпункт 2 пункта 6 статьи 19</w:t>
        </w:r>
      </w:hyperlink>
      <w:r w:rsidRPr="00E622CE">
        <w:rPr>
          <w:rFonts w:ascii="Times New Roman" w:hAnsi="Times New Roman" w:cs="Times New Roman"/>
          <w:bCs/>
          <w:iCs/>
          <w:sz w:val="24"/>
          <w:szCs w:val="24"/>
        </w:rPr>
        <w:t xml:space="preserve"> Федерального закона "О трудовых пенсиях в Российской Федерации"). Указанным гражданам из числа инвалидов с детства социальная пенсия по инвалидности назначается со дня установления соответствующей группы инвалидности, а гражданам, достигшим возраста 65 и 60 лет (соответственно мужчины и женщины), социальная пенсия по старости назначается со дня достижения возраста 65 и 60 лет (соответственно мужчины и женщины).</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1 в ред. Федерального </w:t>
      </w:r>
      <w:hyperlink r:id="rId371"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Перерасчет размера пенсии производится с 1-го числа месяца, следующего за месяцем, в котором гражданин обратился за перерасчетом размера пенсии, за исключением случаев, предусмотренных </w:t>
      </w:r>
      <w:hyperlink r:id="rId372" w:history="1">
        <w:r w:rsidRPr="00E622CE">
          <w:rPr>
            <w:rFonts w:ascii="Times New Roman" w:hAnsi="Times New Roman" w:cs="Times New Roman"/>
            <w:bCs/>
            <w:iCs/>
            <w:color w:val="0000FF"/>
            <w:sz w:val="24"/>
            <w:szCs w:val="24"/>
          </w:rPr>
          <w:t>абзацами вторым</w:t>
        </w:r>
      </w:hyperlink>
      <w:r w:rsidRPr="00E622CE">
        <w:rPr>
          <w:rFonts w:ascii="Times New Roman" w:hAnsi="Times New Roman" w:cs="Times New Roman"/>
          <w:bCs/>
          <w:iCs/>
          <w:sz w:val="24"/>
          <w:szCs w:val="24"/>
        </w:rPr>
        <w:t xml:space="preserve"> и </w:t>
      </w:r>
      <w:hyperlink r:id="rId373" w:history="1">
        <w:r w:rsidRPr="00E622CE">
          <w:rPr>
            <w:rFonts w:ascii="Times New Roman" w:hAnsi="Times New Roman" w:cs="Times New Roman"/>
            <w:bCs/>
            <w:iCs/>
            <w:color w:val="0000FF"/>
            <w:sz w:val="24"/>
            <w:szCs w:val="24"/>
          </w:rPr>
          <w:t>третьим</w:t>
        </w:r>
      </w:hyperlink>
      <w:r w:rsidRPr="00E622CE">
        <w:rPr>
          <w:rFonts w:ascii="Times New Roman" w:hAnsi="Times New Roman" w:cs="Times New Roman"/>
          <w:bCs/>
          <w:iCs/>
          <w:sz w:val="24"/>
          <w:szCs w:val="24"/>
        </w:rPr>
        <w:t xml:space="preserve"> настоящего пункта.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При пересмотре группы инвалидности или причины инвалидности, который влечет увеличение размера пенсии, пенсия в новом размере выплачивается со дня изменения группы инвалидности или причины инвалидности.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37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В случае перерасчета размера пенсии из-за возникновения обстоятельств, влекущих уменьшение размера пенсии, пенсия в новом размере выплачивается с 1-го числа месяца, следующего за месяцем, в котором наступили эти обстоятельства.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Пенсия по государственному пенсионному обеспечению назначается на следующий срок:</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трудовой пенсии по инвалидности, - на срок, на который установлена трудовая пенсия по инвалидности;</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3) пенсия по старости -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4) пенсия по инвалидности - на срок, в течение которого соответствующее лицо признано инвалидом, в том числе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пенсия по случаю потери кормильца - на срок, в течение которого соответствующее лицо считается нетрудоспособным, в том числе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6) социальная пенсия:</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по старости -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по инвалидности - на срок, в течение которого соответствующее лицо признано инвалидом, в том числе бессрочно;</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по случаю потери кормильца - на весь период, в течение которого член семьи умершего считается нетрудоспособным, в том числе бессрочно.</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4 в ред. Федерального </w:t>
      </w:r>
      <w:hyperlink r:id="rId375"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трудовой пенсии по инвалидности (</w:t>
      </w:r>
      <w:hyperlink r:id="rId376" w:history="1">
        <w:r w:rsidRPr="00E622CE">
          <w:rPr>
            <w:rFonts w:ascii="Times New Roman" w:hAnsi="Times New Roman" w:cs="Times New Roman"/>
            <w:bCs/>
            <w:iCs/>
            <w:color w:val="0000FF"/>
            <w:sz w:val="24"/>
            <w:szCs w:val="24"/>
          </w:rPr>
          <w:t>подпункт 2 пункта 4</w:t>
        </w:r>
      </w:hyperlink>
      <w:r w:rsidRPr="00E622CE">
        <w:rPr>
          <w:rFonts w:ascii="Times New Roman" w:hAnsi="Times New Roman" w:cs="Times New Roman"/>
          <w:bCs/>
          <w:iCs/>
          <w:sz w:val="24"/>
          <w:szCs w:val="24"/>
        </w:rPr>
        <w:t xml:space="preserve"> настоящей статьи), при установлении трудовой пенсии по старости органами, осуществляющими пенсионное обеспечение, производится восстановление пенсии за выслугу лет со дня установления трудовой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r:id="rId377" w:history="1">
        <w:r w:rsidRPr="00E622CE">
          <w:rPr>
            <w:rFonts w:ascii="Times New Roman" w:hAnsi="Times New Roman" w:cs="Times New Roman"/>
            <w:bCs/>
            <w:iCs/>
            <w:color w:val="0000FF"/>
            <w:sz w:val="24"/>
            <w:szCs w:val="24"/>
          </w:rPr>
          <w:t>статьями 14</w:t>
        </w:r>
      </w:hyperlink>
      <w:r w:rsidRPr="00E622CE">
        <w:rPr>
          <w:rFonts w:ascii="Times New Roman" w:hAnsi="Times New Roman" w:cs="Times New Roman"/>
          <w:bCs/>
          <w:iCs/>
          <w:sz w:val="24"/>
          <w:szCs w:val="24"/>
        </w:rPr>
        <w:t xml:space="preserve"> и </w:t>
      </w:r>
      <w:hyperlink r:id="rId378" w:history="1">
        <w:r w:rsidRPr="00E622CE">
          <w:rPr>
            <w:rFonts w:ascii="Times New Roman" w:hAnsi="Times New Roman" w:cs="Times New Roman"/>
            <w:bCs/>
            <w:iCs/>
            <w:color w:val="0000FF"/>
            <w:sz w:val="24"/>
            <w:szCs w:val="24"/>
          </w:rPr>
          <w:t>17.2</w:t>
        </w:r>
      </w:hyperlink>
      <w:r w:rsidRPr="00E622CE">
        <w:rPr>
          <w:rFonts w:ascii="Times New Roman" w:hAnsi="Times New Roman" w:cs="Times New Roman"/>
          <w:bCs/>
          <w:iCs/>
          <w:sz w:val="24"/>
          <w:szCs w:val="24"/>
        </w:rPr>
        <w:t xml:space="preserve"> настоящего Федерального закона с учетом размера установленной трудовой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5 введен Федеральным </w:t>
      </w:r>
      <w:hyperlink r:id="rId37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24. Порядок назначения, перерасчета размера, выплаты и организации доставки пенсии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w:t>
      </w:r>
      <w:hyperlink r:id="rId380" w:history="1">
        <w:r w:rsidRPr="00E622CE">
          <w:rPr>
            <w:rFonts w:ascii="Times New Roman" w:hAnsi="Times New Roman" w:cs="Times New Roman"/>
            <w:bCs/>
            <w:iCs/>
            <w:color w:val="0000FF"/>
            <w:sz w:val="24"/>
            <w:szCs w:val="24"/>
          </w:rPr>
          <w:t>Назначение</w:t>
        </w:r>
      </w:hyperlink>
      <w:r w:rsidRPr="00E622CE">
        <w:rPr>
          <w:rFonts w:ascii="Times New Roman" w:hAnsi="Times New Roman" w:cs="Times New Roman"/>
          <w:bCs/>
          <w:iCs/>
          <w:sz w:val="24"/>
          <w:szCs w:val="24"/>
        </w:rPr>
        <w:t xml:space="preserve">, перерасчет размера, выплата и организация доставки пенсии по государственному пенсионному обеспечению производятся </w:t>
      </w:r>
      <w:hyperlink r:id="rId381" w:history="1">
        <w:r w:rsidRPr="00E622CE">
          <w:rPr>
            <w:rFonts w:ascii="Times New Roman" w:hAnsi="Times New Roman" w:cs="Times New Roman"/>
            <w:bCs/>
            <w:iCs/>
            <w:color w:val="0000FF"/>
            <w:sz w:val="24"/>
            <w:szCs w:val="24"/>
          </w:rPr>
          <w:t>органом</w:t>
        </w:r>
      </w:hyperlink>
      <w:r w:rsidRPr="00E622CE">
        <w:rPr>
          <w:rFonts w:ascii="Times New Roman" w:hAnsi="Times New Roman" w:cs="Times New Roman"/>
          <w:bCs/>
          <w:iCs/>
          <w:sz w:val="24"/>
          <w:szCs w:val="24"/>
        </w:rP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2. </w:t>
      </w:r>
      <w:hyperlink r:id="rId382" w:history="1">
        <w:r w:rsidRPr="00E622CE">
          <w:rPr>
            <w:rFonts w:ascii="Times New Roman" w:hAnsi="Times New Roman" w:cs="Times New Roman"/>
            <w:bCs/>
            <w:iCs/>
            <w:color w:val="0000FF"/>
            <w:sz w:val="24"/>
            <w:szCs w:val="24"/>
          </w:rPr>
          <w:t>Перечень</w:t>
        </w:r>
      </w:hyperlink>
      <w:r w:rsidRPr="00E622CE">
        <w:rPr>
          <w:rFonts w:ascii="Times New Roman" w:hAnsi="Times New Roman" w:cs="Times New Roman"/>
          <w:bCs/>
          <w:iCs/>
          <w:sz w:val="24"/>
          <w:szCs w:val="24"/>
        </w:rPr>
        <w:t xml:space="preserve"> документов, необходимых для установления пенсии, правила обращения за пенсией, назначения пенсии и перерасчета размера пенсии, перевода с одного вида пенсии на другой, выплаты пенсии, ведения пенсионной документации устанавливаются в </w:t>
      </w:r>
      <w:hyperlink r:id="rId383" w:history="1">
        <w:r w:rsidRPr="00E622CE">
          <w:rPr>
            <w:rFonts w:ascii="Times New Roman" w:hAnsi="Times New Roman" w:cs="Times New Roman"/>
            <w:bCs/>
            <w:iCs/>
            <w:color w:val="0000FF"/>
            <w:sz w:val="24"/>
            <w:szCs w:val="24"/>
          </w:rPr>
          <w:t>порядке</w:t>
        </w:r>
      </w:hyperlink>
      <w:r w:rsidRPr="00E622CE">
        <w:rPr>
          <w:rFonts w:ascii="Times New Roman" w:hAnsi="Times New Roman" w:cs="Times New Roman"/>
          <w:bCs/>
          <w:iCs/>
          <w:sz w:val="24"/>
          <w:szCs w:val="24"/>
        </w:rPr>
        <w:t>, определяемом Правительством Российской Федерации.</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Положения пункта 3 данной статьи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384" w:history="1">
        <w:r w:rsidRPr="00E622CE">
          <w:rPr>
            <w:rFonts w:ascii="Times New Roman" w:hAnsi="Times New Roman" w:cs="Times New Roman"/>
            <w:bCs/>
            <w:iCs/>
            <w:color w:val="0000FF"/>
            <w:sz w:val="24"/>
            <w:szCs w:val="24"/>
          </w:rPr>
          <w:t>часть пятая статьи 74</w:t>
        </w:r>
      </w:hyperlink>
      <w:r w:rsidRPr="00E622CE">
        <w:rPr>
          <w:rFonts w:ascii="Times New Roman" w:hAnsi="Times New Roman" w:cs="Times New Roman"/>
          <w:bCs/>
          <w:iCs/>
          <w:sz w:val="24"/>
          <w:szCs w:val="24"/>
        </w:rPr>
        <w:t xml:space="preserve"> Федерального закона от 01.07.2011 N 169-ФЗ).</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Необходимые для назначения и выплаты пенсии документы могут быть запрошены у заявителя только в случаях, если такие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85" w:history="1">
        <w:r w:rsidRPr="00E622CE">
          <w:rPr>
            <w:rFonts w:ascii="Times New Roman" w:hAnsi="Times New Roman" w:cs="Times New Roman"/>
            <w:bCs/>
            <w:iCs/>
            <w:color w:val="0000FF"/>
            <w:sz w:val="24"/>
            <w:szCs w:val="24"/>
          </w:rPr>
          <w:t>частью 4 статьи 7</w:t>
        </w:r>
      </w:hyperlink>
      <w:r w:rsidRPr="00E622CE">
        <w:rPr>
          <w:rFonts w:ascii="Times New Roman" w:hAnsi="Times New Roman" w:cs="Times New Roman"/>
          <w:bCs/>
          <w:iCs/>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порядке, определенном Правительством Российской Федерации. Заявитель может представить необходимые для назначения и выплаты пенсии документы в полном объеме по собственной инициативе.</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 3 в ред. Федерального </w:t>
      </w:r>
      <w:hyperlink r:id="rId38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01.07.2011 N 169-ФЗ)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4. Выплата пенсии,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38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 трудовых пенсиях в Российской Федерации".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25. Порядок индексации пенсий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Пенсии, предусмотренные настоящим Федеральным законом, индексируются в следующем порядке: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r:id="rId388" w:history="1">
        <w:r w:rsidRPr="00E622CE">
          <w:rPr>
            <w:rFonts w:ascii="Times New Roman" w:hAnsi="Times New Roman" w:cs="Times New Roman"/>
            <w:bCs/>
            <w:iCs/>
            <w:color w:val="0000FF"/>
            <w:sz w:val="24"/>
            <w:szCs w:val="24"/>
          </w:rPr>
          <w:t>статьями 14</w:t>
        </w:r>
      </w:hyperlink>
      <w:r w:rsidRPr="00E622CE">
        <w:rPr>
          <w:rFonts w:ascii="Times New Roman" w:hAnsi="Times New Roman" w:cs="Times New Roman"/>
          <w:bCs/>
          <w:iCs/>
          <w:sz w:val="24"/>
          <w:szCs w:val="24"/>
        </w:rPr>
        <w:t xml:space="preserve"> и </w:t>
      </w:r>
      <w:hyperlink r:id="rId389" w:history="1">
        <w:r w:rsidRPr="00E622CE">
          <w:rPr>
            <w:rFonts w:ascii="Times New Roman" w:hAnsi="Times New Roman" w:cs="Times New Roman"/>
            <w:bCs/>
            <w:iCs/>
            <w:color w:val="0000FF"/>
            <w:sz w:val="24"/>
            <w:szCs w:val="24"/>
          </w:rPr>
          <w:t>21</w:t>
        </w:r>
      </w:hyperlink>
      <w:r w:rsidRPr="00E622CE">
        <w:rPr>
          <w:rFonts w:ascii="Times New Roman" w:hAnsi="Times New Roman" w:cs="Times New Roman"/>
          <w:bCs/>
          <w:iCs/>
          <w:sz w:val="24"/>
          <w:szCs w:val="24"/>
        </w:rPr>
        <w:t xml:space="preserve"> настоящего Федерального закона, в </w:t>
      </w:r>
      <w:hyperlink r:id="rId390" w:history="1">
        <w:r w:rsidRPr="00E622CE">
          <w:rPr>
            <w:rFonts w:ascii="Times New Roman" w:hAnsi="Times New Roman" w:cs="Times New Roman"/>
            <w:bCs/>
            <w:iCs/>
            <w:color w:val="0000FF"/>
            <w:sz w:val="24"/>
            <w:szCs w:val="24"/>
          </w:rPr>
          <w:t>порядке</w:t>
        </w:r>
      </w:hyperlink>
      <w:r w:rsidRPr="00E622CE">
        <w:rPr>
          <w:rFonts w:ascii="Times New Roman" w:hAnsi="Times New Roman" w:cs="Times New Roman"/>
          <w:bCs/>
          <w:iCs/>
          <w:sz w:val="24"/>
          <w:szCs w:val="24"/>
        </w:rPr>
        <w:t>, установленном Правительством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Федеральных законов от 08.05.2004 </w:t>
      </w:r>
      <w:hyperlink r:id="rId391" w:history="1">
        <w:r w:rsidRPr="00E622CE">
          <w:rPr>
            <w:rFonts w:ascii="Times New Roman" w:hAnsi="Times New Roman" w:cs="Times New Roman"/>
            <w:bCs/>
            <w:iCs/>
            <w:color w:val="0000FF"/>
            <w:sz w:val="24"/>
            <w:szCs w:val="24"/>
          </w:rPr>
          <w:t>N 34-ФЗ</w:t>
        </w:r>
      </w:hyperlink>
      <w:r w:rsidRPr="00E622CE">
        <w:rPr>
          <w:rFonts w:ascii="Times New Roman" w:hAnsi="Times New Roman" w:cs="Times New Roman"/>
          <w:bCs/>
          <w:iCs/>
          <w:sz w:val="24"/>
          <w:szCs w:val="24"/>
        </w:rPr>
        <w:t xml:space="preserve">, от 18.07.2009 </w:t>
      </w:r>
      <w:hyperlink r:id="rId392" w:history="1">
        <w:r w:rsidRPr="00E622CE">
          <w:rPr>
            <w:rFonts w:ascii="Times New Roman" w:hAnsi="Times New Roman" w:cs="Times New Roman"/>
            <w:bCs/>
            <w:iCs/>
            <w:color w:val="0000FF"/>
            <w:sz w:val="24"/>
            <w:szCs w:val="24"/>
          </w:rPr>
          <w:t>N 187-ФЗ</w:t>
        </w:r>
      </w:hyperlink>
      <w:r w:rsidRPr="00E622CE">
        <w:rPr>
          <w:rFonts w:ascii="Times New Roman" w:hAnsi="Times New Roman" w:cs="Times New Roman"/>
          <w:bCs/>
          <w:iCs/>
          <w:sz w:val="24"/>
          <w:szCs w:val="24"/>
        </w:rPr>
        <w:t>)</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r:id="rId393"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394"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25.07.2002 N 116-ФЗ)</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Действие положений абзаца четвертого статьи 25 распространяется на правоотношения, возникшие с 1 апреля 2011 года (Федеральный </w:t>
      </w:r>
      <w:hyperlink r:id="rId395" w:history="1">
        <w:r w:rsidRPr="00E622CE">
          <w:rPr>
            <w:rFonts w:ascii="Times New Roman" w:hAnsi="Times New Roman" w:cs="Times New Roman"/>
            <w:bCs/>
            <w:iCs/>
            <w:color w:val="0000FF"/>
            <w:sz w:val="24"/>
            <w:szCs w:val="24"/>
          </w:rPr>
          <w:t>закон</w:t>
        </w:r>
      </w:hyperlink>
      <w:r w:rsidRPr="00E622CE">
        <w:rPr>
          <w:rFonts w:ascii="Times New Roman" w:hAnsi="Times New Roman" w:cs="Times New Roman"/>
          <w:bCs/>
          <w:iCs/>
          <w:sz w:val="24"/>
          <w:szCs w:val="24"/>
        </w:rPr>
        <w:t xml:space="preserve"> от 28.03.2011 N 43-ФЗ).</w:t>
      </w: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социальные пенсии - ежегодно с 1 апреля с учетом темпов роста прожиточного минимума пенсионера в Российской Федерации за прошедший год. Коэффициент индексации социальных пенсий определяется Правительством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 ред. Федерального </w:t>
      </w:r>
      <w:hyperlink r:id="rId396" w:history="1">
        <w:r w:rsidRPr="00E622CE">
          <w:rPr>
            <w:rFonts w:ascii="Times New Roman" w:hAnsi="Times New Roman" w:cs="Times New Roman"/>
            <w:bCs/>
            <w:iCs/>
            <w:color w:val="0000FF"/>
            <w:sz w:val="24"/>
            <w:szCs w:val="24"/>
          </w:rPr>
          <w:t>закона</w:t>
        </w:r>
      </w:hyperlink>
      <w:r w:rsidRPr="00E622CE">
        <w:rPr>
          <w:rFonts w:ascii="Times New Roman" w:hAnsi="Times New Roman" w:cs="Times New Roman"/>
          <w:bCs/>
          <w:iCs/>
          <w:sz w:val="24"/>
          <w:szCs w:val="24"/>
        </w:rPr>
        <w:t xml:space="preserve"> от 28.03.2011 N 43-ФЗ)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пенсии военнослужащих, проходивших военную службу по призыву,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(абзац введен Федеральным </w:t>
      </w:r>
      <w:hyperlink r:id="rId397"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пенсии граждан из числа космонавтов и членов их семей - в случае повышения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 исходя из размера повышенного денежного довольствия (заработка) с даты, с которой произошло повышение указанного денежного довольствия (заработка). В случае, если повышение денежного довольствия (заработка)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r:id="rId398" w:history="1">
        <w:r w:rsidRPr="00E622CE">
          <w:rPr>
            <w:rFonts w:ascii="Times New Roman" w:hAnsi="Times New Roman" w:cs="Times New Roman"/>
            <w:bCs/>
            <w:iCs/>
            <w:color w:val="0000FF"/>
            <w:sz w:val="24"/>
            <w:szCs w:val="24"/>
          </w:rPr>
          <w:t>подпунктом 1 пункта 1 статьи 18</w:t>
        </w:r>
      </w:hyperlink>
      <w:r w:rsidRPr="00E622CE">
        <w:rPr>
          <w:rFonts w:ascii="Times New Roman" w:hAnsi="Times New Roman" w:cs="Times New Roman"/>
          <w:bCs/>
          <w:iCs/>
          <w:sz w:val="24"/>
          <w:szCs w:val="24"/>
        </w:rP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rsidR="00524340" w:rsidRPr="00E622CE" w:rsidRDefault="00524340" w:rsidP="00524340">
      <w:pPr>
        <w:autoSpaceDE w:val="0"/>
        <w:autoSpaceDN w:val="0"/>
        <w:adjustRightInd w:val="0"/>
        <w:spacing w:after="0" w:line="240" w:lineRule="auto"/>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(абзац введен Федеральным </w:t>
      </w:r>
      <w:hyperlink r:id="rId399"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24.07.2009 N 213-ФЗ)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Глава VI. ПОРЯДОК ВСТУПЛЕНИЯ В СИЛУ НАСТОЯЩЕГО</w:t>
      </w:r>
    </w:p>
    <w:p w:rsidR="00524340" w:rsidRPr="00E622CE" w:rsidRDefault="00524340" w:rsidP="00524340">
      <w:pPr>
        <w:autoSpaceDE w:val="0"/>
        <w:autoSpaceDN w:val="0"/>
        <w:adjustRightInd w:val="0"/>
        <w:spacing w:after="0" w:line="240" w:lineRule="auto"/>
        <w:jc w:val="center"/>
        <w:outlineLvl w:val="0"/>
        <w:rPr>
          <w:rFonts w:ascii="Times New Roman" w:hAnsi="Times New Roman" w:cs="Times New Roman"/>
          <w:bCs/>
          <w:sz w:val="24"/>
          <w:szCs w:val="24"/>
        </w:rPr>
      </w:pPr>
      <w:r w:rsidRPr="00E622CE">
        <w:rPr>
          <w:rFonts w:ascii="Times New Roman" w:hAnsi="Times New Roman" w:cs="Times New Roman"/>
          <w:bCs/>
          <w:sz w:val="24"/>
          <w:szCs w:val="24"/>
        </w:rPr>
        <w:t>ФЕДЕРАЛЬНОГО ЗАКОНА</w:t>
      </w:r>
    </w:p>
    <w:p w:rsidR="00524340" w:rsidRPr="00E622CE" w:rsidRDefault="00524340" w:rsidP="00524340">
      <w:pPr>
        <w:autoSpaceDE w:val="0"/>
        <w:autoSpaceDN w:val="0"/>
        <w:adjustRightInd w:val="0"/>
        <w:spacing w:after="0" w:line="240" w:lineRule="auto"/>
        <w:outlineLvl w:val="0"/>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26. Вступление в силу настоящего Федерального закона</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1. Настоящий Федеральный закон вступает в силу с 1 января 2002 года.</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27. Сохранение ранее установленного размера пенсии</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1. Гражданам, указанным в </w:t>
      </w:r>
      <w:hyperlink r:id="rId400" w:history="1">
        <w:r w:rsidRPr="00E622CE">
          <w:rPr>
            <w:rFonts w:ascii="Times New Roman" w:hAnsi="Times New Roman" w:cs="Times New Roman"/>
            <w:bCs/>
            <w:iCs/>
            <w:color w:val="0000FF"/>
            <w:sz w:val="24"/>
            <w:szCs w:val="24"/>
          </w:rPr>
          <w:t>статье 4</w:t>
        </w:r>
      </w:hyperlink>
      <w:r w:rsidRPr="00E622CE">
        <w:rPr>
          <w:rFonts w:ascii="Times New Roman" w:hAnsi="Times New Roman" w:cs="Times New Roman"/>
          <w:bCs/>
          <w:iCs/>
          <w:sz w:val="24"/>
          <w:szCs w:val="24"/>
        </w:rP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3. Граждане, получавшие до вступления в силу настоящего Федерального закона социальную пенсию, предусмотренную </w:t>
      </w:r>
      <w:hyperlink r:id="rId401"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 xml:space="preserve">(введена Федеральным </w:t>
      </w:r>
      <w:hyperlink r:id="rId402" w:history="1">
        <w:r w:rsidRPr="00E622CE">
          <w:rPr>
            <w:rFonts w:ascii="Times New Roman" w:hAnsi="Times New Roman" w:cs="Times New Roman"/>
            <w:bCs/>
            <w:iCs/>
            <w:color w:val="0000FF"/>
            <w:sz w:val="24"/>
            <w:szCs w:val="24"/>
          </w:rPr>
          <w:t>законом</w:t>
        </w:r>
      </w:hyperlink>
      <w:r w:rsidRPr="00E622CE">
        <w:rPr>
          <w:rFonts w:ascii="Times New Roman" w:hAnsi="Times New Roman" w:cs="Times New Roman"/>
          <w:bCs/>
          <w:iCs/>
          <w:sz w:val="24"/>
          <w:szCs w:val="24"/>
        </w:rPr>
        <w:t xml:space="preserve"> от 11.11.2003 N 141-ФЗ)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ind w:firstLine="540"/>
        <w:jc w:val="both"/>
        <w:outlineLvl w:val="1"/>
        <w:rPr>
          <w:rFonts w:ascii="Times New Roman" w:hAnsi="Times New Roman" w:cs="Times New Roman"/>
          <w:bCs/>
          <w:iCs/>
          <w:sz w:val="24"/>
          <w:szCs w:val="24"/>
        </w:rPr>
      </w:pPr>
      <w:r w:rsidRPr="00E622CE">
        <w:rPr>
          <w:rFonts w:ascii="Times New Roman" w:hAnsi="Times New Roman" w:cs="Times New Roman"/>
          <w:bCs/>
          <w:iCs/>
          <w:sz w:val="24"/>
          <w:szCs w:val="24"/>
        </w:rPr>
        <w:t>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jc w:val="right"/>
        <w:outlineLvl w:val="1"/>
        <w:rPr>
          <w:rFonts w:ascii="Times New Roman" w:hAnsi="Times New Roman" w:cs="Times New Roman"/>
          <w:bCs/>
          <w:iCs/>
          <w:sz w:val="24"/>
          <w:szCs w:val="24"/>
        </w:rPr>
      </w:pPr>
      <w:r w:rsidRPr="00E622CE">
        <w:rPr>
          <w:rFonts w:ascii="Times New Roman" w:hAnsi="Times New Roman" w:cs="Times New Roman"/>
          <w:bCs/>
          <w:iCs/>
          <w:sz w:val="24"/>
          <w:szCs w:val="24"/>
        </w:rPr>
        <w:t>Президент</w:t>
      </w:r>
    </w:p>
    <w:p w:rsidR="00524340" w:rsidRPr="00E622CE" w:rsidRDefault="00524340" w:rsidP="00524340">
      <w:pPr>
        <w:autoSpaceDE w:val="0"/>
        <w:autoSpaceDN w:val="0"/>
        <w:adjustRightInd w:val="0"/>
        <w:spacing w:after="0" w:line="240" w:lineRule="auto"/>
        <w:jc w:val="right"/>
        <w:outlineLvl w:val="1"/>
        <w:rPr>
          <w:rFonts w:ascii="Times New Roman" w:hAnsi="Times New Roman" w:cs="Times New Roman"/>
          <w:bCs/>
          <w:iCs/>
          <w:sz w:val="24"/>
          <w:szCs w:val="24"/>
        </w:rPr>
      </w:pPr>
      <w:r w:rsidRPr="00E622CE">
        <w:rPr>
          <w:rFonts w:ascii="Times New Roman" w:hAnsi="Times New Roman" w:cs="Times New Roman"/>
          <w:bCs/>
          <w:iCs/>
          <w:sz w:val="24"/>
          <w:szCs w:val="24"/>
        </w:rPr>
        <w:t>Российской Федерации</w:t>
      </w:r>
    </w:p>
    <w:p w:rsidR="00524340" w:rsidRPr="00E622CE" w:rsidRDefault="00524340" w:rsidP="00524340">
      <w:pPr>
        <w:autoSpaceDE w:val="0"/>
        <w:autoSpaceDN w:val="0"/>
        <w:adjustRightInd w:val="0"/>
        <w:spacing w:after="0" w:line="240" w:lineRule="auto"/>
        <w:jc w:val="right"/>
        <w:outlineLvl w:val="1"/>
        <w:rPr>
          <w:rFonts w:ascii="Times New Roman" w:hAnsi="Times New Roman" w:cs="Times New Roman"/>
          <w:bCs/>
          <w:iCs/>
          <w:sz w:val="24"/>
          <w:szCs w:val="24"/>
        </w:rPr>
      </w:pPr>
      <w:r w:rsidRPr="00E622CE">
        <w:rPr>
          <w:rFonts w:ascii="Times New Roman" w:hAnsi="Times New Roman" w:cs="Times New Roman"/>
          <w:bCs/>
          <w:iCs/>
          <w:sz w:val="24"/>
          <w:szCs w:val="24"/>
        </w:rPr>
        <w:t>В.ПУТИН</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r w:rsidRPr="00E622CE">
        <w:rPr>
          <w:rFonts w:ascii="Times New Roman" w:hAnsi="Times New Roman" w:cs="Times New Roman"/>
          <w:bCs/>
          <w:iCs/>
          <w:sz w:val="24"/>
          <w:szCs w:val="24"/>
        </w:rPr>
        <w:t>Москва, Кремль</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r w:rsidRPr="00E622CE">
        <w:rPr>
          <w:rFonts w:ascii="Times New Roman" w:hAnsi="Times New Roman" w:cs="Times New Roman"/>
          <w:bCs/>
          <w:iCs/>
          <w:sz w:val="24"/>
          <w:szCs w:val="24"/>
        </w:rPr>
        <w:t>15 декабря 2001 года</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r w:rsidRPr="00E622CE">
        <w:rPr>
          <w:rFonts w:ascii="Times New Roman" w:hAnsi="Times New Roman" w:cs="Times New Roman"/>
          <w:bCs/>
          <w:iCs/>
          <w:sz w:val="24"/>
          <w:szCs w:val="24"/>
        </w:rPr>
        <w:t>N 166-ФЗ</w:t>
      </w: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autoSpaceDE w:val="0"/>
        <w:autoSpaceDN w:val="0"/>
        <w:adjustRightInd w:val="0"/>
        <w:spacing w:after="0" w:line="240" w:lineRule="auto"/>
        <w:outlineLvl w:val="1"/>
        <w:rPr>
          <w:rFonts w:ascii="Times New Roman" w:hAnsi="Times New Roman" w:cs="Times New Roman"/>
          <w:bCs/>
          <w:iCs/>
          <w:sz w:val="24"/>
          <w:szCs w:val="24"/>
        </w:rPr>
      </w:pPr>
    </w:p>
    <w:p w:rsidR="00524340" w:rsidRPr="00E622CE" w:rsidRDefault="00524340" w:rsidP="00524340">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842E9B" w:rsidRPr="00E622CE" w:rsidRDefault="00842E9B" w:rsidP="00524340">
      <w:pPr>
        <w:rPr>
          <w:rFonts w:ascii="Times New Roman" w:hAnsi="Times New Roman" w:cs="Times New Roman"/>
          <w:sz w:val="24"/>
          <w:szCs w:val="24"/>
        </w:rPr>
      </w:pPr>
    </w:p>
    <w:sectPr w:rsidR="00842E9B" w:rsidRPr="00E622CE" w:rsidSect="00BB5411">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800D0"/>
    <w:rsid w:val="00524340"/>
    <w:rsid w:val="007C0729"/>
    <w:rsid w:val="00842E9B"/>
    <w:rsid w:val="008800D0"/>
    <w:rsid w:val="0098137A"/>
    <w:rsid w:val="00E622CE"/>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800D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800D0"/>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rmal">
    <w:name w:val="ConsPlusNormal"/>
    <w:rsid w:val="00FF417E"/>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FF417E"/>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F417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8405FE73A0FFA704130C0F5D7A8B43135346DCBF90E41461147C3E559A552383138E6CB61399A5f1e8F" TargetMode="External"/><Relationship Id="rId299" Type="http://schemas.openxmlformats.org/officeDocument/2006/relationships/hyperlink" Target="consultantplus://offline/ref=C08405FE73A0FFA704130C0F5D7A8B43135041D5B99AE41461147C3E559A552383138E6CB7f1e3F" TargetMode="External"/><Relationship Id="rId21" Type="http://schemas.openxmlformats.org/officeDocument/2006/relationships/hyperlink" Target="consultantplus://offline/ref=C08405FE73A0FFA704130C0F5D7A8B43105943D9B7CFB3163041723B5DCA1D33CD56836DB716f9eEF" TargetMode="External"/><Relationship Id="rId63" Type="http://schemas.openxmlformats.org/officeDocument/2006/relationships/hyperlink" Target="consultantplus://offline/ref=C08405FE73A0FFA704130C0F5D7A8B43145543D9BC92B91E694D703C52950A34845A826DB6139CfAe6F" TargetMode="External"/><Relationship Id="rId159" Type="http://schemas.openxmlformats.org/officeDocument/2006/relationships/hyperlink" Target="consultantplus://offline/ref=C08405FE73A0FFA704130C0F5D7A8B43145545DDB492B91E694D703C52950A34845A826DB6139CfAe2F" TargetMode="External"/><Relationship Id="rId324" Type="http://schemas.openxmlformats.org/officeDocument/2006/relationships/hyperlink" Target="consultantplus://offline/ref=C08405FE73A0FFA704130C0F5D7A8B43135041D5B99AE41461147C3E559A552383138E6CB4f1e5F" TargetMode="External"/><Relationship Id="rId366" Type="http://schemas.openxmlformats.org/officeDocument/2006/relationships/hyperlink" Target="consultantplus://offline/ref=C08405FE73A0FFA704130C0F5D7A8B43135041D5B99AE41461147C3E559A552383138E6CB6139FA1f1eEF" TargetMode="External"/><Relationship Id="rId170" Type="http://schemas.openxmlformats.org/officeDocument/2006/relationships/hyperlink" Target="consultantplus://offline/ref=C08405FE73A0FFA704130C0F5D7A8B43135041D5B99AE41461147C3E559A552383138E6CB6139DADf1eDF" TargetMode="External"/><Relationship Id="rId226" Type="http://schemas.openxmlformats.org/officeDocument/2006/relationships/hyperlink" Target="consultantplus://offline/ref=C08405FE73A0FFA704130C0F5D7A8B43135344DDB499E41461147C3E559A552383138E6CB61398A5f1e8F" TargetMode="External"/><Relationship Id="rId268" Type="http://schemas.openxmlformats.org/officeDocument/2006/relationships/hyperlink" Target="consultantplus://offline/ref=C08405FE73A0FFA704130C0F5D7A8B43135041D5B99AE41461147C3E559A552383138E6CB6139DADf1eFF" TargetMode="External"/><Relationship Id="rId11" Type="http://schemas.openxmlformats.org/officeDocument/2006/relationships/hyperlink" Target="consultantplus://offline/ref=C08405FE73A0FFA704130C0F5D7A8B43175945D5B892B91E694D703C52950A34845A826DB6139DfAeDF" TargetMode="External"/><Relationship Id="rId32" Type="http://schemas.openxmlformats.org/officeDocument/2006/relationships/hyperlink" Target="consultantplus://offline/ref=C08405FE73A0FFA704130C0F5D7A8B43135345D4BF9CE41461147C3E559A552383138E6CB6139DA6f1eDF" TargetMode="External"/><Relationship Id="rId53" Type="http://schemas.openxmlformats.org/officeDocument/2006/relationships/hyperlink" Target="consultantplus://offline/ref=C08405FE73A0FFA704130C0F5D7A8B43135344DDB499E41461147C3E559A552383138E6CB61399A6f1e4F" TargetMode="External"/><Relationship Id="rId74" Type="http://schemas.openxmlformats.org/officeDocument/2006/relationships/hyperlink" Target="consultantplus://offline/ref=C08405FE73A0FFA704130C0F5D7A8B43145545DDB492B91E694D703C52950A34845A826DB6139DfAeDF" TargetMode="External"/><Relationship Id="rId128" Type="http://schemas.openxmlformats.org/officeDocument/2006/relationships/hyperlink" Target="consultantplus://offline/ref=C08405FE73A0FFA704130C0F5D7A8B43135346DCBF90E41461147C3E559A552383138E6CB6139EA1f1e9F" TargetMode="External"/><Relationship Id="rId149" Type="http://schemas.openxmlformats.org/officeDocument/2006/relationships/hyperlink" Target="consultantplus://offline/ref=C08405FE73A0FFA704130C0F5D7A8B43135344DDB499E41461147C3E559A552383138E6CB61399ACf1eAF" TargetMode="External"/><Relationship Id="rId314" Type="http://schemas.openxmlformats.org/officeDocument/2006/relationships/hyperlink" Target="consultantplus://offline/ref=C08405FE73A0FFA704130C0F5D7A8B43135043DCBA9CE41461147C3E559A552383138E65fBe2F" TargetMode="External"/><Relationship Id="rId335" Type="http://schemas.openxmlformats.org/officeDocument/2006/relationships/hyperlink" Target="consultantplus://offline/ref=C08405FE73A0FFA704130C0F5D7A8B43135346D8B59EE41461147C3E55f9eAF" TargetMode="External"/><Relationship Id="rId356" Type="http://schemas.openxmlformats.org/officeDocument/2006/relationships/hyperlink" Target="consultantplus://offline/ref=C08405FE73A0FFA704130C0F5D7A8B431A5841D4B492B91E694D703C52950A34845A826DB6139EfAe0F" TargetMode="External"/><Relationship Id="rId377" Type="http://schemas.openxmlformats.org/officeDocument/2006/relationships/hyperlink" Target="consultantplus://offline/ref=C08405FE73A0FFA704130C0F5D7A8B43135041D5B99AE41461147C3E559A552383138E6CB6139FA0f1e4F" TargetMode="External"/><Relationship Id="rId398" Type="http://schemas.openxmlformats.org/officeDocument/2006/relationships/hyperlink" Target="consultantplus://offline/ref=C08405FE73A0FFA704130C0F5D7A8B43135041D5B99AE41461147C3E559A552383138E6CB5f1e7F" TargetMode="External"/><Relationship Id="rId5" Type="http://schemas.openxmlformats.org/officeDocument/2006/relationships/hyperlink" Target="consultantplus://offline/ref=C08405FE73A0FFA704130C0F5D7A8B43135043DCBD9CE41461147C3E559A552383138E6CB61399A5f1e5F" TargetMode="External"/><Relationship Id="rId95" Type="http://schemas.openxmlformats.org/officeDocument/2006/relationships/hyperlink" Target="consultantplus://offline/ref=C08405FE73A0FFA704130C0F5D7A8B43135344DDB499E41461147C3E559A552383138E6CB61399A7f1e5F" TargetMode="External"/><Relationship Id="rId160" Type="http://schemas.openxmlformats.org/officeDocument/2006/relationships/hyperlink" Target="consultantplus://offline/ref=C08405FE73A0FFA704130C0F5D7A8B43135345D4BE9BE41461147C3E559A552383138E6CB6139DA0f1eFF" TargetMode="External"/><Relationship Id="rId181" Type="http://schemas.openxmlformats.org/officeDocument/2006/relationships/hyperlink" Target="consultantplus://offline/ref=C08405FE73A0FFA704130C0F5D7A8B43135041D5B99AE41461147C3E559A552383138E6CB6139DADf1eDF" TargetMode="External"/><Relationship Id="rId216" Type="http://schemas.openxmlformats.org/officeDocument/2006/relationships/hyperlink" Target="consultantplus://offline/ref=C08405FE73A0FFA704130C0F5D7A8B43135346D8B59EE41461147C3E55f9eAF" TargetMode="External"/><Relationship Id="rId237" Type="http://schemas.openxmlformats.org/officeDocument/2006/relationships/hyperlink" Target="consultantplus://offline/ref=C08405FE73A0FFA704130C0F5D7A8B43135344DDB499E41461147C3E559A552383138E6CB61398A5f1e5F" TargetMode="External"/><Relationship Id="rId402" Type="http://schemas.openxmlformats.org/officeDocument/2006/relationships/hyperlink" Target="consultantplus://offline/ref=C08405FE73A0FFA704130C0F5D7A8B43145042D9BA92B91E694D703C52950A34845A826DB6129DfAe2F" TargetMode="External"/><Relationship Id="rId258" Type="http://schemas.openxmlformats.org/officeDocument/2006/relationships/hyperlink" Target="consultantplus://offline/ref=C08405FE73A0FFA704130C0F5D7A8B43135041D5B99AE41461147C3E559A552383138E6CB6139DA3f1eAF" TargetMode="External"/><Relationship Id="rId279" Type="http://schemas.openxmlformats.org/officeDocument/2006/relationships/hyperlink" Target="consultantplus://offline/ref=C08405FE73A0FFA704130C0F5D7A8B43135041D5B99AE41461147C3E559A552383138E6CB5f1e7F" TargetMode="External"/><Relationship Id="rId22" Type="http://schemas.openxmlformats.org/officeDocument/2006/relationships/hyperlink" Target="consultantplus://offline/ref=C08405FE73A0FFA704130C0F5D7A8B43135344DDB499E41461147C3E559A552383138E6CB61399A6f1eFF" TargetMode="External"/><Relationship Id="rId43" Type="http://schemas.openxmlformats.org/officeDocument/2006/relationships/hyperlink" Target="consultantplus://offline/ref=C08405FE73A0FFA704130C0F5D7A8B43135041D5B99AE41461147C3E559A552383138E6CB6139CA0f1eAF" TargetMode="External"/><Relationship Id="rId64" Type="http://schemas.openxmlformats.org/officeDocument/2006/relationships/hyperlink" Target="consultantplus://offline/ref=C08405FE73A0FFA704130C0F5D7A8B43135344DDB499E41461147C3E559A552383138E6CB61399A6f1e4F" TargetMode="External"/><Relationship Id="rId118" Type="http://schemas.openxmlformats.org/officeDocument/2006/relationships/hyperlink" Target="consultantplus://offline/ref=C08405FE73A0FFA704130C0F5D7A8B43135346DCBF90E41461147C3E559A552383138E6CB61399A5f1e4F" TargetMode="External"/><Relationship Id="rId139" Type="http://schemas.openxmlformats.org/officeDocument/2006/relationships/hyperlink" Target="consultantplus://offline/ref=C08405FE73A0FFA704130C0F5D7A8B43135346D8B59EE41461147C3E559A552383138E6CB6139DA7f1e9F" TargetMode="External"/><Relationship Id="rId290" Type="http://schemas.openxmlformats.org/officeDocument/2006/relationships/hyperlink" Target="consultantplus://offline/ref=C08405FE73A0FFA704130C0F5D7A8B43135041D5B99AE41461147C3E559A552383138E6CB5f1e7F" TargetMode="External"/><Relationship Id="rId304" Type="http://schemas.openxmlformats.org/officeDocument/2006/relationships/hyperlink" Target="consultantplus://offline/ref=C08405FE73A0FFA704130C0F5D7A8B43135043DCBA9CE41461147C3E559A552383138E6CB6139CA6f1eAF" TargetMode="External"/><Relationship Id="rId325" Type="http://schemas.openxmlformats.org/officeDocument/2006/relationships/hyperlink" Target="consultantplus://offline/ref=C08405FE73A0FFA704130C0F5D7A8B43135041D5B99AE41461147C3E559A552383138E6CB4f1e4F" TargetMode="External"/><Relationship Id="rId346" Type="http://schemas.openxmlformats.org/officeDocument/2006/relationships/hyperlink" Target="consultantplus://offline/ref=C08405FE73A0FFA704130C0F5D7A8B43135344DDB499E41461147C3E559A552383138E6CB61398ACf1e9F" TargetMode="External"/><Relationship Id="rId367" Type="http://schemas.openxmlformats.org/officeDocument/2006/relationships/hyperlink" Target="consultantplus://offline/ref=C08405FE73A0FFA704130C0F5D7A8B431A5841D4B492B91E694D703C52950A34845A826DB61399fAe4F" TargetMode="External"/><Relationship Id="rId388" Type="http://schemas.openxmlformats.org/officeDocument/2006/relationships/hyperlink" Target="consultantplus://offline/ref=C08405FE73A0FFA704130C0F5D7A8B43135041D5B99AE41461147C3E559A552383138E6CB6139CA6f1e9F" TargetMode="External"/><Relationship Id="rId85" Type="http://schemas.openxmlformats.org/officeDocument/2006/relationships/hyperlink" Target="consultantplus://offline/ref=C08405FE73A0FFA704130C0F5D7A8B43135043DCBA9CE41461147C3E55f9eAF" TargetMode="External"/><Relationship Id="rId150" Type="http://schemas.openxmlformats.org/officeDocument/2006/relationships/hyperlink" Target="consultantplus://offline/ref=C08405FE73A0FFA704130C0F5D7A8B43135041D5B99AE41461147C3E559A552383138E6CB6139DA3f1eAF" TargetMode="External"/><Relationship Id="rId171" Type="http://schemas.openxmlformats.org/officeDocument/2006/relationships/hyperlink" Target="consultantplus://offline/ref=C08405FE73A0FFA704130C0F5D7A8B43135345D4BE9BE41461147C3E559A552383138E6CB6139EA0f1e9F" TargetMode="External"/><Relationship Id="rId192" Type="http://schemas.openxmlformats.org/officeDocument/2006/relationships/hyperlink" Target="consultantplus://offline/ref=C08405FE73A0FFA704130C0F5D7A8B43135041D5B99AE41461147C3E559A552383138E6BfBe0F" TargetMode="External"/><Relationship Id="rId206" Type="http://schemas.openxmlformats.org/officeDocument/2006/relationships/hyperlink" Target="consultantplus://offline/ref=C08405FE73A0FFA704130C0F5D7A8B43165643DCB992B91E694D703C52950A34845A826DB6139CfAeDF" TargetMode="External"/><Relationship Id="rId227" Type="http://schemas.openxmlformats.org/officeDocument/2006/relationships/hyperlink" Target="consultantplus://offline/ref=C08405FE73A0FFA704130C0F5D7A8B43135041D5B99AE41461147C3E559A552383138E6CB5f1e7F" TargetMode="External"/><Relationship Id="rId248" Type="http://schemas.openxmlformats.org/officeDocument/2006/relationships/hyperlink" Target="consultantplus://offline/ref=C08405FE73A0FFA704130C0F5D7A8B43135244D4B59FE41461147C3E559A552383138E6CB61698A5f1eEF" TargetMode="External"/><Relationship Id="rId269" Type="http://schemas.openxmlformats.org/officeDocument/2006/relationships/hyperlink" Target="consultantplus://offline/ref=C08405FE73A0FFA704130C0F5D7A8B43135041D5B99AE41461147C3E559A552383138E6CB6139DADf1e5F" TargetMode="External"/><Relationship Id="rId12" Type="http://schemas.openxmlformats.org/officeDocument/2006/relationships/hyperlink" Target="consultantplus://offline/ref=C08405FE73A0FFA704130C0F5D7A8B43155941D4BC92B91E694D703C52950A34845A826DB6139CfAe0F" TargetMode="External"/><Relationship Id="rId33" Type="http://schemas.openxmlformats.org/officeDocument/2006/relationships/hyperlink" Target="consultantplus://offline/ref=C08405FE73A0FFA704130C0F5D7A8B43135345D4BF9CE41461147C3E559A552383138E6CB6139DA6f1eFF" TargetMode="External"/><Relationship Id="rId108" Type="http://schemas.openxmlformats.org/officeDocument/2006/relationships/hyperlink" Target="consultantplus://offline/ref=C08405FE73A0FFA704130C0F5D7A8B43135041D5B99AE41461147C3E559A552383138E6FfBeFF" TargetMode="External"/><Relationship Id="rId129" Type="http://schemas.openxmlformats.org/officeDocument/2006/relationships/hyperlink" Target="consultantplus://offline/ref=C08405FE73A0FFA704130C0F5D7A8B43135346DCBF90E41461147C3E559A552383138E6CB6139EA1f1e5F" TargetMode="External"/><Relationship Id="rId280" Type="http://schemas.openxmlformats.org/officeDocument/2006/relationships/hyperlink" Target="consultantplus://offline/ref=C08405FE73A0FFA704130C0F5D7A8B43135346D8B59EE41461147C3E559A552383138E6CB6139DA2f1e8F" TargetMode="External"/><Relationship Id="rId315" Type="http://schemas.openxmlformats.org/officeDocument/2006/relationships/hyperlink" Target="consultantplus://offline/ref=C08405FE73A0FFA704130C0F5D7A8B43135041D5B99AE41461147C3E559A552383138E6CB7f1e3F" TargetMode="External"/><Relationship Id="rId336" Type="http://schemas.openxmlformats.org/officeDocument/2006/relationships/hyperlink" Target="consultantplus://offline/ref=C08405FE73A0FFA704130C0F5D7A8B43135346D8B59EE41461147C3E559A552383138E6CB6139FA5f1eFF" TargetMode="External"/><Relationship Id="rId357" Type="http://schemas.openxmlformats.org/officeDocument/2006/relationships/hyperlink" Target="consultantplus://offline/ref=C08405FE73A0FFA704130C0F5D7A8B43135346D8B59EE41461147C3E55f9eAF" TargetMode="External"/><Relationship Id="rId54" Type="http://schemas.openxmlformats.org/officeDocument/2006/relationships/hyperlink" Target="consultantplus://offline/ref=C08405FE73A0FFA704130C0F5D7A8B43135145D9BC99E41461147C3E559A552383138E6CB6139DA5f1eAF" TargetMode="External"/><Relationship Id="rId75" Type="http://schemas.openxmlformats.org/officeDocument/2006/relationships/hyperlink" Target="consultantplus://offline/ref=C08405FE73A0FFA704130C0F5D7A8B43135041D5B99AE41461147C3E559A552383138E69fBe3F" TargetMode="External"/><Relationship Id="rId96" Type="http://schemas.openxmlformats.org/officeDocument/2006/relationships/hyperlink" Target="consultantplus://offline/ref=C08405FE73A0FFA704130C0F5D7A8B43135041D5B99AE41461147C3E559A552383138E6FfBe7F" TargetMode="External"/><Relationship Id="rId140" Type="http://schemas.openxmlformats.org/officeDocument/2006/relationships/hyperlink" Target="consultantplus://offline/ref=C08405FE73A0FFA704130C0F5D7A8B43135344DDB499E41461147C3E559A552383138E6CB61399A2f1eBF" TargetMode="External"/><Relationship Id="rId161" Type="http://schemas.openxmlformats.org/officeDocument/2006/relationships/hyperlink" Target="consultantplus://offline/ref=C08405FE73A0FFA704130C0F5D7A8B43135345D4BE9BE41461147C3E559A552383138E6CB6139DA0f1eAF" TargetMode="External"/><Relationship Id="rId182" Type="http://schemas.openxmlformats.org/officeDocument/2006/relationships/hyperlink" Target="consultantplus://offline/ref=C08405FE73A0FFA704130C0F5D7A8B43135041D5B99AE41461147C3E559A552383138E6CB6139CA4f1e8F" TargetMode="External"/><Relationship Id="rId217" Type="http://schemas.openxmlformats.org/officeDocument/2006/relationships/hyperlink" Target="consultantplus://offline/ref=C08405FE73A0FFA704130C0F5D7A8B43135344DDB499E41461147C3E559A552383138E6CB61398A4f1eBF" TargetMode="External"/><Relationship Id="rId378" Type="http://schemas.openxmlformats.org/officeDocument/2006/relationships/hyperlink" Target="consultantplus://offline/ref=C08405FE73A0FFA704130C0F5D7A8B43135041D5B99AE41461147C3E559A552383138E6CB4f1e6F" TargetMode="External"/><Relationship Id="rId399" Type="http://schemas.openxmlformats.org/officeDocument/2006/relationships/hyperlink" Target="consultantplus://offline/ref=C08405FE73A0FFA704130C0F5D7A8B43135344DDB499E41461147C3E559A552383138E6CB6139BA5f1eAF" TargetMode="External"/><Relationship Id="rId403" Type="http://schemas.openxmlformats.org/officeDocument/2006/relationships/fontTable" Target="fontTable.xml"/><Relationship Id="rId6" Type="http://schemas.openxmlformats.org/officeDocument/2006/relationships/hyperlink" Target="consultantplus://offline/ref=C08405FE73A0FFA704130C0F5D7A8B43145042D9BA92B91E694D703C52950A34845A826DB6129DfAe1F" TargetMode="External"/><Relationship Id="rId238" Type="http://schemas.openxmlformats.org/officeDocument/2006/relationships/hyperlink" Target="consultantplus://offline/ref=C08405FE73A0FFA704130C0F5D7A8B43135041D5B99AE41461147C3E559A552383138E6CB5f1e7F" TargetMode="External"/><Relationship Id="rId259" Type="http://schemas.openxmlformats.org/officeDocument/2006/relationships/hyperlink" Target="consultantplus://offline/ref=C08405FE73A0FFA704130C0F5D7A8B43135041D5B99AE41461147C3E559A552383138E6CB6139DA3f1e4F" TargetMode="External"/><Relationship Id="rId23" Type="http://schemas.openxmlformats.org/officeDocument/2006/relationships/hyperlink" Target="consultantplus://offline/ref=C08405FE73A0FFA704130C0F5D7A8B431A5841D4B492B91E694D703C52950A34845A826DB6139CfAe5F" TargetMode="External"/><Relationship Id="rId119" Type="http://schemas.openxmlformats.org/officeDocument/2006/relationships/hyperlink" Target="consultantplus://offline/ref=C08405FE73A0FFA704130C0F5D7A8B43135346DCBF90E41461147C3E559A552383138E6CB61399A6f1eCF" TargetMode="External"/><Relationship Id="rId270" Type="http://schemas.openxmlformats.org/officeDocument/2006/relationships/hyperlink" Target="consultantplus://offline/ref=C08405FE73A0FFA704130C0F5D7A8B43135041D5B99AE41461147C3E559A552383138E6CB5f1e7F" TargetMode="External"/><Relationship Id="rId291" Type="http://schemas.openxmlformats.org/officeDocument/2006/relationships/hyperlink" Target="consultantplus://offline/ref=C08405FE73A0FFA704130C0F5D7A8B43135344DDB499E41461147C3E559A552383138E6CB61398A0f1e4F" TargetMode="External"/><Relationship Id="rId305" Type="http://schemas.openxmlformats.org/officeDocument/2006/relationships/hyperlink" Target="consultantplus://offline/ref=C08405FE73A0FFA704130C0F5D7A8B43135043DCBA9CE41461147C3E559A552383138E6CB6139CA7f1eDF" TargetMode="External"/><Relationship Id="rId326" Type="http://schemas.openxmlformats.org/officeDocument/2006/relationships/hyperlink" Target="consultantplus://offline/ref=C08405FE73A0FFA704130C0F5D7A8B43135041D5B99AE41461147C3E559A552383138E6CB5f1e7F" TargetMode="External"/><Relationship Id="rId347" Type="http://schemas.openxmlformats.org/officeDocument/2006/relationships/hyperlink" Target="consultantplus://offline/ref=C08405FE73A0FFA704130C0F5D7A8B43135344DDB499E41461147C3E559A552383138E6CB61398ACf1eAF" TargetMode="External"/><Relationship Id="rId44" Type="http://schemas.openxmlformats.org/officeDocument/2006/relationships/hyperlink" Target="consultantplus://offline/ref=C08405FE73A0FFA704130C0F5D7A8B43135041D5B99AE41461147C3E559A552383138E6CB6139CA0f1eBF" TargetMode="External"/><Relationship Id="rId65" Type="http://schemas.openxmlformats.org/officeDocument/2006/relationships/hyperlink" Target="consultantplus://offline/ref=C08405FE73A0FFA704130C0F5D7A8B43135145D9BC99E41461147C3E559A552383138E6CB6139DA5f1eBF" TargetMode="External"/><Relationship Id="rId86" Type="http://schemas.openxmlformats.org/officeDocument/2006/relationships/hyperlink" Target="consultantplus://offline/ref=C08405FE73A0FFA704130C0F5D7A8B43135346D8B59EE41461147C3E559A552383138E6FB7f1e3F" TargetMode="External"/><Relationship Id="rId130" Type="http://schemas.openxmlformats.org/officeDocument/2006/relationships/hyperlink" Target="consultantplus://offline/ref=C08405FE73A0FFA704130C0F5D7A8B43135346DCBF90E41461147C3E559A552383138E6CB6139EA2f1eDF" TargetMode="External"/><Relationship Id="rId151" Type="http://schemas.openxmlformats.org/officeDocument/2006/relationships/hyperlink" Target="consultantplus://offline/ref=C08405FE73A0FFA704130C0F5D7A8B43135041D5B99AE41461147C3E559A552383138E6CB6139DA3f1eAF" TargetMode="External"/><Relationship Id="rId368" Type="http://schemas.openxmlformats.org/officeDocument/2006/relationships/hyperlink" Target="consultantplus://offline/ref=C08405FE73A0FFA704130C0F5D7A8B43135344DDB499E41461147C3E559A552383138E6CB61398ADf1eEF" TargetMode="External"/><Relationship Id="rId389" Type="http://schemas.openxmlformats.org/officeDocument/2006/relationships/hyperlink" Target="consultantplus://offline/ref=C08405FE73A0FFA704130C0F5D7A8B43135041D5B99AE41461147C3E559A552383138E6CB6139CA3f1e8F" TargetMode="External"/><Relationship Id="rId172" Type="http://schemas.openxmlformats.org/officeDocument/2006/relationships/hyperlink" Target="consultantplus://offline/ref=C08405FE73A0FFA704130C0F5D7A8B43135345D4BE9BE41461147C3E559A552383138E6CB6139EA0f1eBF" TargetMode="External"/><Relationship Id="rId193" Type="http://schemas.openxmlformats.org/officeDocument/2006/relationships/hyperlink" Target="consultantplus://offline/ref=C08405FE73A0FFA704130C0F5D7A8B43135041D5B99AE41461147C3E559A552383138E6BfBe1F" TargetMode="External"/><Relationship Id="rId207" Type="http://schemas.openxmlformats.org/officeDocument/2006/relationships/hyperlink" Target="consultantplus://offline/ref=C08405FE73A0FFA704130C0F5D7A8B43165643DCB992B91E694D703C52950A34845A826DB6139FfAe5F" TargetMode="External"/><Relationship Id="rId228" Type="http://schemas.openxmlformats.org/officeDocument/2006/relationships/hyperlink" Target="consultantplus://offline/ref=C08405FE73A0FFA704130C0F5D7A8B43135344DDB499E41461147C3E559A552383138E6CB61398A5f1e9F" TargetMode="External"/><Relationship Id="rId249" Type="http://schemas.openxmlformats.org/officeDocument/2006/relationships/hyperlink" Target="consultantplus://offline/ref=C08405FE73A0FFA704130C0F5D7A8B43145545DDB492B91E694D703C52950A34845A826DB6139CfAeCF" TargetMode="External"/><Relationship Id="rId13" Type="http://schemas.openxmlformats.org/officeDocument/2006/relationships/hyperlink" Target="consultantplus://offline/ref=C08405FE73A0FFA704130C0F5D7A8B431A5841D4B492B91E694D703C52950A34845A826DB6139DfAeDF" TargetMode="External"/><Relationship Id="rId109" Type="http://schemas.openxmlformats.org/officeDocument/2006/relationships/hyperlink" Target="consultantplus://offline/ref=C08405FE73A0FFA704130C0F5D7A8B43135344DDB499E41461147C3E559A552383138E6CB61399A2f1e8F" TargetMode="External"/><Relationship Id="rId260" Type="http://schemas.openxmlformats.org/officeDocument/2006/relationships/hyperlink" Target="consultantplus://offline/ref=C08405FE73A0FFA704130C0F5D7A8B43135041D5B99AE41461147C3E559A552383138E6CB6139DACf1eCF" TargetMode="External"/><Relationship Id="rId281" Type="http://schemas.openxmlformats.org/officeDocument/2006/relationships/hyperlink" Target="consultantplus://offline/ref=C08405FE73A0FFA704130C0F5D7A8B43135346D8B59EE41461147C3E559A552383138E6CB6139DA2f1eAF" TargetMode="External"/><Relationship Id="rId316" Type="http://schemas.openxmlformats.org/officeDocument/2006/relationships/hyperlink" Target="consultantplus://offline/ref=C08405FE73A0FFA704130C0F5D7A8B43135041D5B99AE41461147C3E559A552383138E6CB4f1e1F" TargetMode="External"/><Relationship Id="rId337" Type="http://schemas.openxmlformats.org/officeDocument/2006/relationships/hyperlink" Target="consultantplus://offline/ref=C08405FE73A0FFA704130C0F5D7A8B43135346D8B59EE41461147C3E55f9eAF" TargetMode="External"/><Relationship Id="rId34" Type="http://schemas.openxmlformats.org/officeDocument/2006/relationships/hyperlink" Target="consultantplus://offline/ref=C08405FE73A0FFA704130C0F5D7A8B43135346D8B59EE41461147C3E55f9eAF" TargetMode="External"/><Relationship Id="rId55" Type="http://schemas.openxmlformats.org/officeDocument/2006/relationships/hyperlink" Target="consultantplus://offline/ref=C08405FE73A0FFA704130C0F5D7A8B43135041D5B99AE41461147C3E559A552383138E6CB6139CA0f1eDF" TargetMode="External"/><Relationship Id="rId76" Type="http://schemas.openxmlformats.org/officeDocument/2006/relationships/hyperlink" Target="consultantplus://offline/ref=C08405FE73A0FFA704130C0F5D7A8B43135041D5B99AE41461147C3E559A552383138E6CB6f1eAF" TargetMode="External"/><Relationship Id="rId97" Type="http://schemas.openxmlformats.org/officeDocument/2006/relationships/hyperlink" Target="consultantplus://offline/ref=C08405FE73A0FFA704130C0F5D7A8B43135344DDB499E41461147C3E559A552383138E6CB61399A1f1eDF" TargetMode="External"/><Relationship Id="rId120" Type="http://schemas.openxmlformats.org/officeDocument/2006/relationships/hyperlink" Target="consultantplus://offline/ref=C08405FE73A0FFA704130C0F5D7A8B43135041D5B99AE41461147C3E559A552383138E6CB6139FA0f1eFF" TargetMode="External"/><Relationship Id="rId141" Type="http://schemas.openxmlformats.org/officeDocument/2006/relationships/hyperlink" Target="consultantplus://offline/ref=C08405FE73A0FFA704130C0F5D7A8B43135041D5B99AE41461147C3E559A552383138E69fBe0F" TargetMode="External"/><Relationship Id="rId358" Type="http://schemas.openxmlformats.org/officeDocument/2006/relationships/hyperlink" Target="consultantplus://offline/ref=C08405FE73A0FFA704130C0F5D7A8B43135041D5B99AE41461147C3E559A552383138E6CB6139FA1f1e9F" TargetMode="External"/><Relationship Id="rId379" Type="http://schemas.openxmlformats.org/officeDocument/2006/relationships/hyperlink" Target="consultantplus://offline/ref=C08405FE73A0FFA704130C0F5D7A8B43135344DDB499E41461147C3E559A552383138E6CB6139BA4f1e4F" TargetMode="External"/><Relationship Id="rId7" Type="http://schemas.openxmlformats.org/officeDocument/2006/relationships/hyperlink" Target="consultantplus://offline/ref=C08405FE73A0FFA704130C0F5D7A8B43165643DCB992B91E694D703C52950A34845A826DB6139DfAeDF" TargetMode="External"/><Relationship Id="rId162" Type="http://schemas.openxmlformats.org/officeDocument/2006/relationships/hyperlink" Target="consultantplus://offline/ref=C08405FE73A0FFA704130C0F5D7A8B43135345D4BE9BE41461147C3E559A552383138E6CB6139DA1f1eEF" TargetMode="External"/><Relationship Id="rId183" Type="http://schemas.openxmlformats.org/officeDocument/2006/relationships/hyperlink" Target="consultantplus://offline/ref=C08405FE73A0FFA704130C0F5D7A8B43135041D5B99AE41461147C3E559A552383138E6CB6139CA4f1e9F" TargetMode="External"/><Relationship Id="rId218" Type="http://schemas.openxmlformats.org/officeDocument/2006/relationships/hyperlink" Target="consultantplus://offline/ref=C08405FE73A0FFA704130C0F5D7A8B43145747DCBD92B91E694D703C52950A34845A826DB6139DfAeDF" TargetMode="External"/><Relationship Id="rId239" Type="http://schemas.openxmlformats.org/officeDocument/2006/relationships/hyperlink" Target="consultantplus://offline/ref=C08405FE73A0FFA704130C0F5D7A8B43135344DDB499E41461147C3E559A552383138E6CB61398A6f1eEF" TargetMode="External"/><Relationship Id="rId390" Type="http://schemas.openxmlformats.org/officeDocument/2006/relationships/hyperlink" Target="consultantplus://offline/ref=C08405FE73A0FFA704130C0F5D7A8B43145542D8B992B91E694D703C52950A34845A826DB6139CfAe5F" TargetMode="External"/><Relationship Id="rId404" Type="http://schemas.openxmlformats.org/officeDocument/2006/relationships/theme" Target="theme/theme1.xml"/><Relationship Id="rId250" Type="http://schemas.openxmlformats.org/officeDocument/2006/relationships/hyperlink" Target="consultantplus://offline/ref=C08405FE73A0FFA704130C0F5D7A8B43135041D5B99AE41461147C3E559A552383138E6CB5f1e7F" TargetMode="External"/><Relationship Id="rId271" Type="http://schemas.openxmlformats.org/officeDocument/2006/relationships/hyperlink" Target="consultantplus://offline/ref=C08405FE73A0FFA704130C0F5D7A8B43135344DDB499E41461147C3E559A552383138E6CB61398A7f1e5F" TargetMode="External"/><Relationship Id="rId292" Type="http://schemas.openxmlformats.org/officeDocument/2006/relationships/hyperlink" Target="consultantplus://offline/ref=C08405FE73A0FFA704130C0F5D7A8B43135041D5B99AE41461147C3E559A552383138E6CB6139CA1f1e9F" TargetMode="External"/><Relationship Id="rId306" Type="http://schemas.openxmlformats.org/officeDocument/2006/relationships/hyperlink" Target="consultantplus://offline/ref=C08405FE73A0FFA704130C0F5D7A8B43135043DCBA9CE41461147C3E559A552383138E6CB6139CA7f1e8F" TargetMode="External"/><Relationship Id="rId24" Type="http://schemas.openxmlformats.org/officeDocument/2006/relationships/hyperlink" Target="consultantplus://offline/ref=C08405FE73A0FFA704130C0F5D7A8B43135344DDB499E41461147C3E559A552383138E6CB6129AA2f1eFF" TargetMode="External"/><Relationship Id="rId45" Type="http://schemas.openxmlformats.org/officeDocument/2006/relationships/hyperlink" Target="consultantplus://offline/ref=C08405FE73A0FFA704130C0F5D7A8B43135041D5B99AE41461147C3E559A552383138E6CB6139CA0f1eDF" TargetMode="External"/><Relationship Id="rId66" Type="http://schemas.openxmlformats.org/officeDocument/2006/relationships/hyperlink" Target="consultantplus://offline/ref=C08405FE73A0FFA704130C0F5D7A8B43135041D5B99AE41461147C3E559A552383138E6CB6139CA4f1eCF" TargetMode="External"/><Relationship Id="rId87" Type="http://schemas.openxmlformats.org/officeDocument/2006/relationships/hyperlink" Target="consultantplus://offline/ref=C08405FE73A0FFA704130C0F5D7A8B43135344DDB499E41461147C3E559A552383138E6CB61399A7f1eFF" TargetMode="External"/><Relationship Id="rId110" Type="http://schemas.openxmlformats.org/officeDocument/2006/relationships/hyperlink" Target="consultantplus://offline/ref=C08405FE73A0FFA704130C0F5D7A8B431A5841D4B492B91E694D703C52950A34845A826DB6139CfAeDF" TargetMode="External"/><Relationship Id="rId131" Type="http://schemas.openxmlformats.org/officeDocument/2006/relationships/hyperlink" Target="consultantplus://offline/ref=C08405FE73A0FFA704130C0F5D7A8B43135346DCBF90E41461147C3E559A552383138E6CB6139EA2f1eEF" TargetMode="External"/><Relationship Id="rId327" Type="http://schemas.openxmlformats.org/officeDocument/2006/relationships/hyperlink" Target="consultantplus://offline/ref=C08405FE73A0FFA704130C0F5D7A8B43135041D5B99AE41461147C3E559A552383138E6CB4f1e5F" TargetMode="External"/><Relationship Id="rId348" Type="http://schemas.openxmlformats.org/officeDocument/2006/relationships/hyperlink" Target="consultantplus://offline/ref=C08405FE73A0FFA704130C0F5D7A8B431A5841D4B492B91E694D703C52950A34845A826DB6139EfAe5F" TargetMode="External"/><Relationship Id="rId369" Type="http://schemas.openxmlformats.org/officeDocument/2006/relationships/hyperlink" Target="consultantplus://offline/ref=C08405FE73A0FFA704130C0F5D7A8B43135041D5B99AE41461147C3E559A552383138E6CB5f1eAF" TargetMode="External"/><Relationship Id="rId152" Type="http://schemas.openxmlformats.org/officeDocument/2006/relationships/hyperlink" Target="consultantplus://offline/ref=C08405FE73A0FFA704130C0F5D7A8B43135041D5B99AE41461147C3E559A552383138E6CB6139DA3f1e4F" TargetMode="External"/><Relationship Id="rId173" Type="http://schemas.openxmlformats.org/officeDocument/2006/relationships/hyperlink" Target="consultantplus://offline/ref=C08405FE73A0FFA704130C0F5D7A8B43135345D4BE9BE41461147C3E559A552383138E6CB6139DA3f1e4F" TargetMode="External"/><Relationship Id="rId194" Type="http://schemas.openxmlformats.org/officeDocument/2006/relationships/hyperlink" Target="consultantplus://offline/ref=C08405FE73A0FFA704130C0F5D7A8B43135041D5B99AE41461147C3E559A552383138E6BfBeEF" TargetMode="External"/><Relationship Id="rId208" Type="http://schemas.openxmlformats.org/officeDocument/2006/relationships/hyperlink" Target="consultantplus://offline/ref=C08405FE73A0FFA704130C0F5D7A8B43135041D5B99AE41461147C3E559A552383138E6CB6139FA5f1eAF" TargetMode="External"/><Relationship Id="rId229" Type="http://schemas.openxmlformats.org/officeDocument/2006/relationships/hyperlink" Target="consultantplus://offline/ref=C08405FE73A0FFA704130C0F5D7A8B43135041D5B99AE41461147C3E559A552383138E6CB5f1e7F" TargetMode="External"/><Relationship Id="rId380" Type="http://schemas.openxmlformats.org/officeDocument/2006/relationships/hyperlink" Target="consultantplus://offline/ref=C08405FE73A0FFA704130C0F5D7A8B43165344DFB992B91E694D703Cf5e2F" TargetMode="External"/><Relationship Id="rId240" Type="http://schemas.openxmlformats.org/officeDocument/2006/relationships/hyperlink" Target="consultantplus://offline/ref=C08405FE73A0FFA704130C0F5D7A8B43135041D5B99AE41461147C3E559A552383138E6CB6139CA7f1eCF" TargetMode="External"/><Relationship Id="rId261" Type="http://schemas.openxmlformats.org/officeDocument/2006/relationships/hyperlink" Target="consultantplus://offline/ref=C08405FE73A0FFA704130C0F5D7A8B43135041D5B99AE41461147C3E559A552383138E6CB5f1e7F" TargetMode="External"/><Relationship Id="rId14" Type="http://schemas.openxmlformats.org/officeDocument/2006/relationships/hyperlink" Target="consultantplus://offline/ref=C08405FE73A0FFA704130C0F5D7A8B43135344DDB499E41461147C3E559A552383138E6CB61399A6f1eEF" TargetMode="External"/><Relationship Id="rId35" Type="http://schemas.openxmlformats.org/officeDocument/2006/relationships/hyperlink" Target="consultantplus://offline/ref=C08405FE73A0FFA704130C0F5D7A8B43175945D5B892B91E694D703C52950A34845A826DB6139CfAe4F" TargetMode="External"/><Relationship Id="rId56" Type="http://schemas.openxmlformats.org/officeDocument/2006/relationships/hyperlink" Target="consultantplus://offline/ref=C08405FE73A0FFA704130C0F5D7A8B43135041D5B99AE41461147C3E559A552383138E6CB6139CA0f1eAF" TargetMode="External"/><Relationship Id="rId77" Type="http://schemas.openxmlformats.org/officeDocument/2006/relationships/hyperlink" Target="consultantplus://offline/ref=C08405FE73A0FFA704130C0F5D7A8B43135344DDB499E41461147C3E559A552383138E6CB61399A6f1e5F" TargetMode="External"/><Relationship Id="rId100" Type="http://schemas.openxmlformats.org/officeDocument/2006/relationships/hyperlink" Target="consultantplus://offline/ref=C08405FE73A0FFA704130C0F5D7A8B43135041D5B99AE41461147C3E559A552383138E6FfBe1F" TargetMode="External"/><Relationship Id="rId282" Type="http://schemas.openxmlformats.org/officeDocument/2006/relationships/hyperlink" Target="consultantplus://offline/ref=C08405FE73A0FFA704130C0F5D7A8B43135346D8B59EE41461147C3E559A552383138E6CB6139DA2f1eBF" TargetMode="External"/><Relationship Id="rId317" Type="http://schemas.openxmlformats.org/officeDocument/2006/relationships/hyperlink" Target="consultantplus://offline/ref=C08405FE73A0FFA704130C0F5D7A8B43135344DDB499E41461147C3E559A552383138E6CB61398A3f1eCF" TargetMode="External"/><Relationship Id="rId338" Type="http://schemas.openxmlformats.org/officeDocument/2006/relationships/hyperlink" Target="consultantplus://offline/ref=C08405FE73A0FFA704130C0F5D7A8B43135041D5B99AE41461147C3E559A552383138E6CB4f1e0F" TargetMode="External"/><Relationship Id="rId359" Type="http://schemas.openxmlformats.org/officeDocument/2006/relationships/hyperlink" Target="consultantplus://offline/ref=C08405FE73A0FFA704130C0F5D7A8B43135345D5BA9DE41461147C3E55f9eAF" TargetMode="External"/><Relationship Id="rId8" Type="http://schemas.openxmlformats.org/officeDocument/2006/relationships/hyperlink" Target="consultantplus://offline/ref=C08405FE73A0FFA704130C0F5D7A8B43135244D4B59FE41461147C3E559A552383138E6CB61698A4f1e5F" TargetMode="External"/><Relationship Id="rId98" Type="http://schemas.openxmlformats.org/officeDocument/2006/relationships/hyperlink" Target="consultantplus://offline/ref=C08405FE73A0FFA704130C0F5D7A8B43135041D5B99AE41461147C3E559A552383138E6FfBe4F" TargetMode="External"/><Relationship Id="rId121" Type="http://schemas.openxmlformats.org/officeDocument/2006/relationships/hyperlink" Target="consultantplus://offline/ref=C08405FE73A0FFA704130C0F5D7A8B43135041D5B99AE41461147C3E559A552383138E6CB6139FA0f1e8F" TargetMode="External"/><Relationship Id="rId142" Type="http://schemas.openxmlformats.org/officeDocument/2006/relationships/hyperlink" Target="consultantplus://offline/ref=C08405FE73A0FFA704130C0F5D7A8B43135344DDB499E41461147C3E559A552383138E6CB61399A3f1eBF" TargetMode="External"/><Relationship Id="rId163" Type="http://schemas.openxmlformats.org/officeDocument/2006/relationships/hyperlink" Target="consultantplus://offline/ref=C08405FE73A0FFA704130C0F5D7A8B43135345D4BE9BE41461147C3E559A552383138E6CB6139DA1f1e4F" TargetMode="External"/><Relationship Id="rId184" Type="http://schemas.openxmlformats.org/officeDocument/2006/relationships/hyperlink" Target="consultantplus://offline/ref=C08405FE73A0FFA704130C0F5D7A8B43135344DDB499E41461147C3E559A552383138E6CB61399ACf1e4F" TargetMode="External"/><Relationship Id="rId219" Type="http://schemas.openxmlformats.org/officeDocument/2006/relationships/hyperlink" Target="consultantplus://offline/ref=C08405FE73A0FFA704130C0F5D7A8B43135043DCBA9CE41461147C3E559A552383138E6CB6139DA2f1eCF" TargetMode="External"/><Relationship Id="rId370" Type="http://schemas.openxmlformats.org/officeDocument/2006/relationships/hyperlink" Target="consultantplus://offline/ref=C08405FE73A0FFA704130C0F5D7A8B43135346D8B59EE41461147C3E559A552383138E6CB6139FA1f1eDF" TargetMode="External"/><Relationship Id="rId391" Type="http://schemas.openxmlformats.org/officeDocument/2006/relationships/hyperlink" Target="consultantplus://offline/ref=C08405FE73A0FFA704130C0F5D7A8B43165643DCB992B91E694D703C52950A34845A826DB6139CfAe2F" TargetMode="External"/><Relationship Id="rId230" Type="http://schemas.openxmlformats.org/officeDocument/2006/relationships/hyperlink" Target="consultantplus://offline/ref=C08405FE73A0FFA704130C0F5D7A8B43135344DDB499E41461147C3E559A552383138E6CB61398A5f1eBF" TargetMode="External"/><Relationship Id="rId251" Type="http://schemas.openxmlformats.org/officeDocument/2006/relationships/hyperlink" Target="consultantplus://offline/ref=C08405FE73A0FFA704130C0F5D7A8B43135041D5B99AE41461147C3E559A552383138E6CB5f1e7F" TargetMode="External"/><Relationship Id="rId25" Type="http://schemas.openxmlformats.org/officeDocument/2006/relationships/hyperlink" Target="consultantplus://offline/ref=C08405FE73A0FFA704130C0F5D7A8B431A5841D4B492B91E694D703C52950A34845A826DB6139CfAe6F" TargetMode="External"/><Relationship Id="rId46" Type="http://schemas.openxmlformats.org/officeDocument/2006/relationships/hyperlink" Target="consultantplus://offline/ref=C08405FE73A0FFA704130C0F5D7A8B43135041D5B99AE41461147C3E559A552383138E6CB6139CA0f1eAF" TargetMode="External"/><Relationship Id="rId67" Type="http://schemas.openxmlformats.org/officeDocument/2006/relationships/hyperlink" Target="consultantplus://offline/ref=C08405FE73A0FFA704130C0F5D7A8B43135041D5B99AE41461147C3E559A552383138E6CB6139CA2f1eCF" TargetMode="External"/><Relationship Id="rId272" Type="http://schemas.openxmlformats.org/officeDocument/2006/relationships/hyperlink" Target="consultantplus://offline/ref=C08405FE73A0FFA704130C0F5D7A8B43135346D8B59EE41461147C3E559A552383138E6CB6139DA2f1e8F" TargetMode="External"/><Relationship Id="rId293" Type="http://schemas.openxmlformats.org/officeDocument/2006/relationships/hyperlink" Target="consultantplus://offline/ref=C08405FE73A0FFA704130C0F5D7A8B43135041D5B99AE41461147C3E559A552383138E6CB6139CA2f1eCF" TargetMode="External"/><Relationship Id="rId307" Type="http://schemas.openxmlformats.org/officeDocument/2006/relationships/hyperlink" Target="consultantplus://offline/ref=C08405FE73A0FFA704130C0F5D7A8B43135041D5B99AE41461147C3E559A552383138E6CB5f1e7F" TargetMode="External"/><Relationship Id="rId328" Type="http://schemas.openxmlformats.org/officeDocument/2006/relationships/hyperlink" Target="consultantplus://offline/ref=C08405FE73A0FFA704130C0F5D7A8B43135041D5B99AE41461147C3E559A552383138E6CB4f1eBF" TargetMode="External"/><Relationship Id="rId349" Type="http://schemas.openxmlformats.org/officeDocument/2006/relationships/hyperlink" Target="consultantplus://offline/ref=C08405FE73A0FFA704130C0F5D7A8B43135141D5BF9CE41461147C3E55f9eAF" TargetMode="External"/><Relationship Id="rId88" Type="http://schemas.openxmlformats.org/officeDocument/2006/relationships/hyperlink" Target="consultantplus://offline/ref=C08405FE73A0FFA704130C0F5D7A8B43135346D8B59EE41461147C3E559A552383138E6CB6139DA1f1eEF" TargetMode="External"/><Relationship Id="rId111" Type="http://schemas.openxmlformats.org/officeDocument/2006/relationships/hyperlink" Target="consultantplus://offline/ref=C08405FE73A0FFA704130C0F5D7A8B43135346DCBF90E41461147C3E559A552383138E6CB6139EA1f1e8F" TargetMode="External"/><Relationship Id="rId132" Type="http://schemas.openxmlformats.org/officeDocument/2006/relationships/hyperlink" Target="consultantplus://offline/ref=C08405FE73A0FFA704130C0F5D7A8B43135346DCBF90E41461147C3E559A552383138E6CB6139EACf1e5F" TargetMode="External"/><Relationship Id="rId153" Type="http://schemas.openxmlformats.org/officeDocument/2006/relationships/hyperlink" Target="consultantplus://offline/ref=C08405FE73A0FFA704130C0F5D7A8B43135041D5B99AE41461147C3E559A552383138E6CB6139DACf1eCF" TargetMode="External"/><Relationship Id="rId174" Type="http://schemas.openxmlformats.org/officeDocument/2006/relationships/hyperlink" Target="consultantplus://offline/ref=C08405FE73A0FFA704130C0F5D7A8B43135345D4BE9BE41461147C3E559A552383138E6CB6139DA3f1e5F" TargetMode="External"/><Relationship Id="rId195" Type="http://schemas.openxmlformats.org/officeDocument/2006/relationships/hyperlink" Target="consultantplus://offline/ref=C08405FE73A0FFA704130C0F5D7A8B43135041D5B99AE41461147C3E559A552383138E6BfBeFF" TargetMode="External"/><Relationship Id="rId209" Type="http://schemas.openxmlformats.org/officeDocument/2006/relationships/hyperlink" Target="consultantplus://offline/ref=C08405FE73A0FFA704130C0F5D7A8B4315514DDFBB92B91E694D703C52950A34845A826DB6139DfAeCF" TargetMode="External"/><Relationship Id="rId360" Type="http://schemas.openxmlformats.org/officeDocument/2006/relationships/hyperlink" Target="consultantplus://offline/ref=C08405FE73A0FFA704130C0F5D7A8B43135345DEBF9BE41461147C3E55f9eAF" TargetMode="External"/><Relationship Id="rId381" Type="http://schemas.openxmlformats.org/officeDocument/2006/relationships/hyperlink" Target="consultantplus://offline/ref=C08405FE73A0FFA704130C0F5D7A8B43115443DFB592B91E694D703C52950A34845A826DB6139DfAe1F" TargetMode="External"/><Relationship Id="rId220" Type="http://schemas.openxmlformats.org/officeDocument/2006/relationships/hyperlink" Target="consultantplus://offline/ref=C08405FE73A0FFA704130C0F5D7A8B43135044DEBE90E41461147C3E559A552383138E6CB6139CA4f1eCF" TargetMode="External"/><Relationship Id="rId241" Type="http://schemas.openxmlformats.org/officeDocument/2006/relationships/hyperlink" Target="consultantplus://offline/ref=C08405FE73A0FFA704130C0F5D7A8B43135041D5B99AE41461147C3E559A552383138E6CB5f1e7F" TargetMode="External"/><Relationship Id="rId15" Type="http://schemas.openxmlformats.org/officeDocument/2006/relationships/hyperlink" Target="consultantplus://offline/ref=C08405FE73A0FFA704130C0F5D7A8B43135145D9BC99E41461147C3E559A552383138E6CB6139DA5f1e9F" TargetMode="External"/><Relationship Id="rId36" Type="http://schemas.openxmlformats.org/officeDocument/2006/relationships/hyperlink" Target="consultantplus://offline/ref=C08405FE73A0FFA704130C0F5D7A8B43135344DDB499E41461147C3E559A552383138E6CB6129AA2f1e8F" TargetMode="External"/><Relationship Id="rId57" Type="http://schemas.openxmlformats.org/officeDocument/2006/relationships/hyperlink" Target="consultantplus://offline/ref=C08405FE73A0FFA704130C0F5D7A8B43135041D5B99AE41461147C3E559A552383138E6CB6139CA0f1eDF" TargetMode="External"/><Relationship Id="rId262" Type="http://schemas.openxmlformats.org/officeDocument/2006/relationships/hyperlink" Target="consultantplus://offline/ref=C08405FE73A0FFA704130C0F5D7A8B43135344DDB499E41461147C3E559A552383138E6CB61398A7f1e9F" TargetMode="External"/><Relationship Id="rId283" Type="http://schemas.openxmlformats.org/officeDocument/2006/relationships/hyperlink" Target="consultantplus://offline/ref=C08405FE73A0FFA704130C0F5D7A8B43135346D8B59EE41461147C3E559A552383138E6CB6139DA2f1e4F" TargetMode="External"/><Relationship Id="rId318" Type="http://schemas.openxmlformats.org/officeDocument/2006/relationships/hyperlink" Target="consultantplus://offline/ref=C08405FE73A0FFA704130C0F5D7A8B43135041D5B99AE41461147C3E559A552383138E6CB5f1e7F" TargetMode="External"/><Relationship Id="rId339" Type="http://schemas.openxmlformats.org/officeDocument/2006/relationships/hyperlink" Target="consultantplus://offline/ref=C08405FE73A0FFA704130C0F5D7A8B43135041D5B99AE41461147C3E559A552383138E6CB5f1e7F" TargetMode="External"/><Relationship Id="rId78" Type="http://schemas.openxmlformats.org/officeDocument/2006/relationships/hyperlink" Target="consultantplus://offline/ref=C08405FE73A0FFA704130C0F5D7A8B43135346D8B59EE41461147C3E559A552383138E6CB6139DA1f1eCF" TargetMode="External"/><Relationship Id="rId99" Type="http://schemas.openxmlformats.org/officeDocument/2006/relationships/hyperlink" Target="consultantplus://offline/ref=C08405FE73A0FFA704130C0F5D7A8B43135041D5B99AE41461147C3E559A552383138E6FfBe5F" TargetMode="External"/><Relationship Id="rId101" Type="http://schemas.openxmlformats.org/officeDocument/2006/relationships/hyperlink" Target="consultantplus://offline/ref=C08405FE73A0FFA704130C0F5D7A8B43135041D5B99AE41461147C3E559A552383138E6FfBeEF" TargetMode="External"/><Relationship Id="rId122" Type="http://schemas.openxmlformats.org/officeDocument/2006/relationships/hyperlink" Target="consultantplus://offline/ref=C08405FE73A0FFA704130C0F5D7A8B43135346DCBF90E41461147C3E559A552383138E6CB6139EA1f1e8F" TargetMode="External"/><Relationship Id="rId143" Type="http://schemas.openxmlformats.org/officeDocument/2006/relationships/hyperlink" Target="consultantplus://offline/ref=C08405FE73A0FFA704130C0F5D7A8B43135346D8B59EE41461147C3E55f9eAF" TargetMode="External"/><Relationship Id="rId164" Type="http://schemas.openxmlformats.org/officeDocument/2006/relationships/hyperlink" Target="consultantplus://offline/ref=C08405FE73A0FFA704130C0F5D7A8B43135041D5B99AE41461147C3E559A552383138E6CB6139DADf1eCF" TargetMode="External"/><Relationship Id="rId185" Type="http://schemas.openxmlformats.org/officeDocument/2006/relationships/hyperlink" Target="consultantplus://offline/ref=C08405FE73A0FFA704130C0F5D7A8B43135041D5B99AE41461147C3E559A552383138E6CB6139DADf1eCF" TargetMode="External"/><Relationship Id="rId350" Type="http://schemas.openxmlformats.org/officeDocument/2006/relationships/hyperlink" Target="consultantplus://offline/ref=C08405FE73A0FFA704130C0F5D7A8B43135040DDBA9AE41461147C3E559A552383138E6CB6139DA5f1eBF" TargetMode="External"/><Relationship Id="rId371" Type="http://schemas.openxmlformats.org/officeDocument/2006/relationships/hyperlink" Target="consultantplus://offline/ref=C08405FE73A0FFA704130C0F5D7A8B43135344DDB499E41461147C3E559A552383138E6CB61398ADf1e8F" TargetMode="External"/><Relationship Id="rId9" Type="http://schemas.openxmlformats.org/officeDocument/2006/relationships/hyperlink" Target="consultantplus://offline/ref=C08405FE73A0FFA704130C0F5D7A8B43145545DDB492B91E694D703C52950A34845A826DB6139DfAeCF" TargetMode="External"/><Relationship Id="rId210" Type="http://schemas.openxmlformats.org/officeDocument/2006/relationships/hyperlink" Target="consultantplus://offline/ref=C08405FE73A0FFA704130C0F5D7A8B431B574CDABF92B91E694D703Cf5e2F" TargetMode="External"/><Relationship Id="rId392" Type="http://schemas.openxmlformats.org/officeDocument/2006/relationships/hyperlink" Target="consultantplus://offline/ref=C08405FE73A0FFA704130C0F5D7A8B431A5841D4B492B91E694D703C52950A34845A826DB61399fAe5F" TargetMode="External"/><Relationship Id="rId26" Type="http://schemas.openxmlformats.org/officeDocument/2006/relationships/hyperlink" Target="consultantplus://offline/ref=C08405FE73A0FFA704130C0F5D7A8B43135346D8B59EE41461147C3E559A552383138E6CB6139DA7f1e8F" TargetMode="External"/><Relationship Id="rId231" Type="http://schemas.openxmlformats.org/officeDocument/2006/relationships/hyperlink" Target="consultantplus://offline/ref=C08405FE73A0FFA704130C0F5D7A8B43135041D5B99AE41461147C3E559A552383138E6CB5f1e7F" TargetMode="External"/><Relationship Id="rId252" Type="http://schemas.openxmlformats.org/officeDocument/2006/relationships/hyperlink" Target="consultantplus://offline/ref=C08405FE73A0FFA704130C0F5D7A8B43135041D5B99AE41461147C3E559A552383138E6CB5f1e7F" TargetMode="External"/><Relationship Id="rId273" Type="http://schemas.openxmlformats.org/officeDocument/2006/relationships/hyperlink" Target="consultantplus://offline/ref=C08405FE73A0FFA704130C0F5D7A8B43135346D8B59EE41461147C3E559A552383138E6CB6139DA2f1eAF" TargetMode="External"/><Relationship Id="rId294" Type="http://schemas.openxmlformats.org/officeDocument/2006/relationships/hyperlink" Target="consultantplus://offline/ref=C08405FE73A0FFA704130C0F5D7A8B4315514DDFBB92B91E694D703C52950A34845A826DB6139DfAeCF" TargetMode="External"/><Relationship Id="rId308" Type="http://schemas.openxmlformats.org/officeDocument/2006/relationships/hyperlink" Target="consultantplus://offline/ref=C08405FE73A0FFA704130C0F5D7A8B43135041D5B99AE41461147C3E559A552383138E6CB5f1e7F" TargetMode="External"/><Relationship Id="rId329" Type="http://schemas.openxmlformats.org/officeDocument/2006/relationships/hyperlink" Target="consultantplus://offline/ref=C08405FE73A0FFA704130C0F5D7A8B43135041D5B99AE41461147C3E559A552383138E6CB5f1e7F" TargetMode="External"/><Relationship Id="rId47" Type="http://schemas.openxmlformats.org/officeDocument/2006/relationships/hyperlink" Target="consultantplus://offline/ref=C08405FE73A0FFA704130C0F5D7A8B43135041D5B99AE41461147C3E559A552383138E6CB6139CA0f1eDF" TargetMode="External"/><Relationship Id="rId68" Type="http://schemas.openxmlformats.org/officeDocument/2006/relationships/hyperlink" Target="consultantplus://offline/ref=C08405FE73A0FFA704130C0F5D7A8B43135041D5B99AE41461147C3E559A552383138E6CB6139CA2f1eDF" TargetMode="External"/><Relationship Id="rId89" Type="http://schemas.openxmlformats.org/officeDocument/2006/relationships/hyperlink" Target="consultantplus://offline/ref=C08405FE73A0FFA704130C0F5D7A8B43135346D8B59EE41461147C3E559A552383138E69B1f1e1F" TargetMode="External"/><Relationship Id="rId112" Type="http://schemas.openxmlformats.org/officeDocument/2006/relationships/hyperlink" Target="consultantplus://offline/ref=C08405FE73A0FFA704130C0F5D7A8B43135346DCBF90E41461147C3E559A552383138E6CB6139EA1f1eAF" TargetMode="External"/><Relationship Id="rId133" Type="http://schemas.openxmlformats.org/officeDocument/2006/relationships/hyperlink" Target="consultantplus://offline/ref=C08405FE73A0FFA704130C0F5D7A8B43135346DCBF90E41461147C3E559A552383138E6CB61399A5f1eEF" TargetMode="External"/><Relationship Id="rId154" Type="http://schemas.openxmlformats.org/officeDocument/2006/relationships/hyperlink" Target="consultantplus://offline/ref=C08405FE73A0FFA704130C0F5D7A8B43145545DDB492B91E694D703C52950A34845A826DB6139CfAe0F" TargetMode="External"/><Relationship Id="rId175" Type="http://schemas.openxmlformats.org/officeDocument/2006/relationships/hyperlink" Target="consultantplus://offline/ref=C08405FE73A0FFA704130C0F5D7A8B43145543DDBB92B91E694D703C52950A34845A826DB6139FfAeCF" TargetMode="External"/><Relationship Id="rId340" Type="http://schemas.openxmlformats.org/officeDocument/2006/relationships/hyperlink" Target="consultantplus://offline/ref=C08405FE73A0FFA704130C0F5D7A8B43135041D5B99AE41461147C3E559A552383138E6CB6139FA2f1eFF" TargetMode="External"/><Relationship Id="rId361" Type="http://schemas.openxmlformats.org/officeDocument/2006/relationships/hyperlink" Target="consultantplus://offline/ref=C08405FE73A0FFA704130C0F5D7A8B431B524DDBBB92B91E694D703C52950A34845A826DB6139CfAe1F" TargetMode="External"/><Relationship Id="rId196" Type="http://schemas.openxmlformats.org/officeDocument/2006/relationships/hyperlink" Target="consultantplus://offline/ref=C08405FE73A0FFA704130C0F5D7A8B43135041D5B99AE41461147C3E559A552383138E6AfBe6F" TargetMode="External"/><Relationship Id="rId200" Type="http://schemas.openxmlformats.org/officeDocument/2006/relationships/hyperlink" Target="consultantplus://offline/ref=C08405FE73A0FFA704130C0F5D7A8B43135345D4BF9BE41461147C3E55f9eAF" TargetMode="External"/><Relationship Id="rId382" Type="http://schemas.openxmlformats.org/officeDocument/2006/relationships/hyperlink" Target="consultantplus://offline/ref=C08405FE73A0FFA704130C0F5D7A8B43135140D4BD99E41461147C3E559A552383138E6CB6139DA5f1eEF" TargetMode="External"/><Relationship Id="rId16" Type="http://schemas.openxmlformats.org/officeDocument/2006/relationships/hyperlink" Target="consultantplus://offline/ref=C08405FE73A0FFA704130C0F5D7A8B43135346D4B49EE41461147C3E559A552383138E6CB6139FA2f1eEF" TargetMode="External"/><Relationship Id="rId221" Type="http://schemas.openxmlformats.org/officeDocument/2006/relationships/hyperlink" Target="consultantplus://offline/ref=C08405FE73A0FFA704130C0F5D7A8B43135041D5B99AE41461147C3E559A552383138E6CB5f1e7F" TargetMode="External"/><Relationship Id="rId242" Type="http://schemas.openxmlformats.org/officeDocument/2006/relationships/hyperlink" Target="consultantplus://offline/ref=C08405FE73A0FFA704130C0F5D7A8B43135344DDB499E41461147C3E559A552383138E6CB61398A6f1eFF" TargetMode="External"/><Relationship Id="rId263" Type="http://schemas.openxmlformats.org/officeDocument/2006/relationships/hyperlink" Target="consultantplus://offline/ref=C08405FE73A0FFA704130C0F5D7A8B4315514DDFBB92B91E694D703C52950A34845A826DB6139DfAeCF" TargetMode="External"/><Relationship Id="rId284" Type="http://schemas.openxmlformats.org/officeDocument/2006/relationships/hyperlink" Target="consultantplus://offline/ref=C08405FE73A0FFA704130C0F5D7A8B43135346D8B59EE41461147C3E559A552383138E6CB6139DA2f1e8F" TargetMode="External"/><Relationship Id="rId319" Type="http://schemas.openxmlformats.org/officeDocument/2006/relationships/hyperlink" Target="consultantplus://offline/ref=C08405FE73A0FFA704130C0F5D7A8B43135346D8B59EE41461147C3E55f9eAF" TargetMode="External"/><Relationship Id="rId37" Type="http://schemas.openxmlformats.org/officeDocument/2006/relationships/hyperlink" Target="consultantplus://offline/ref=C08405FE73A0FFA704130C0F5D7A8B431A5841D4B492B91E694D703C52950A34845A826DB6139CfAe1F" TargetMode="External"/><Relationship Id="rId58" Type="http://schemas.openxmlformats.org/officeDocument/2006/relationships/hyperlink" Target="consultantplus://offline/ref=C08405FE73A0FFA704130C0F5D7A8B43135041D5B99AE41461147C3E559A552383138E6CB6139CA0f1eAF" TargetMode="External"/><Relationship Id="rId79" Type="http://schemas.openxmlformats.org/officeDocument/2006/relationships/hyperlink" Target="consultantplus://offline/ref=C08405FE73A0FFA704130C0F5D7A8B43135346D8B59EE41461147C3E559A552383138E6CB6139DA3f1e5F" TargetMode="External"/><Relationship Id="rId102" Type="http://schemas.openxmlformats.org/officeDocument/2006/relationships/hyperlink" Target="consultantplus://offline/ref=C08405FE73A0FFA704130C0F5D7A8B43135041D5B99AE41461147C3E559A552383138E6FfBe0F" TargetMode="External"/><Relationship Id="rId123" Type="http://schemas.openxmlformats.org/officeDocument/2006/relationships/hyperlink" Target="consultantplus://offline/ref=C08405FE73A0FFA704130C0F5D7A8B43135346DCBF90E41461147C3E559A552383138E6CB6139EA1f1e9F" TargetMode="External"/><Relationship Id="rId144" Type="http://schemas.openxmlformats.org/officeDocument/2006/relationships/hyperlink" Target="consultantplus://offline/ref=C08405FE73A0FFA704130C0F5D7A8B43135043DCBA9CE41461147C3E55f9eAF" TargetMode="External"/><Relationship Id="rId330" Type="http://schemas.openxmlformats.org/officeDocument/2006/relationships/hyperlink" Target="consultantplus://offline/ref=C08405FE73A0FFA704130C0F5D7A8B43135041D5B99AE41461147C3E559A552383138E6CB4f1e5F" TargetMode="External"/><Relationship Id="rId90" Type="http://schemas.openxmlformats.org/officeDocument/2006/relationships/hyperlink" Target="consultantplus://offline/ref=C08405FE73A0FFA704130C0F5D7A8B43135344DDB499E41461147C3E559A552383138E6CB61399A7f1e9F" TargetMode="External"/><Relationship Id="rId165" Type="http://schemas.openxmlformats.org/officeDocument/2006/relationships/hyperlink" Target="consultantplus://offline/ref=C08405FE73A0FFA704130C0F5D7A8B43135041D5B99AE41461147C3E559A552383138E6CB6139DADf1eDF" TargetMode="External"/><Relationship Id="rId186" Type="http://schemas.openxmlformats.org/officeDocument/2006/relationships/hyperlink" Target="consultantplus://offline/ref=C08405FE73A0FFA704130C0F5D7A8B43135041D5B99AE41461147C3E559A552383138E6CB6139DADf1eDF" TargetMode="External"/><Relationship Id="rId351" Type="http://schemas.openxmlformats.org/officeDocument/2006/relationships/hyperlink" Target="consultantplus://offline/ref=C08405FE73A0FFA704130C0F5D7A8B43115843DAB7CFB316304172f3eBF" TargetMode="External"/><Relationship Id="rId372" Type="http://schemas.openxmlformats.org/officeDocument/2006/relationships/hyperlink" Target="consultantplus://offline/ref=C08405FE73A0FFA704130C0F5D7A8B43135041D5B99AE41461147C3E559A552383138E6CB6139CACf1eAF" TargetMode="External"/><Relationship Id="rId393" Type="http://schemas.openxmlformats.org/officeDocument/2006/relationships/hyperlink" Target="consultantplus://offline/ref=C08405FE73A0FFA704130C0F5D7A8B43135043DCBA9CE41461147C3E559A552383138E6CB6139CACf1e5F" TargetMode="External"/><Relationship Id="rId211" Type="http://schemas.openxmlformats.org/officeDocument/2006/relationships/hyperlink" Target="consultantplus://offline/ref=C08405FE73A0FFA704130C0F5D7A8B43135244D4B59FE41461147C3E559A552383138E6CB61698A5f1eCF" TargetMode="External"/><Relationship Id="rId232" Type="http://schemas.openxmlformats.org/officeDocument/2006/relationships/hyperlink" Target="consultantplus://offline/ref=C08405FE73A0FFA704130C0F5D7A8B43135344DDB499E41461147C3E559A552383138E6CB61398A5f1e4F" TargetMode="External"/><Relationship Id="rId253" Type="http://schemas.openxmlformats.org/officeDocument/2006/relationships/hyperlink" Target="consultantplus://offline/ref=C08405FE73A0FFA704130C0F5D7A8B43135344DDB499E41461147C3E559A552383138E6CB61398A6f1e9F" TargetMode="External"/><Relationship Id="rId274" Type="http://schemas.openxmlformats.org/officeDocument/2006/relationships/hyperlink" Target="consultantplus://offline/ref=C08405FE73A0FFA704130C0F5D7A8B43135346D8B59EE41461147C3E559A552383138E6CB6139DA2f1eBF" TargetMode="External"/><Relationship Id="rId295" Type="http://schemas.openxmlformats.org/officeDocument/2006/relationships/hyperlink" Target="consultantplus://offline/ref=C08405FE73A0FFA704130C0F5D7A8B431B574CDABF92B91E694D703Cf5e2F" TargetMode="External"/><Relationship Id="rId309" Type="http://schemas.openxmlformats.org/officeDocument/2006/relationships/hyperlink" Target="consultantplus://offline/ref=C08405FE73A0FFA704130C0F5D7A8B43135041D5B99AE41461147C3E559A552383138E6CB5f1e7F" TargetMode="External"/><Relationship Id="rId27" Type="http://schemas.openxmlformats.org/officeDocument/2006/relationships/hyperlink" Target="consultantplus://offline/ref=C08405FE73A0FFA704130C0F5D7A8B431A5841D4B492B91E694D703C52950A34845A826DB6139CfAe7F" TargetMode="External"/><Relationship Id="rId48" Type="http://schemas.openxmlformats.org/officeDocument/2006/relationships/hyperlink" Target="consultantplus://offline/ref=C08405FE73A0FFA704130C0F5D7A8B43135041D5B99AE41461147C3E559A552383138E6CB6139CA0f1eAF" TargetMode="External"/><Relationship Id="rId69" Type="http://schemas.openxmlformats.org/officeDocument/2006/relationships/hyperlink" Target="consultantplus://offline/ref=C08405FE73A0FFA704130C0F5D7A8B43135041D5B99AE41461147C3E559A552383138E6CB6139CA2f1eCF" TargetMode="External"/><Relationship Id="rId113" Type="http://schemas.openxmlformats.org/officeDocument/2006/relationships/hyperlink" Target="consultantplus://offline/ref=C08405FE73A0FFA704130C0F5D7A8B43135346DCBF90E41461147C3E559A552383138E6CB6139EA1f1e5F" TargetMode="External"/><Relationship Id="rId134" Type="http://schemas.openxmlformats.org/officeDocument/2006/relationships/hyperlink" Target="consultantplus://offline/ref=C08405FE73A0FFA704130C0F5D7A8B43135346DCBF90E41461147C3E559A552383138E6CB61399A5f1e8F" TargetMode="External"/><Relationship Id="rId320" Type="http://schemas.openxmlformats.org/officeDocument/2006/relationships/hyperlink" Target="consultantplus://offline/ref=C08405FE73A0FFA704130C0F5D7A8B43135041D5B99AE41461147C3E559A552383138E6CB5f1e7F" TargetMode="External"/><Relationship Id="rId80" Type="http://schemas.openxmlformats.org/officeDocument/2006/relationships/hyperlink" Target="consultantplus://offline/ref=C08405FE73A0FFA704130C0F5D7A8B43135346D8B59EE41461147C3E559A552383138E69B2f1e1F" TargetMode="External"/><Relationship Id="rId155" Type="http://schemas.openxmlformats.org/officeDocument/2006/relationships/hyperlink" Target="consultantplus://offline/ref=C08405FE73A0FFA704130C0F5D7A8B43135345D4BF9CE41461147C3E559A552383138E6CB6139DA5f1e8F" TargetMode="External"/><Relationship Id="rId176" Type="http://schemas.openxmlformats.org/officeDocument/2006/relationships/hyperlink" Target="consultantplus://offline/ref=C08405FE73A0FFA704130C0F5D7A8B43135041D5B99AE41461147C3E559A552383138E6CB6139DADf1eEF" TargetMode="External"/><Relationship Id="rId197" Type="http://schemas.openxmlformats.org/officeDocument/2006/relationships/hyperlink" Target="consultantplus://offline/ref=C08405FE73A0FFA704130C0F5D7A8B43135041D5B99AE41461147C3E559A552383138E6AfBe6F" TargetMode="External"/><Relationship Id="rId341" Type="http://schemas.openxmlformats.org/officeDocument/2006/relationships/hyperlink" Target="consultantplus://offline/ref=C08405FE73A0FFA704130C0F5D7A8B43135344DDB499E41461147C3E559A552383138E6CB61398ACf1eCF" TargetMode="External"/><Relationship Id="rId362" Type="http://schemas.openxmlformats.org/officeDocument/2006/relationships/hyperlink" Target="consultantplus://offline/ref=C08405FE73A0FFA704130C0F5D7A8B431B534CD9BB92B91E694D703C52950A34845A826DB6139DfAeDF" TargetMode="External"/><Relationship Id="rId383" Type="http://schemas.openxmlformats.org/officeDocument/2006/relationships/hyperlink" Target="consultantplus://offline/ref=C08405FE73A0FFA704130C0F5D7A8B43115444D5B492B91E694D703C52950A34845A826DB6139CfAe5F" TargetMode="External"/><Relationship Id="rId201" Type="http://schemas.openxmlformats.org/officeDocument/2006/relationships/hyperlink" Target="consultantplus://offline/ref=C08405FE73A0FFA704130C0F5D7A8B43135346D8B59EE41461147C3E559A552383138E6CB6139DA2f1eDF" TargetMode="External"/><Relationship Id="rId222" Type="http://schemas.openxmlformats.org/officeDocument/2006/relationships/hyperlink" Target="consultantplus://offline/ref=C08405FE73A0FFA704130C0F5D7A8B43135344DDB499E41461147C3E559A552383138E6CB61398A5f1eDF" TargetMode="External"/><Relationship Id="rId243" Type="http://schemas.openxmlformats.org/officeDocument/2006/relationships/hyperlink" Target="consultantplus://offline/ref=C08405FE73A0FFA704130C0F5D7A8B43135041D5B99AE41461147C3E559A552383138E6CB6139CA7f1e9F" TargetMode="External"/><Relationship Id="rId264" Type="http://schemas.openxmlformats.org/officeDocument/2006/relationships/hyperlink" Target="consultantplus://offline/ref=C08405FE73A0FFA704130C0F5D7A8B431B574CDABF92B91E694D703Cf5e2F" TargetMode="External"/><Relationship Id="rId285" Type="http://schemas.openxmlformats.org/officeDocument/2006/relationships/hyperlink" Target="consultantplus://offline/ref=C08405FE73A0FFA704130C0F5D7A8B43135346D8B59EE41461147C3E559A552383138E6CB6139DA2f1eAF" TargetMode="External"/><Relationship Id="rId17" Type="http://schemas.openxmlformats.org/officeDocument/2006/relationships/hyperlink" Target="consultantplus://offline/ref=C08405FE73A0FFA704130C0F5D7A8B43135046DDB999E41461147C3E559A552383138E6CB6139DA4f1e5F" TargetMode="External"/><Relationship Id="rId38" Type="http://schemas.openxmlformats.org/officeDocument/2006/relationships/hyperlink" Target="consultantplus://offline/ref=C08405FE73A0FFA704130C0F5D7A8B43135345DFBC9EE41461147C3E559A552383138E6CB6139DA0f1eBF" TargetMode="External"/><Relationship Id="rId59" Type="http://schemas.openxmlformats.org/officeDocument/2006/relationships/hyperlink" Target="consultantplus://offline/ref=C08405FE73A0FFA704130C0F5D7A8B43135041D5B99AE41461147C3E559A552383138E6CB6139CA2f1eFF" TargetMode="External"/><Relationship Id="rId103" Type="http://schemas.openxmlformats.org/officeDocument/2006/relationships/hyperlink" Target="consultantplus://offline/ref=C08405FE73A0FFA704130C0F5D7A8B43135041D5B99AE41461147C3E559A552383138E6FfBe5F" TargetMode="External"/><Relationship Id="rId124" Type="http://schemas.openxmlformats.org/officeDocument/2006/relationships/hyperlink" Target="consultantplus://offline/ref=C08405FE73A0FFA704130C0F5D7A8B43135346DCBF90E41461147C3E559A552383138E6CB6139EA1f1eAF" TargetMode="External"/><Relationship Id="rId310" Type="http://schemas.openxmlformats.org/officeDocument/2006/relationships/hyperlink" Target="consultantplus://offline/ref=C08405FE73A0FFA704130C0F5D7A8B43135041D5B99AE41461147C3E559A552383138E6CB7f1e2F" TargetMode="External"/><Relationship Id="rId70" Type="http://schemas.openxmlformats.org/officeDocument/2006/relationships/hyperlink" Target="consultantplus://offline/ref=C08405FE73A0FFA704130C0F5D7A8B43135041D5B99AE41461147C3E559A552383138E6CB6139CA2f1eDF" TargetMode="External"/><Relationship Id="rId91" Type="http://schemas.openxmlformats.org/officeDocument/2006/relationships/hyperlink" Target="consultantplus://offline/ref=C08405FE73A0FFA704130C0F5D7A8B43135346D8B59EE41461147C3E559A552383138E6AB2f1e5F" TargetMode="External"/><Relationship Id="rId145" Type="http://schemas.openxmlformats.org/officeDocument/2006/relationships/hyperlink" Target="consultantplus://offline/ref=C08405FE73A0FFA704130C0F5D7A8B43135044DEBE90E41461147C3E559A552383138E6CB6139CA4f1eCF" TargetMode="External"/><Relationship Id="rId166" Type="http://schemas.openxmlformats.org/officeDocument/2006/relationships/hyperlink" Target="consultantplus://offline/ref=C08405FE73A0FFA704130C0F5D7A8B43135041D5B99AE41461147C3E559A552383138E6CB6139DADf1eEF" TargetMode="External"/><Relationship Id="rId187" Type="http://schemas.openxmlformats.org/officeDocument/2006/relationships/hyperlink" Target="consultantplus://offline/ref=C08405FE73A0FFA704130C0F5D7A8B43135041D5B99AE41461147C3E559A552383138E6CB6139DADf1eEF" TargetMode="External"/><Relationship Id="rId331" Type="http://schemas.openxmlformats.org/officeDocument/2006/relationships/hyperlink" Target="consultantplus://offline/ref=C08405FE73A0FFA704130C0F5D7A8B43135041D5B99AE41461147C3E559A552383138E6CB4f1e4F" TargetMode="External"/><Relationship Id="rId352" Type="http://schemas.openxmlformats.org/officeDocument/2006/relationships/hyperlink" Target="consultantplus://offline/ref=C08405FE73A0FFA704130C0F5D7A8B4313564CDFB7CFB316304172f3eBF" TargetMode="External"/><Relationship Id="rId373" Type="http://schemas.openxmlformats.org/officeDocument/2006/relationships/hyperlink" Target="consultantplus://offline/ref=C08405FE73A0FFA704130C0F5D7A8B43135041D5B99AE41461147C3E559A552383138E6CB6139CACf1eBF" TargetMode="External"/><Relationship Id="rId394" Type="http://schemas.openxmlformats.org/officeDocument/2006/relationships/hyperlink" Target="consultantplus://offline/ref=C08405FE73A0FFA704130C0F5D7A8B43135044DEBE90E41461147C3E559A552383138E6CB6139CA4f1eCF" TargetMode="External"/><Relationship Id="rId1" Type="http://schemas.openxmlformats.org/officeDocument/2006/relationships/styles" Target="styles.xml"/><Relationship Id="rId212" Type="http://schemas.openxmlformats.org/officeDocument/2006/relationships/hyperlink" Target="consultantplus://offline/ref=C08405FE73A0FFA704130C0F5D7A8B43135041D5B99AE41461147C3E559A552383138E6AfBe1F" TargetMode="External"/><Relationship Id="rId233" Type="http://schemas.openxmlformats.org/officeDocument/2006/relationships/hyperlink" Target="consultantplus://offline/ref=C08405FE73A0FFA704130C0F5D7A8B43135041D5B99AE41461147C3E559A552383138E6CB6139DA3f1eAF" TargetMode="External"/><Relationship Id="rId254" Type="http://schemas.openxmlformats.org/officeDocument/2006/relationships/hyperlink" Target="consultantplus://offline/ref=C08405FE73A0FFA704130C0F5D7A8B43135041D5B99AE41461147C3E559A552383138E6CB5f1e7F" TargetMode="External"/><Relationship Id="rId28" Type="http://schemas.openxmlformats.org/officeDocument/2006/relationships/hyperlink" Target="consultantplus://offline/ref=C08405FE73A0FFA704130C0F5D7A8B43135044DEBE90E41461147C3E559A552383138E6CB6139DADf1e5F" TargetMode="External"/><Relationship Id="rId49" Type="http://schemas.openxmlformats.org/officeDocument/2006/relationships/hyperlink" Target="consultantplus://offline/ref=C08405FE73A0FFA704130C0F5D7A8B43135041D5B99AE41461147C3E559A552383138E6CB6139CA2f1eFF" TargetMode="External"/><Relationship Id="rId114" Type="http://schemas.openxmlformats.org/officeDocument/2006/relationships/hyperlink" Target="consultantplus://offline/ref=C08405FE73A0FFA704130C0F5D7A8B43135346DCBF90E41461147C3E559A552383138E6CB6139EA2f1eEF" TargetMode="External"/><Relationship Id="rId275" Type="http://schemas.openxmlformats.org/officeDocument/2006/relationships/hyperlink" Target="consultantplus://offline/ref=C08405FE73A0FFA704130C0F5D7A8B43135346D8B59EE41461147C3E559A552383138E6CB6139DA2f1e4F" TargetMode="External"/><Relationship Id="rId296" Type="http://schemas.openxmlformats.org/officeDocument/2006/relationships/hyperlink" Target="consultantplus://offline/ref=C08405FE73A0FFA704130C0F5D7A8B43135244D4B59FE41461147C3E559A552383138E6CB61698A5f1eAF" TargetMode="External"/><Relationship Id="rId300" Type="http://schemas.openxmlformats.org/officeDocument/2006/relationships/hyperlink" Target="consultantplus://offline/ref=C08405FE73A0FFA704130C0F5D7A8B43135041D5B99AE41461147C3E559A552383138E6CB5f1e7F" TargetMode="External"/><Relationship Id="rId60" Type="http://schemas.openxmlformats.org/officeDocument/2006/relationships/hyperlink" Target="consultantplus://offline/ref=C08405FE73A0FFA704130C0F5D7A8B43135041D5B99AE41461147C3E559A552383138E6CB6139CA0f1eDF" TargetMode="External"/><Relationship Id="rId81" Type="http://schemas.openxmlformats.org/officeDocument/2006/relationships/hyperlink" Target="consultantplus://offline/ref=C08405FE73A0FFA704130C0F5D7A8B43135346D8B59EE41461147C3E559A552383138E6CB6139FA5f1eFF" TargetMode="External"/><Relationship Id="rId135" Type="http://schemas.openxmlformats.org/officeDocument/2006/relationships/hyperlink" Target="consultantplus://offline/ref=C08405FE73A0FFA704130C0F5D7A8B43135346DCBF90E41461147C3E559A552383138E6CB61399A5f1e4F" TargetMode="External"/><Relationship Id="rId156" Type="http://schemas.openxmlformats.org/officeDocument/2006/relationships/hyperlink" Target="consultantplus://offline/ref=C08405FE73A0FFA704130C0F5D7A8B43135041D5B99AE41461147C3E559A552383138E6CB6139DACf1eAF" TargetMode="External"/><Relationship Id="rId177" Type="http://schemas.openxmlformats.org/officeDocument/2006/relationships/hyperlink" Target="consultantplus://offline/ref=C08405FE73A0FFA704130C0F5D7A8B43135041D5B99AE41461147C3E559A552383138E6CB6139DADf1e8F" TargetMode="External"/><Relationship Id="rId198" Type="http://schemas.openxmlformats.org/officeDocument/2006/relationships/hyperlink" Target="consultantplus://offline/ref=C08405FE73A0FFA704130C0F5D7A8B43135345DFBC9EE41461147C3E55f9eAF" TargetMode="External"/><Relationship Id="rId321" Type="http://schemas.openxmlformats.org/officeDocument/2006/relationships/hyperlink" Target="consultantplus://offline/ref=C08405FE73A0FFA704130C0F5D7A8B43135041D5B99AE41461147C3E559A552383138E6CB5f1e7F" TargetMode="External"/><Relationship Id="rId342" Type="http://schemas.openxmlformats.org/officeDocument/2006/relationships/hyperlink" Target="consultantplus://offline/ref=C08405FE73A0FFA704130C0F5D7A8B43135041D5B99AE41461147C3E559A552383138E6CB5f1e0F" TargetMode="External"/><Relationship Id="rId363" Type="http://schemas.openxmlformats.org/officeDocument/2006/relationships/hyperlink" Target="consultantplus://offline/ref=C08405FE73A0FFA704130C0F5D7A8B43135346D8B59EE41461147C3E559A552383138E6CB6139FA1f1eDF" TargetMode="External"/><Relationship Id="rId384" Type="http://schemas.openxmlformats.org/officeDocument/2006/relationships/hyperlink" Target="consultantplus://offline/ref=C08405FE73A0FFA704130C0F5D7A8B43135346D4BC9CE41461147C3E559A552383138E6CB61395A7f1eFF" TargetMode="External"/><Relationship Id="rId202" Type="http://schemas.openxmlformats.org/officeDocument/2006/relationships/hyperlink" Target="consultantplus://offline/ref=C08405FE73A0FFA704130C0F5D7A8B431A5841D4B492B91E694D703C52950A34845A826DB6139FfAeCF" TargetMode="External"/><Relationship Id="rId223" Type="http://schemas.openxmlformats.org/officeDocument/2006/relationships/hyperlink" Target="consultantplus://offline/ref=C08405FE73A0FFA704130C0F5D7A8B43135041D5B99AE41461147C3E559A552383138E6CB5f1e7F" TargetMode="External"/><Relationship Id="rId244" Type="http://schemas.openxmlformats.org/officeDocument/2006/relationships/hyperlink" Target="consultantplus://offline/ref=C08405FE73A0FFA704130C0F5D7A8B43135041D5B99AE41461147C3E559A552383138E6CB6139CA6f1e5F" TargetMode="External"/><Relationship Id="rId18" Type="http://schemas.openxmlformats.org/officeDocument/2006/relationships/hyperlink" Target="consultantplus://offline/ref=C08405FE73A0FFA704130C0F5D7A8B43135047DABC9EE41461147C3E559A552383138E6CB6139DA4f1e4F" TargetMode="External"/><Relationship Id="rId39" Type="http://schemas.openxmlformats.org/officeDocument/2006/relationships/hyperlink" Target="consultantplus://offline/ref=C08405FE73A0FFA704130C0F5D7A8B43105943D9B7CFB316304172f3eBF" TargetMode="External"/><Relationship Id="rId265" Type="http://schemas.openxmlformats.org/officeDocument/2006/relationships/hyperlink" Target="consultantplus://offline/ref=C08405FE73A0FFA704130C0F5D7A8B43135244D4B59FE41461147C3E559A552383138E6CB61698A5f1e8F" TargetMode="External"/><Relationship Id="rId286" Type="http://schemas.openxmlformats.org/officeDocument/2006/relationships/hyperlink" Target="consultantplus://offline/ref=C08405FE73A0FFA704130C0F5D7A8B43135346D8B59EE41461147C3E559A552383138E6CB6139DA2f1eBF" TargetMode="External"/><Relationship Id="rId50" Type="http://schemas.openxmlformats.org/officeDocument/2006/relationships/hyperlink" Target="consultantplus://offline/ref=C08405FE73A0FFA704130C0F5D7A8B43135041D5B99AE41461147C3E559A552383138E6CB6139CA0f1eDF" TargetMode="External"/><Relationship Id="rId104" Type="http://schemas.openxmlformats.org/officeDocument/2006/relationships/hyperlink" Target="consultantplus://offline/ref=C08405FE73A0FFA704130C0F5D7A8B43135041D5B99AE41461147C3E559A552383138E6FfBe1F" TargetMode="External"/><Relationship Id="rId125" Type="http://schemas.openxmlformats.org/officeDocument/2006/relationships/hyperlink" Target="consultantplus://offline/ref=C08405FE73A0FFA704130C0F5D7A8B43135346DCBF90E41461147C3E559A552383138E6CB6139EA2f1eCF" TargetMode="External"/><Relationship Id="rId146" Type="http://schemas.openxmlformats.org/officeDocument/2006/relationships/hyperlink" Target="consultantplus://offline/ref=C08405FE73A0FFA704130C0F5D7A8B43135344DDB499E41461147C3E559A552383138E6CB61399ACf1e9F" TargetMode="External"/><Relationship Id="rId167" Type="http://schemas.openxmlformats.org/officeDocument/2006/relationships/hyperlink" Target="consultantplus://offline/ref=C08405FE73A0FFA704130C0F5D7A8B43135345D4BE9BE41461147C3E559A552383138E6CB6139EA6f1eEF" TargetMode="External"/><Relationship Id="rId188" Type="http://schemas.openxmlformats.org/officeDocument/2006/relationships/hyperlink" Target="consultantplus://offline/ref=C08405FE73A0FFA704130C0F5D7A8B43135345D4BE9BE41461147C3E559A552383138E6CB6139DA7f1eEF" TargetMode="External"/><Relationship Id="rId311" Type="http://schemas.openxmlformats.org/officeDocument/2006/relationships/hyperlink" Target="consultantplus://offline/ref=C08405FE73A0FFA704130C0F5D7A8B43135041D5B99AE41461147C3E559A552383138E6CB7f1e3F" TargetMode="External"/><Relationship Id="rId332" Type="http://schemas.openxmlformats.org/officeDocument/2006/relationships/hyperlink" Target="consultantplus://offline/ref=C08405FE73A0FFA704130C0F5D7A8B43135041D5B99AE41461147C3E559A552383138E6CB4f1eAF" TargetMode="External"/><Relationship Id="rId353" Type="http://schemas.openxmlformats.org/officeDocument/2006/relationships/hyperlink" Target="consultantplus://offline/ref=C08405FE73A0FFA704130C0F5D7A8B43135043DFB590E41461147C3E559A552383138E6CB6139DA4f1e5F" TargetMode="External"/><Relationship Id="rId374" Type="http://schemas.openxmlformats.org/officeDocument/2006/relationships/hyperlink" Target="consultantplus://offline/ref=C08405FE73A0FFA704130C0F5D7A8B43135344DDB499E41461147C3E559A552383138E6CB61398ADf1eAF" TargetMode="External"/><Relationship Id="rId395" Type="http://schemas.openxmlformats.org/officeDocument/2006/relationships/hyperlink" Target="consultantplus://offline/ref=C08405FE73A0FFA704130C0F5D7A8B43135046DDB999E41461147C3E559A552383138E6CB6139DA5f1eFF" TargetMode="External"/><Relationship Id="rId71" Type="http://schemas.openxmlformats.org/officeDocument/2006/relationships/hyperlink" Target="consultantplus://offline/ref=C08405FE73A0FFA704130C0F5D7A8B43135041D5B99AE41461147C3E559A552383138E6CB6139CA2f1eFF" TargetMode="External"/><Relationship Id="rId92" Type="http://schemas.openxmlformats.org/officeDocument/2006/relationships/hyperlink" Target="consultantplus://offline/ref=C08405FE73A0FFA704130C0F5D7A8B43135346D8B59EE41461147C3E559A552383138E6CB6139FA5f1eAF" TargetMode="External"/><Relationship Id="rId213" Type="http://schemas.openxmlformats.org/officeDocument/2006/relationships/hyperlink" Target="consultantplus://offline/ref=C08405FE73A0FFA704130C0F5D7A8B43135346D8B59EE41461147C3E55f9eAF" TargetMode="External"/><Relationship Id="rId234" Type="http://schemas.openxmlformats.org/officeDocument/2006/relationships/hyperlink" Target="consultantplus://offline/ref=C08405FE73A0FFA704130C0F5D7A8B43135041D5B99AE41461147C3E559A552383138E6CB6139DA3f1e4F" TargetMode="External"/><Relationship Id="rId2" Type="http://schemas.openxmlformats.org/officeDocument/2006/relationships/settings" Target="settings.xml"/><Relationship Id="rId29" Type="http://schemas.openxmlformats.org/officeDocument/2006/relationships/hyperlink" Target="consultantplus://offline/ref=C08405FE73A0FFA704130C0F5D7A8B43135043DCBD9CE41461147C3E559A552383138E6CB61399A5f1e5F" TargetMode="External"/><Relationship Id="rId255" Type="http://schemas.openxmlformats.org/officeDocument/2006/relationships/hyperlink" Target="consultantplus://offline/ref=C08405FE73A0FFA704130C0F5D7A8B43135041D5B99AE41461147C3E559A552383138E6CB5f1e7F" TargetMode="External"/><Relationship Id="rId276" Type="http://schemas.openxmlformats.org/officeDocument/2006/relationships/hyperlink" Target="consultantplus://offline/ref=C08405FE73A0FFA704130C0F5D7A8B43135041D5B99AE41461147C3E559A552383138E6CB5f1e7F" TargetMode="External"/><Relationship Id="rId297" Type="http://schemas.openxmlformats.org/officeDocument/2006/relationships/hyperlink" Target="consultantplus://offline/ref=C08405FE73A0FFA704130C0F5D7A8B43135344DDB499E41461147C3E559A552383138E6CB61398A1f1eEF" TargetMode="External"/><Relationship Id="rId40" Type="http://schemas.openxmlformats.org/officeDocument/2006/relationships/hyperlink" Target="consultantplus://offline/ref=C08405FE73A0FFA704130C0F5D7A8B4314504DD8B492B91E694D703C52950A34845A826DB6139EfAe1F" TargetMode="External"/><Relationship Id="rId115" Type="http://schemas.openxmlformats.org/officeDocument/2006/relationships/hyperlink" Target="consultantplus://offline/ref=C08405FE73A0FFA704130C0F5D7A8B43135346DCBF90E41461147C3E559A552383138E6CB6139EACf1e4F" TargetMode="External"/><Relationship Id="rId136" Type="http://schemas.openxmlformats.org/officeDocument/2006/relationships/hyperlink" Target="consultantplus://offline/ref=C08405FE73A0FFA704130C0F5D7A8B43135346DCBF90E41461147C3E559A552383138E6CB61399A5f1e5F" TargetMode="External"/><Relationship Id="rId157" Type="http://schemas.openxmlformats.org/officeDocument/2006/relationships/hyperlink" Target="consultantplus://offline/ref=C08405FE73A0FFA704130C0F5D7A8B43145545DDB492B91E694D703C52950A34845A826DB6139CfAe1F" TargetMode="External"/><Relationship Id="rId178" Type="http://schemas.openxmlformats.org/officeDocument/2006/relationships/hyperlink" Target="consultantplus://offline/ref=C08405FE73A0FFA704130C0F5D7A8B43135041D5B99AE41461147C3E559A552383138E6CB6139DADf1e5F" TargetMode="External"/><Relationship Id="rId301" Type="http://schemas.openxmlformats.org/officeDocument/2006/relationships/hyperlink" Target="consultantplus://offline/ref=C08405FE73A0FFA704130C0F5D7A8B43135043DCBA9CE41461147C3E559A552383138E6CB6139CA5f1e4F" TargetMode="External"/><Relationship Id="rId322" Type="http://schemas.openxmlformats.org/officeDocument/2006/relationships/hyperlink" Target="consultantplus://offline/ref=C08405FE73A0FFA704130C0F5D7A8B43135346D8B59EE41461147C3E55f9eAF" TargetMode="External"/><Relationship Id="rId343" Type="http://schemas.openxmlformats.org/officeDocument/2006/relationships/hyperlink" Target="consultantplus://offline/ref=C08405FE73A0FFA704130C0F5D7A8B4315514DDFBB92B91E694D703C52950A34845A826DB6139DfAeCF" TargetMode="External"/><Relationship Id="rId364" Type="http://schemas.openxmlformats.org/officeDocument/2006/relationships/hyperlink" Target="consultantplus://offline/ref=C08405FE73A0FFA704130C0F5D7A8B43135344DDB499E41461147C3E559A552383138E6CB61398ACf1e5F" TargetMode="External"/><Relationship Id="rId61" Type="http://schemas.openxmlformats.org/officeDocument/2006/relationships/hyperlink" Target="consultantplus://offline/ref=C08405FE73A0FFA704130C0F5D7A8B43135041D5B99AE41461147C3E559A552383138E6CB6139CA0f1eAF" TargetMode="External"/><Relationship Id="rId82" Type="http://schemas.openxmlformats.org/officeDocument/2006/relationships/hyperlink" Target="consultantplus://offline/ref=C08405FE73A0FFA704130C0F5D7A8B43135346D8B59EE41461147C3E559A552383138E6FB6f1e2F" TargetMode="External"/><Relationship Id="rId199" Type="http://schemas.openxmlformats.org/officeDocument/2006/relationships/hyperlink" Target="consultantplus://offline/ref=C08405FE73A0FFA704130C0F5D7A8B43135344DDB499E41461147C3E559A552383138E6CB61398A4f1eDF" TargetMode="External"/><Relationship Id="rId203" Type="http://schemas.openxmlformats.org/officeDocument/2006/relationships/hyperlink" Target="consultantplus://offline/ref=C08405FE73A0FFA704130C0F5D7A8B43135346D8B59EE41461147C3E55f9eAF" TargetMode="External"/><Relationship Id="rId385" Type="http://schemas.openxmlformats.org/officeDocument/2006/relationships/hyperlink" Target="consultantplus://offline/ref=C08405FE73A0FFA704130C0F5D7A8B43135346D4BD98E41461147C3E559A552383138E69fBe7F" TargetMode="External"/><Relationship Id="rId19" Type="http://schemas.openxmlformats.org/officeDocument/2006/relationships/hyperlink" Target="consultantplus://offline/ref=C08405FE73A0FFA704130C0F5D7A8B43135346D4BC9CE41461147C3E559A552383138E6CB6139EA4f1eEF" TargetMode="External"/><Relationship Id="rId224" Type="http://schemas.openxmlformats.org/officeDocument/2006/relationships/hyperlink" Target="consultantplus://offline/ref=C08405FE73A0FFA704130C0F5D7A8B43135344DDB499E41461147C3E559A552383138E6CB61398A5f1eFF" TargetMode="External"/><Relationship Id="rId245" Type="http://schemas.openxmlformats.org/officeDocument/2006/relationships/hyperlink" Target="consultantplus://offline/ref=C08405FE73A0FFA704130C0F5D7A8B43135041D5B99AE41461147C3E559A552383138E6CB6139CA0f1eDF" TargetMode="External"/><Relationship Id="rId266" Type="http://schemas.openxmlformats.org/officeDocument/2006/relationships/hyperlink" Target="consultantplus://offline/ref=C08405FE73A0FFA704130C0F5D7A8B43135041D5B99AE41461147C3E559A552383138E6CB5f1e7F" TargetMode="External"/><Relationship Id="rId287" Type="http://schemas.openxmlformats.org/officeDocument/2006/relationships/hyperlink" Target="consultantplus://offline/ref=C08405FE73A0FFA704130C0F5D7A8B43135346D8B59EE41461147C3E559A552383138E6CB6139DA2f1e4F" TargetMode="External"/><Relationship Id="rId30" Type="http://schemas.openxmlformats.org/officeDocument/2006/relationships/hyperlink" Target="consultantplus://offline/ref=C08405FE73A0FFA704130C0F5D7A8B43135346D4B49EE41461147C3E559A552383138E6CB6139FA2f1eEF" TargetMode="External"/><Relationship Id="rId105" Type="http://schemas.openxmlformats.org/officeDocument/2006/relationships/hyperlink" Target="consultantplus://offline/ref=C08405FE73A0FFA704130C0F5D7A8B43135041D5B99AE41461147C3E559A552383138E6FfBe5F" TargetMode="External"/><Relationship Id="rId126" Type="http://schemas.openxmlformats.org/officeDocument/2006/relationships/hyperlink" Target="consultantplus://offline/ref=C08405FE73A0FFA704130C0F5D7A8B43135346DCBF90E41461147C3E559A552383138E6CB6139EADf1eCF" TargetMode="External"/><Relationship Id="rId147" Type="http://schemas.openxmlformats.org/officeDocument/2006/relationships/hyperlink" Target="consultantplus://offline/ref=C08405FE73A0FFA704130C0F5D7A8B43175341DBBB92B91E694D703C52950A34845A826DB6139DfAe3F" TargetMode="External"/><Relationship Id="rId168" Type="http://schemas.openxmlformats.org/officeDocument/2006/relationships/hyperlink" Target="consultantplus://offline/ref=C08405FE73A0FFA704130C0F5D7A8B43135041D5B99AE41461147C3E559A552383138E6CB6139DADf1eCF" TargetMode="External"/><Relationship Id="rId312" Type="http://schemas.openxmlformats.org/officeDocument/2006/relationships/hyperlink" Target="consultantplus://offline/ref=C08405FE73A0FFA704130C0F5D7A8B43135041D5B99AE41461147C3E559A552383138E6CB4f1e1F" TargetMode="External"/><Relationship Id="rId333" Type="http://schemas.openxmlformats.org/officeDocument/2006/relationships/hyperlink" Target="consultantplus://offline/ref=C08405FE73A0FFA704130C0F5D7A8B43135041D5B99AE41461147C3E559A552383138E6CB4f1e5F" TargetMode="External"/><Relationship Id="rId354" Type="http://schemas.openxmlformats.org/officeDocument/2006/relationships/hyperlink" Target="consultantplus://offline/ref=C08405FE73A0FFA704130C0F5D7A8B43135346D8B59EE41461147C3E559A552383138E6CB6139DA3f1e4F" TargetMode="External"/><Relationship Id="rId51" Type="http://schemas.openxmlformats.org/officeDocument/2006/relationships/hyperlink" Target="consultantplus://offline/ref=C08405FE73A0FFA704130C0F5D7A8B43135041D5B99AE41461147C3E559A552383138E6CB6139CA0f1eAF" TargetMode="External"/><Relationship Id="rId72" Type="http://schemas.openxmlformats.org/officeDocument/2006/relationships/hyperlink" Target="consultantplus://offline/ref=C08405FE73A0FFA704130C0F5D7A8B43135344DDB499E41461147C3E559A552383138E6CB61399A6f1e4F" TargetMode="External"/><Relationship Id="rId93" Type="http://schemas.openxmlformats.org/officeDocument/2006/relationships/hyperlink" Target="consultantplus://offline/ref=C08405FE73A0FFA704130C0F5D7A8B43135346D8B59EE41461147C3E559A552383138E6AB2f1e5F" TargetMode="External"/><Relationship Id="rId189" Type="http://schemas.openxmlformats.org/officeDocument/2006/relationships/hyperlink" Target="consultantplus://offline/ref=C08405FE73A0FFA704130C0F5D7A8B43135345D4BE9BE41461147C3E559A552383138E6CB6139DA2f1eAF" TargetMode="External"/><Relationship Id="rId375" Type="http://schemas.openxmlformats.org/officeDocument/2006/relationships/hyperlink" Target="consultantplus://offline/ref=C08405FE73A0FFA704130C0F5D7A8B43135344DDB499E41461147C3E559A552383138E6CB61398ADf1eBF" TargetMode="External"/><Relationship Id="rId396" Type="http://schemas.openxmlformats.org/officeDocument/2006/relationships/hyperlink" Target="consultantplus://offline/ref=C08405FE73A0FFA704130C0F5D7A8B43135046DDB999E41461147C3E559A552383138E6CB6139DA4f1e5F" TargetMode="External"/><Relationship Id="rId3" Type="http://schemas.openxmlformats.org/officeDocument/2006/relationships/webSettings" Target="webSettings.xml"/><Relationship Id="rId214" Type="http://schemas.openxmlformats.org/officeDocument/2006/relationships/hyperlink" Target="consultantplus://offline/ref=C08405FE73A0FFA704130C0F5D7A8B43135346D8B59EE41461147C3E559A552383138E6CB6139FA5f1eFF" TargetMode="External"/><Relationship Id="rId235" Type="http://schemas.openxmlformats.org/officeDocument/2006/relationships/hyperlink" Target="consultantplus://offline/ref=C08405FE73A0FFA704130C0F5D7A8B43135041D5B99AE41461147C3E559A552383138E6CB6139DACf1eCF" TargetMode="External"/><Relationship Id="rId256" Type="http://schemas.openxmlformats.org/officeDocument/2006/relationships/hyperlink" Target="consultantplus://offline/ref=C08405FE73A0FFA704130C0F5D7A8B43135041D5B99AE41461147C3E559A552383138E6CB5f1e7F" TargetMode="External"/><Relationship Id="rId277" Type="http://schemas.openxmlformats.org/officeDocument/2006/relationships/hyperlink" Target="consultantplus://offline/ref=C08405FE73A0FFA704130C0F5D7A8B43135344DDB499E41461147C3E559A552383138E6CB61398A0f1eCF" TargetMode="External"/><Relationship Id="rId298" Type="http://schemas.openxmlformats.org/officeDocument/2006/relationships/hyperlink" Target="consultantplus://offline/ref=C08405FE73A0FFA704130C0F5D7A8B43135344DDB499E41461147C3E559A552383138E6CB61398A1f1eFF" TargetMode="External"/><Relationship Id="rId400" Type="http://schemas.openxmlformats.org/officeDocument/2006/relationships/hyperlink" Target="consultantplus://offline/ref=C08405FE73A0FFA704130C0F5D7A8B43135041D5B99AE41461147C3E559A552383138E6CB6139DA7f1e5F" TargetMode="External"/><Relationship Id="rId116" Type="http://schemas.openxmlformats.org/officeDocument/2006/relationships/hyperlink" Target="consultantplus://offline/ref=C08405FE73A0FFA704130C0F5D7A8B43135346DCBF90E41461147C3E559A552383138E6CB61399A5f1eEF" TargetMode="External"/><Relationship Id="rId137" Type="http://schemas.openxmlformats.org/officeDocument/2006/relationships/hyperlink" Target="consultantplus://offline/ref=C08405FE73A0FFA704130C0F5D7A8B43135346DCBF90E41461147C3E559A552383138E6CB6139EA1f1eAF" TargetMode="External"/><Relationship Id="rId158" Type="http://schemas.openxmlformats.org/officeDocument/2006/relationships/hyperlink" Target="consultantplus://offline/ref=C08405FE73A0FFA704130C0F5D7A8B43135344DDB499E41461147C3E559A552383138E6CB61399ACf1eBF" TargetMode="External"/><Relationship Id="rId302" Type="http://schemas.openxmlformats.org/officeDocument/2006/relationships/hyperlink" Target="consultantplus://offline/ref=C08405FE73A0FFA704130C0F5D7A8B43135043DCBA9CE41461147C3E559A552383138E6CB6139CA5f1e5F" TargetMode="External"/><Relationship Id="rId323" Type="http://schemas.openxmlformats.org/officeDocument/2006/relationships/hyperlink" Target="consultantplus://offline/ref=C08405FE73A0FFA704130C0F5D7A8B43135041D5B99AE41461147C3E559A552383138E6CB5f1e7F" TargetMode="External"/><Relationship Id="rId344" Type="http://schemas.openxmlformats.org/officeDocument/2006/relationships/hyperlink" Target="consultantplus://offline/ref=C08405FE73A0FFA704130C0F5D7A8B431B574CDABF92B91E694D703Cf5e2F" TargetMode="External"/><Relationship Id="rId20" Type="http://schemas.openxmlformats.org/officeDocument/2006/relationships/hyperlink" Target="consultantplus://offline/ref=C08405FE73A0FFA704130C0F5D7A8B4314504DD8B492B91E694D703C52950A34845A826DB6139EfAe1F" TargetMode="External"/><Relationship Id="rId41" Type="http://schemas.openxmlformats.org/officeDocument/2006/relationships/hyperlink" Target="consultantplus://offline/ref=C08405FE73A0FFA704130C0F5D7A8B43135041D5B99AE41461147C3E559A552383138E6CB6139CA7f1eCF" TargetMode="External"/><Relationship Id="rId62" Type="http://schemas.openxmlformats.org/officeDocument/2006/relationships/hyperlink" Target="consultantplus://offline/ref=C08405FE73A0FFA704130C0F5D7A8B43135043DCBA9CE41461147C3E55f9eAF" TargetMode="External"/><Relationship Id="rId83" Type="http://schemas.openxmlformats.org/officeDocument/2006/relationships/hyperlink" Target="consultantplus://offline/ref=C08405FE73A0FFA704130C0F5D7A8B43135344DDB499E41461147C3E559A552383138E6CB61399A7f1eDF" TargetMode="External"/><Relationship Id="rId179" Type="http://schemas.openxmlformats.org/officeDocument/2006/relationships/hyperlink" Target="consultantplus://offline/ref=C08405FE73A0FFA704130C0F5D7A8B43135346D8B59EE41461147C3E559A552383138E6CB6139DA1f1eFF" TargetMode="External"/><Relationship Id="rId365" Type="http://schemas.openxmlformats.org/officeDocument/2006/relationships/hyperlink" Target="consultantplus://offline/ref=C08405FE73A0FFA704130C0F5D7A8B43135041D5B99AE41461147C3E559A552383138E6CB6139FA0f1e4F" TargetMode="External"/><Relationship Id="rId386" Type="http://schemas.openxmlformats.org/officeDocument/2006/relationships/hyperlink" Target="consultantplus://offline/ref=C08405FE73A0FFA704130C0F5D7A8B43135346D4BC9CE41461147C3E559A552383138E6CB6139EA4f1eEF" TargetMode="External"/><Relationship Id="rId190" Type="http://schemas.openxmlformats.org/officeDocument/2006/relationships/hyperlink" Target="consultantplus://offline/ref=C08405FE73A0FFA704130C0F5D7A8B43135345D4BE9BE41461147C3E55f9eAF" TargetMode="External"/><Relationship Id="rId204" Type="http://schemas.openxmlformats.org/officeDocument/2006/relationships/hyperlink" Target="consultantplus://offline/ref=C08405FE73A0FFA704130C0F5D7A8B43135041D5B99AE41461147C3E559A552383138E6CB6139FA1f1eEF" TargetMode="External"/><Relationship Id="rId225" Type="http://schemas.openxmlformats.org/officeDocument/2006/relationships/hyperlink" Target="consultantplus://offline/ref=C08405FE73A0FFA704130C0F5D7A8B43135041D5B99AE41461147C3E559A552383138E6CB5f1e7F" TargetMode="External"/><Relationship Id="rId246" Type="http://schemas.openxmlformats.org/officeDocument/2006/relationships/hyperlink" Target="consultantplus://offline/ref=C08405FE73A0FFA704130C0F5D7A8B4315514DDFBB92B91E694D703C52950A34845A826DB6139DfAeCF" TargetMode="External"/><Relationship Id="rId267" Type="http://schemas.openxmlformats.org/officeDocument/2006/relationships/hyperlink" Target="consultantplus://offline/ref=C08405FE73A0FFA704130C0F5D7A8B43135344DDB499E41461147C3E559A552383138E6CB61398A7f1e5F" TargetMode="External"/><Relationship Id="rId288" Type="http://schemas.openxmlformats.org/officeDocument/2006/relationships/hyperlink" Target="consultantplus://offline/ref=C08405FE73A0FFA704130C0F5D7A8B43135344DDB499E41461147C3E559A552383138E6CB61398A0f1eEF" TargetMode="External"/><Relationship Id="rId106" Type="http://schemas.openxmlformats.org/officeDocument/2006/relationships/hyperlink" Target="consultantplus://offline/ref=C08405FE73A0FFA704130C0F5D7A8B43135041D5B99AE41461147C3E559A552383138E6FfBe0F" TargetMode="External"/><Relationship Id="rId127" Type="http://schemas.openxmlformats.org/officeDocument/2006/relationships/hyperlink" Target="consultantplus://offline/ref=C08405FE73A0FFA704130C0F5D7A8B43135346DCBF90E41461147C3E559A552383138E6CB61399A6f1eCF" TargetMode="External"/><Relationship Id="rId313" Type="http://schemas.openxmlformats.org/officeDocument/2006/relationships/hyperlink" Target="consultantplus://offline/ref=C08405FE73A0FFA704130C0F5D7A8B43135043DCBA9CE41461147C3E559A552383138E6AfBe4F" TargetMode="External"/><Relationship Id="rId10" Type="http://schemas.openxmlformats.org/officeDocument/2006/relationships/hyperlink" Target="consultantplus://offline/ref=C08405FE73A0FFA704130C0F5D7A8B43145543D9BC92B91E694D703C52950A34845A826DB6139CfAe6F" TargetMode="External"/><Relationship Id="rId31" Type="http://schemas.openxmlformats.org/officeDocument/2006/relationships/hyperlink" Target="consultantplus://offline/ref=C08405FE73A0FFA704130C0F5D7A8B43135345D4BF9CE41461147C3E559A552383138E6CB6139DA5f1e9F" TargetMode="External"/><Relationship Id="rId52" Type="http://schemas.openxmlformats.org/officeDocument/2006/relationships/hyperlink" Target="consultantplus://offline/ref=C08405FE73A0FFA704130C0F5D7A8B43135043DCBA9CE41461147C3E55f9eAF" TargetMode="External"/><Relationship Id="rId73" Type="http://schemas.openxmlformats.org/officeDocument/2006/relationships/hyperlink" Target="consultantplus://offline/ref=C08405FE73A0FFA704130C0F5D7A8B43135041D5B99AE41461147C3E559A552383138E6CB6139FA6f1e9F" TargetMode="External"/><Relationship Id="rId94" Type="http://schemas.openxmlformats.org/officeDocument/2006/relationships/hyperlink" Target="consultantplus://offline/ref=C08405FE73A0FFA704130C0F5D7A8B43135344DDB499E41461147C3E559A552383138E6CB61399A7f1eBF" TargetMode="External"/><Relationship Id="rId148" Type="http://schemas.openxmlformats.org/officeDocument/2006/relationships/hyperlink" Target="consultantplus://offline/ref=C08405FE73A0FFA704130C0F5D7A8B43175543DBB592B91E694D703C52950A34845A826DB6139DfAe3F" TargetMode="External"/><Relationship Id="rId169" Type="http://schemas.openxmlformats.org/officeDocument/2006/relationships/hyperlink" Target="consultantplus://offline/ref=C08405FE73A0FFA704130C0F5D7A8B43135041D5B99AE41461147C3E559A552383138E6CB6139DADf1eFF" TargetMode="External"/><Relationship Id="rId334" Type="http://schemas.openxmlformats.org/officeDocument/2006/relationships/hyperlink" Target="consultantplus://offline/ref=C08405FE73A0FFA704130C0F5D7A8B43135041D5B99AE41461147C3E559A552383138E6CB5f1e3F" TargetMode="External"/><Relationship Id="rId355" Type="http://schemas.openxmlformats.org/officeDocument/2006/relationships/hyperlink" Target="consultantplus://offline/ref=C08405FE73A0FFA704130C0F5D7A8B43135346D8B59EE41461147C3E559A552383138E6CB6139DA7f1e8F" TargetMode="External"/><Relationship Id="rId376" Type="http://schemas.openxmlformats.org/officeDocument/2006/relationships/hyperlink" Target="consultantplus://offline/ref=C08405FE73A0FFA704130C0F5D7A8B43135041D5B99AE41461147C3E559A552383138E6CB2f1e5F" TargetMode="External"/><Relationship Id="rId397" Type="http://schemas.openxmlformats.org/officeDocument/2006/relationships/hyperlink" Target="consultantplus://offline/ref=C08405FE73A0FFA704130C0F5D7A8B43135344DDB499E41461147C3E559A552383138E6CB6139BA5f1e9F" TargetMode="External"/><Relationship Id="rId4" Type="http://schemas.openxmlformats.org/officeDocument/2006/relationships/hyperlink" Target="consultantplus://offline/ref=C08405FE73A0FFA704130C0F5D7A8B43135044DEBE90E41461147C3E559A552383138E6CB6139DADf1e4F" TargetMode="External"/><Relationship Id="rId180" Type="http://schemas.openxmlformats.org/officeDocument/2006/relationships/hyperlink" Target="consultantplus://offline/ref=C08405FE73A0FFA704130C0F5D7A8B43135345D4BE9BE41461147C3E559A552383138E6CB6139EA5f1eEF" TargetMode="External"/><Relationship Id="rId215" Type="http://schemas.openxmlformats.org/officeDocument/2006/relationships/hyperlink" Target="consultantplus://offline/ref=C08405FE73A0FFA704130C0F5D7A8B43135346D8B59EE41461147C3E559A552383138E6FB6f1e2F" TargetMode="External"/><Relationship Id="rId236" Type="http://schemas.openxmlformats.org/officeDocument/2006/relationships/hyperlink" Target="consultantplus://offline/ref=C08405FE73A0FFA704130C0F5D7A8B43135041D5B99AE41461147C3E559A552383138E6CB5f1e7F" TargetMode="External"/><Relationship Id="rId257" Type="http://schemas.openxmlformats.org/officeDocument/2006/relationships/hyperlink" Target="consultantplus://offline/ref=C08405FE73A0FFA704130C0F5D7A8B43135344DDB499E41461147C3E559A552383138E6CB61398A7f1eCF" TargetMode="External"/><Relationship Id="rId278" Type="http://schemas.openxmlformats.org/officeDocument/2006/relationships/hyperlink" Target="consultantplus://offline/ref=C08405FE73A0FFA704130C0F5D7A8B43135041D5B99AE41461147C3E559A552383138E6CB5f1e6F" TargetMode="External"/><Relationship Id="rId401" Type="http://schemas.openxmlformats.org/officeDocument/2006/relationships/hyperlink" Target="consultantplus://offline/ref=C08405FE73A0FFA704130C0F5D7A8B43135041D5B99AE41461147C3E559A552383138E6CB6139CA5f1eEF" TargetMode="External"/><Relationship Id="rId303" Type="http://schemas.openxmlformats.org/officeDocument/2006/relationships/hyperlink" Target="consultantplus://offline/ref=C08405FE73A0FFA704130C0F5D7A8B43135043DCBA9CE41461147C3E559A552383138E6CB6139CA6f1eDF" TargetMode="External"/><Relationship Id="rId42" Type="http://schemas.openxmlformats.org/officeDocument/2006/relationships/hyperlink" Target="consultantplus://offline/ref=C08405FE73A0FFA704130C0F5D7A8B43135041D5B99AE41461147C3E559A552383138E6CB6139CA0f1eCF" TargetMode="External"/><Relationship Id="rId84" Type="http://schemas.openxmlformats.org/officeDocument/2006/relationships/hyperlink" Target="consultantplus://offline/ref=C08405FE73A0FFA704130C0F5D7A8B43135346D8B59EE41461147C3E559A552383138E6CB6139DA1f1eEF" TargetMode="External"/><Relationship Id="rId138" Type="http://schemas.openxmlformats.org/officeDocument/2006/relationships/hyperlink" Target="consultantplus://offline/ref=C08405FE73A0FFA704130C0F5D7A8B43135047DABC9EE41461147C3E559A552383138E6CB6139DA4f1e4F" TargetMode="External"/><Relationship Id="rId345" Type="http://schemas.openxmlformats.org/officeDocument/2006/relationships/hyperlink" Target="consultantplus://offline/ref=C08405FE73A0FFA704130C0F5D7A8B43135244D4B59FE41461147C3E559A552383138E6CB61698A5f1e4F" TargetMode="External"/><Relationship Id="rId387" Type="http://schemas.openxmlformats.org/officeDocument/2006/relationships/hyperlink" Target="consultantplus://offline/ref=C08405FE73A0FFA704130C0F5D7A8B43135346D8B59EE41461147C3E559A552383138E6CB6139FA7f1eDF" TargetMode="External"/><Relationship Id="rId191" Type="http://schemas.openxmlformats.org/officeDocument/2006/relationships/hyperlink" Target="consultantplus://offline/ref=C08405FE73A0FFA704130C0F5D7A8B43135344DDB499E41461147C3E559A552383138E6CB61399ACf1e5F" TargetMode="External"/><Relationship Id="rId205" Type="http://schemas.openxmlformats.org/officeDocument/2006/relationships/hyperlink" Target="consultantplus://offline/ref=C08405FE73A0FFA704130C0F5D7A8B43135344DDB499E41461147C3E559A552383138E6CB61398A4f1e9F" TargetMode="External"/><Relationship Id="rId247" Type="http://schemas.openxmlformats.org/officeDocument/2006/relationships/hyperlink" Target="consultantplus://offline/ref=C08405FE73A0FFA704130C0F5D7A8B431B574CDABF92B91E694D703Cf5e2F" TargetMode="External"/><Relationship Id="rId107" Type="http://schemas.openxmlformats.org/officeDocument/2006/relationships/hyperlink" Target="consultantplus://offline/ref=C08405FE73A0FFA704130C0F5D7A8B43135041D5B99AE41461147C3E559A552383138E6FfBe1F" TargetMode="External"/><Relationship Id="rId289" Type="http://schemas.openxmlformats.org/officeDocument/2006/relationships/hyperlink" Target="consultantplus://offline/ref=C08405FE73A0FFA704130C0F5D7A8B43135041D5B99AE41461147C3E559A552383138E6CB5f1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21546</Words>
  <Characters>122818</Characters>
  <Application>Microsoft Office Word</Application>
  <DocSecurity>0</DocSecurity>
  <Lines>1023</Lines>
  <Paragraphs>288</Paragraphs>
  <ScaleCrop>false</ScaleCrop>
  <Company>Администрация</Company>
  <LinksUpToDate>false</LinksUpToDate>
  <CharactersWithSpaces>144076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5</cp:revision>
  <dcterms:created xsi:type="dcterms:W3CDTF">2012-07-05T05:22:00Z</dcterms:created>
  <dcterms:modified xsi:type="dcterms:W3CDTF">2012-07-05T09:02:00Z</dcterms:modified>
</cp:coreProperties>
</file>