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41" w:rsidRDefault="00074F36" w:rsidP="00470541">
      <w:pPr>
        <w:pStyle w:val="a3"/>
        <w:tabs>
          <w:tab w:val="center" w:pos="3969"/>
        </w:tabs>
        <w:jc w:val="center"/>
        <w:rPr>
          <w:b/>
          <w:spacing w:val="10"/>
          <w:szCs w:val="26"/>
        </w:rPr>
      </w:pPr>
      <w:r>
        <w:rPr>
          <w:noProof/>
          <w:szCs w:val="26"/>
        </w:rPr>
        <w:drawing>
          <wp:inline distT="0" distB="0" distL="0" distR="0">
            <wp:extent cx="533400" cy="5715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90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41" w:rsidRDefault="00470541" w:rsidP="00470541">
      <w:pPr>
        <w:pStyle w:val="a3"/>
        <w:tabs>
          <w:tab w:val="center" w:pos="3969"/>
        </w:tabs>
        <w:jc w:val="center"/>
        <w:rPr>
          <w:b/>
          <w:spacing w:val="10"/>
          <w:sz w:val="42"/>
          <w:szCs w:val="42"/>
        </w:rPr>
      </w:pPr>
      <w:r>
        <w:rPr>
          <w:b/>
          <w:spacing w:val="10"/>
          <w:sz w:val="42"/>
          <w:szCs w:val="42"/>
        </w:rPr>
        <w:t xml:space="preserve">Собрание депутатов  </w:t>
      </w:r>
    </w:p>
    <w:p w:rsidR="00470541" w:rsidRDefault="00470541" w:rsidP="00470541">
      <w:pPr>
        <w:pStyle w:val="a3"/>
        <w:tabs>
          <w:tab w:val="center" w:pos="3969"/>
        </w:tabs>
        <w:jc w:val="center"/>
        <w:rPr>
          <w:b/>
          <w:spacing w:val="10"/>
          <w:sz w:val="42"/>
          <w:szCs w:val="42"/>
        </w:rPr>
      </w:pPr>
      <w:proofErr w:type="gramStart"/>
      <w:r>
        <w:rPr>
          <w:b/>
          <w:spacing w:val="10"/>
          <w:sz w:val="42"/>
          <w:szCs w:val="42"/>
        </w:rPr>
        <w:t>Катав–Ивановского</w:t>
      </w:r>
      <w:proofErr w:type="gramEnd"/>
      <w:r>
        <w:rPr>
          <w:b/>
          <w:spacing w:val="10"/>
          <w:sz w:val="42"/>
          <w:szCs w:val="42"/>
        </w:rPr>
        <w:t xml:space="preserve"> муниципального района</w:t>
      </w:r>
    </w:p>
    <w:p w:rsidR="00470541" w:rsidRDefault="002700B1" w:rsidP="00470541">
      <w:pPr>
        <w:pStyle w:val="a3"/>
        <w:tabs>
          <w:tab w:val="center" w:pos="3969"/>
        </w:tabs>
        <w:spacing w:line="360" w:lineRule="auto"/>
        <w:jc w:val="center"/>
        <w:rPr>
          <w:b/>
          <w:caps/>
          <w:spacing w:val="50"/>
          <w:sz w:val="42"/>
          <w:szCs w:val="42"/>
        </w:rPr>
      </w:pPr>
      <w:r w:rsidRPr="002700B1">
        <w:rPr>
          <w:sz w:val="24"/>
          <w:szCs w:val="24"/>
        </w:rPr>
        <w:pict>
          <v:line id="Line 2" o:spid="_x0000_s1030" style="position:absolute;left:0;text-align:left;z-index:251657728;visibility:visible" from="0,35.2pt" to="531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UwkFwIAADQEAAAOAAAAZHJzL2Uyb0RvYy54bWysU8GO2jAQvVfqP1i+QxJIgY0IqyqBXmiL&#10;tNsPMLZDrDq2ZRsCqvrvHRuC2PZSVc3BGcczL2/mPS+fz51EJ26d0KrE2TjFiCuqmVCHEn973YwW&#10;GDlPFCNSK17iC3f4efX+3bI3BZ/oVkvGLQIQ5YrelLj13hRJ4mjLO+LG2nAFh422HfGwtYeEWdID&#10;eieTSZrOkl5bZqym3Dn4Wl8P8SriNw2n/mvTOO6RLDFw83G1cd2HNVktSXGwxLSC3miQf2DREaHg&#10;p3eomniCjlb8AdUJarXTjR9T3SW6aQTlsQfoJkt/6+alJYbHXmA4ztzH5P4fLP1y2lkkGGiHkSId&#10;SLQViqNJmExvXAEJldrZ0Bs9qxez1fS7Q0pXLVEHHhm+XgyUZaEieVMSNs4A/r7/rBnkkKPXcUzn&#10;xnYBEgaAzlGNy10NfvaIwsfZPJ/OUxCNDmcJKYZCY53/xHWHQlBiCZwjMDltnQ9ESDGkhP8ovRFS&#10;RrGlQn2Jp4ssQncGWmd7GYudloKFxFDi7GFfSYtOJFgnPrFDOHlMs/qoWARuOWHrW+yJkNcYiEgV&#10;8KAtoHaLrt748ZQ+rRfrRT7KJ7P1KE/revRxU+Wj2Sabf6indVXV2c9ALcuLVjDGVWA3+DTL/84H&#10;txtzddjdqfeRJG/R4+yA7PCOpKOuQcqrKfaaXXZ20BusGZNv1yh4/3EP8eNlX/0CAAD//wMAUEsD&#10;BBQABgAIAAAAIQCQf05F2gAAAAcBAAAPAAAAZHJzL2Rvd25yZXYueG1sTI/BTsMwEETvSPyDtUjc&#10;qE2FCoQ4ValUoYpeKHzANt4mUeN1FG/b5O9xxaEcZ2Y18zafD75VJ+pjE9jC48SAIi6Da7iy8PO9&#10;engBFQXZYRuYLIwUYV7c3uSYuXDmLzptpVKphGOGFmqRLtM6ljV5jJPQEadsH3qPkmRfadfjOZX7&#10;Vk+NmWmPDaeFGjta1lQetkdvQQ7m4/MdV+PC79dSvY6lXy831t7fDYs3UEKDXI/hgp/QoUhMu3Bk&#10;F1VrIT0iFp7NE6hLambT5Oz+HF3k+j9/8QsAAP//AwBQSwECLQAUAAYACAAAACEAtoM4kv4AAADh&#10;AQAAEwAAAAAAAAAAAAAAAAAAAAAAW0NvbnRlbnRfVHlwZXNdLnhtbFBLAQItABQABgAIAAAAIQA4&#10;/SH/1gAAAJQBAAALAAAAAAAAAAAAAAAAAC8BAABfcmVscy8ucmVsc1BLAQItABQABgAIAAAAIQBD&#10;2UwkFwIAADQEAAAOAAAAAAAAAAAAAAAAAC4CAABkcnMvZTJvRG9jLnhtbFBLAQItABQABgAIAAAA&#10;IQCQf05F2gAAAAcBAAAPAAAAAAAAAAAAAAAAAHEEAABkcnMvZG93bnJldi54bWxQSwUGAAAAAAQA&#10;BADzAAAAeAUAAAAA&#10;" strokeweight="3pt">
            <v:stroke linestyle="thinThin"/>
          </v:line>
        </w:pict>
      </w:r>
      <w:r w:rsidR="00470541">
        <w:rPr>
          <w:b/>
          <w:caps/>
          <w:spacing w:val="50"/>
          <w:sz w:val="42"/>
          <w:szCs w:val="42"/>
        </w:rPr>
        <w:t>РЕШЕНИЕ</w:t>
      </w:r>
    </w:p>
    <w:p w:rsidR="00470541" w:rsidRPr="00470541" w:rsidRDefault="00470541" w:rsidP="00470541">
      <w:pPr>
        <w:pStyle w:val="a3"/>
        <w:spacing w:after="60"/>
        <w:rPr>
          <w:sz w:val="24"/>
          <w:szCs w:val="24"/>
        </w:rPr>
      </w:pPr>
    </w:p>
    <w:p w:rsidR="006D1B0F" w:rsidRDefault="006D1B0F" w:rsidP="00470541">
      <w:pPr>
        <w:pStyle w:val="a3"/>
        <w:spacing w:after="60"/>
        <w:rPr>
          <w:szCs w:val="26"/>
        </w:rPr>
      </w:pPr>
    </w:p>
    <w:p w:rsidR="00470541" w:rsidRPr="008C0AB3" w:rsidRDefault="008C0AB3" w:rsidP="00470541">
      <w:pPr>
        <w:pStyle w:val="a3"/>
        <w:spacing w:after="60"/>
        <w:rPr>
          <w:szCs w:val="26"/>
          <w:u w:val="single"/>
        </w:rPr>
      </w:pPr>
      <w:r>
        <w:rPr>
          <w:szCs w:val="26"/>
        </w:rPr>
        <w:t>«25</w:t>
      </w:r>
      <w:r w:rsidR="001A0E30">
        <w:rPr>
          <w:szCs w:val="26"/>
        </w:rPr>
        <w:t xml:space="preserve">» декабря  2019 </w:t>
      </w:r>
      <w:r w:rsidR="00BB3132" w:rsidRPr="006D1B0F">
        <w:rPr>
          <w:szCs w:val="26"/>
        </w:rPr>
        <w:t>года</w:t>
      </w:r>
      <w:r w:rsidRPr="008C0AB3">
        <w:rPr>
          <w:szCs w:val="26"/>
        </w:rPr>
        <w:t xml:space="preserve">                                                                                           </w:t>
      </w:r>
      <w:r w:rsidRPr="008C0AB3">
        <w:rPr>
          <w:szCs w:val="26"/>
          <w:u w:val="single"/>
        </w:rPr>
        <w:t>№ 431</w:t>
      </w:r>
    </w:p>
    <w:p w:rsidR="00534AF3" w:rsidRPr="00470541" w:rsidRDefault="00534AF3" w:rsidP="006A7D7F">
      <w:pPr>
        <w:pStyle w:val="ConsPlusTitle"/>
        <w:widowControl/>
        <w:ind w:right="3235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1B0F" w:rsidRDefault="006D1B0F" w:rsidP="006A7D7F">
      <w:pPr>
        <w:pStyle w:val="ConsPlusTitle"/>
        <w:widowControl/>
        <w:ind w:right="3235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520FF" w:rsidRPr="001A4508" w:rsidRDefault="00F51591" w:rsidP="006A7D7F">
      <w:pPr>
        <w:pStyle w:val="ConsPlusTitle"/>
        <w:widowControl/>
        <w:ind w:right="323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A4508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Положения </w:t>
      </w:r>
      <w:r w:rsidR="001A4508" w:rsidRPr="001A4508">
        <w:rPr>
          <w:rFonts w:ascii="Times New Roman" w:hAnsi="Times New Roman" w:cs="Times New Roman"/>
          <w:b w:val="0"/>
          <w:sz w:val="26"/>
          <w:szCs w:val="26"/>
        </w:rPr>
        <w:t>о представлении депутатами</w:t>
      </w:r>
      <w:r w:rsidR="008C0A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proofErr w:type="gramStart"/>
      <w:r w:rsidR="001A4508">
        <w:rPr>
          <w:rFonts w:ascii="Times New Roman" w:hAnsi="Times New Roman" w:cs="Times New Roman"/>
          <w:b w:val="0"/>
          <w:sz w:val="26"/>
          <w:szCs w:val="26"/>
        </w:rPr>
        <w:t>Катав-Ивановского</w:t>
      </w:r>
      <w:proofErr w:type="spellEnd"/>
      <w:proofErr w:type="gramEnd"/>
      <w:r w:rsidR="001A4508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</w:t>
      </w:r>
      <w:r w:rsidR="008F7C58">
        <w:rPr>
          <w:rFonts w:ascii="Times New Roman" w:hAnsi="Times New Roman" w:cs="Times New Roman"/>
          <w:b w:val="0"/>
          <w:sz w:val="26"/>
          <w:szCs w:val="26"/>
        </w:rPr>
        <w:t>, выборными должностными лица</w:t>
      </w:r>
      <w:r w:rsidR="001A4508" w:rsidRPr="001A4508">
        <w:rPr>
          <w:rFonts w:ascii="Times New Roman" w:hAnsi="Times New Roman" w:cs="Times New Roman"/>
          <w:b w:val="0"/>
          <w:sz w:val="26"/>
          <w:szCs w:val="26"/>
        </w:rPr>
        <w:t xml:space="preserve">ми </w:t>
      </w:r>
      <w:r w:rsidR="001A4508">
        <w:rPr>
          <w:rFonts w:ascii="Times New Roman" w:hAnsi="Times New Roman" w:cs="Times New Roman"/>
          <w:b w:val="0"/>
          <w:sz w:val="26"/>
          <w:szCs w:val="26"/>
        </w:rPr>
        <w:t>Катав-Ивановского муниципального района</w:t>
      </w:r>
      <w:r w:rsidR="001A4508" w:rsidRPr="001A4508">
        <w:rPr>
          <w:rFonts w:ascii="Times New Roman" w:hAnsi="Times New Roman" w:cs="Times New Roman"/>
          <w:b w:val="0"/>
          <w:sz w:val="26"/>
          <w:szCs w:val="26"/>
        </w:rPr>
        <w:t>, иными лицами, замещающими муниципальную должность, сведений о доходах,</w:t>
      </w:r>
      <w:r w:rsidR="0037685B">
        <w:rPr>
          <w:rFonts w:ascii="Times New Roman" w:hAnsi="Times New Roman" w:cs="Times New Roman"/>
          <w:b w:val="0"/>
          <w:sz w:val="26"/>
          <w:szCs w:val="26"/>
        </w:rPr>
        <w:t xml:space="preserve"> расходах,</w:t>
      </w:r>
      <w:r w:rsidR="001A4508" w:rsidRPr="001A4508">
        <w:rPr>
          <w:rFonts w:ascii="Times New Roman" w:hAnsi="Times New Roman" w:cs="Times New Roman"/>
          <w:b w:val="0"/>
          <w:sz w:val="26"/>
          <w:szCs w:val="26"/>
        </w:rPr>
        <w:t xml:space="preserve"> об имуществе и обязательствах имущественного характера</w:t>
      </w:r>
      <w:r w:rsidR="001F0D29">
        <w:rPr>
          <w:rFonts w:ascii="Times New Roman" w:hAnsi="Times New Roman" w:cs="Times New Roman"/>
          <w:b w:val="0"/>
          <w:sz w:val="26"/>
          <w:szCs w:val="26"/>
        </w:rPr>
        <w:t>,</w:t>
      </w:r>
      <w:r w:rsidR="008C0AB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F0D29" w:rsidRPr="001F0D29">
        <w:rPr>
          <w:rFonts w:ascii="Times New Roman" w:hAnsi="Times New Roman" w:cs="Times New Roman"/>
          <w:b w:val="0"/>
          <w:sz w:val="26"/>
          <w:szCs w:val="26"/>
        </w:rPr>
        <w:t>о проверке их достоверности и полноты, о соблюдении ограничений</w:t>
      </w:r>
      <w:r w:rsidR="00747DD4">
        <w:rPr>
          <w:rFonts w:ascii="Times New Roman" w:hAnsi="Times New Roman" w:cs="Times New Roman"/>
          <w:b w:val="0"/>
          <w:sz w:val="26"/>
          <w:szCs w:val="26"/>
        </w:rPr>
        <w:t>, установленных действующим законод</w:t>
      </w:r>
      <w:r w:rsidR="00AF1FE3">
        <w:rPr>
          <w:rFonts w:ascii="Times New Roman" w:hAnsi="Times New Roman" w:cs="Times New Roman"/>
          <w:b w:val="0"/>
          <w:sz w:val="26"/>
          <w:szCs w:val="26"/>
        </w:rPr>
        <w:t>ательством Российской Федерации</w:t>
      </w:r>
    </w:p>
    <w:p w:rsidR="008F03DE" w:rsidRPr="00470541" w:rsidRDefault="008F03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967DF" w:rsidRPr="000C1744" w:rsidRDefault="00F51591" w:rsidP="006D1B0F">
      <w:pPr>
        <w:pStyle w:val="ab"/>
        <w:spacing w:line="276" w:lineRule="auto"/>
        <w:ind w:firstLine="99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C174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A4508" w:rsidRPr="000C1744">
        <w:rPr>
          <w:rFonts w:ascii="Times New Roman" w:hAnsi="Times New Roman" w:cs="Times New Roman"/>
          <w:sz w:val="26"/>
          <w:szCs w:val="26"/>
        </w:rPr>
        <w:t xml:space="preserve">Федеральными законами от 6 октября 2003 года </w:t>
      </w:r>
      <w:hyperlink r:id="rId7" w:history="1">
        <w:r w:rsidR="001A4508" w:rsidRPr="000C1744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="001A4508" w:rsidRPr="000C1744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от 2 марта 2007 года </w:t>
      </w:r>
      <w:hyperlink r:id="rId8" w:history="1">
        <w:r w:rsidR="001A4508" w:rsidRPr="000C1744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1A4508" w:rsidRPr="000C1744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от 25 декабря 2008 года </w:t>
      </w:r>
      <w:hyperlink r:id="rId9" w:history="1">
        <w:r w:rsidR="001A4508" w:rsidRPr="000C1744">
          <w:rPr>
            <w:rFonts w:ascii="Times New Roman" w:hAnsi="Times New Roman" w:cs="Times New Roman"/>
            <w:sz w:val="26"/>
            <w:szCs w:val="26"/>
          </w:rPr>
          <w:t>№ 273-ФЗ</w:t>
        </w:r>
      </w:hyperlink>
      <w:r w:rsidR="001A4508" w:rsidRPr="000C1744"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коррупции», </w:t>
      </w:r>
      <w:r w:rsidR="00255C72">
        <w:rPr>
          <w:rFonts w:ascii="Times New Roman" w:hAnsi="Times New Roman" w:cs="Times New Roman"/>
          <w:sz w:val="26"/>
          <w:szCs w:val="26"/>
        </w:rPr>
        <w:t>Законом</w:t>
      </w:r>
      <w:r w:rsidR="002A3BF3" w:rsidRPr="000C1744">
        <w:rPr>
          <w:rFonts w:ascii="Times New Roman" w:hAnsi="Times New Roman" w:cs="Times New Roman"/>
          <w:sz w:val="26"/>
          <w:szCs w:val="26"/>
        </w:rPr>
        <w:t xml:space="preserve"> Челябинской области от 28 февраля 2006 г. № 4-ЗО «О статусе депутата Законодательного Собрания Челябин</w:t>
      </w:r>
      <w:r w:rsidR="002A3BF3">
        <w:rPr>
          <w:rFonts w:ascii="Times New Roman" w:hAnsi="Times New Roman" w:cs="Times New Roman"/>
          <w:sz w:val="26"/>
          <w:szCs w:val="26"/>
        </w:rPr>
        <w:t>ской области</w:t>
      </w:r>
      <w:r w:rsidR="002A3BF3" w:rsidRPr="000C1744">
        <w:rPr>
          <w:rFonts w:ascii="Times New Roman" w:hAnsi="Times New Roman" w:cs="Times New Roman"/>
          <w:sz w:val="26"/>
          <w:szCs w:val="26"/>
        </w:rPr>
        <w:t>»</w:t>
      </w:r>
      <w:r w:rsidR="002A3BF3">
        <w:rPr>
          <w:rFonts w:ascii="Times New Roman" w:hAnsi="Times New Roman" w:cs="Times New Roman"/>
          <w:sz w:val="26"/>
          <w:szCs w:val="26"/>
        </w:rPr>
        <w:t xml:space="preserve">, </w:t>
      </w:r>
      <w:r w:rsidR="001A4508" w:rsidRPr="000C1744">
        <w:rPr>
          <w:rFonts w:ascii="Times New Roman" w:hAnsi="Times New Roman" w:cs="Times New Roman"/>
          <w:sz w:val="26"/>
          <w:szCs w:val="26"/>
        </w:rPr>
        <w:t>Постановлением Законодательного Собрания</w:t>
      </w:r>
      <w:proofErr w:type="gramEnd"/>
      <w:r w:rsidR="001A4508" w:rsidRPr="000C1744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8F7C58" w:rsidRPr="000C1744">
        <w:rPr>
          <w:rFonts w:ascii="Times New Roman" w:hAnsi="Times New Roman" w:cs="Times New Roman"/>
          <w:sz w:val="26"/>
          <w:szCs w:val="26"/>
        </w:rPr>
        <w:t xml:space="preserve"> от12.03.2015г. № 2537 «Об утверждении положения о предоставлении гражданами, претендующими на замещение государственных должностей Челябинской области, и лицами, замещающими государственные должности Челябинской области, сведений о доходах, об имуществе и обязательствах имущественного характера, о проверке их достоверности и полноты, о соблюдении ограничений лицами, замещающими государственные должности Челябинской области</w:t>
      </w:r>
      <w:proofErr w:type="gramStart"/>
      <w:r w:rsidR="008F7C58" w:rsidRPr="000C1744">
        <w:rPr>
          <w:rFonts w:ascii="Times New Roman" w:hAnsi="Times New Roman" w:cs="Times New Roman"/>
          <w:sz w:val="26"/>
          <w:szCs w:val="26"/>
        </w:rPr>
        <w:t>»</w:t>
      </w:r>
      <w:r w:rsidR="00BA3018" w:rsidRPr="000C174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BA3018" w:rsidRPr="000C1744">
        <w:rPr>
          <w:rFonts w:ascii="Times New Roman" w:hAnsi="Times New Roman" w:cs="Times New Roman"/>
          <w:sz w:val="26"/>
          <w:szCs w:val="26"/>
        </w:rPr>
        <w:t>обрание депутатов Катав-Ивановского муниципального района</w:t>
      </w:r>
    </w:p>
    <w:p w:rsidR="00F51591" w:rsidRPr="00470541" w:rsidRDefault="005967DF" w:rsidP="006D1B0F">
      <w:pPr>
        <w:jc w:val="both"/>
        <w:rPr>
          <w:rFonts w:ascii="Times New Roman" w:hAnsi="Times New Roman"/>
          <w:sz w:val="24"/>
          <w:szCs w:val="24"/>
        </w:rPr>
      </w:pPr>
      <w:r w:rsidRPr="00470541">
        <w:rPr>
          <w:rFonts w:ascii="Times New Roman" w:hAnsi="Times New Roman"/>
          <w:sz w:val="24"/>
          <w:szCs w:val="24"/>
        </w:rPr>
        <w:t>РЕШАЕТ</w:t>
      </w:r>
      <w:r w:rsidR="00F51591" w:rsidRPr="00470541">
        <w:rPr>
          <w:rFonts w:ascii="Times New Roman" w:hAnsi="Times New Roman"/>
          <w:sz w:val="24"/>
          <w:szCs w:val="24"/>
        </w:rPr>
        <w:t>:</w:t>
      </w:r>
    </w:p>
    <w:p w:rsidR="00A41B56" w:rsidRPr="001A0E30" w:rsidRDefault="00F51591" w:rsidP="001A0E30">
      <w:pPr>
        <w:pStyle w:val="ad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bookmarkStart w:id="0" w:name="sub_1001"/>
      <w:r w:rsidRPr="001A0E30">
        <w:rPr>
          <w:rFonts w:ascii="Times New Roman" w:hAnsi="Times New Roman"/>
          <w:sz w:val="26"/>
          <w:szCs w:val="26"/>
        </w:rPr>
        <w:t xml:space="preserve">Утвердить </w:t>
      </w:r>
      <w:r w:rsidR="008F7C58" w:rsidRPr="001A0E30">
        <w:rPr>
          <w:rFonts w:ascii="Times New Roman" w:hAnsi="Times New Roman"/>
          <w:sz w:val="26"/>
          <w:szCs w:val="26"/>
        </w:rPr>
        <w:t>Положение о представлении депутатамиКатав-Ивановского муниципального района, выборными должностными лицами Катав-Ивановского муниципального района, иными лицами, замещающими муниципальную должность, сведений о доходах,</w:t>
      </w:r>
      <w:r w:rsidR="0037685B" w:rsidRPr="001A0E30">
        <w:rPr>
          <w:rFonts w:ascii="Times New Roman" w:hAnsi="Times New Roman"/>
          <w:sz w:val="26"/>
          <w:szCs w:val="26"/>
        </w:rPr>
        <w:t xml:space="preserve"> расходах,</w:t>
      </w:r>
      <w:r w:rsidR="008F7C58" w:rsidRPr="001A0E30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</w:t>
      </w:r>
      <w:r w:rsidR="001F0D29" w:rsidRPr="001A0E30">
        <w:rPr>
          <w:rFonts w:ascii="Times New Roman" w:hAnsi="Times New Roman"/>
          <w:sz w:val="26"/>
          <w:szCs w:val="26"/>
        </w:rPr>
        <w:t>, о проверке их достоверности и полноты, о соблюдении ограничений</w:t>
      </w:r>
      <w:r w:rsidR="00747DD4" w:rsidRPr="001A0E30">
        <w:rPr>
          <w:rFonts w:ascii="Times New Roman" w:hAnsi="Times New Roman"/>
          <w:sz w:val="26"/>
          <w:szCs w:val="26"/>
        </w:rPr>
        <w:t>,</w:t>
      </w:r>
      <w:r w:rsidR="008C0AB3">
        <w:rPr>
          <w:rFonts w:ascii="Times New Roman" w:hAnsi="Times New Roman"/>
          <w:sz w:val="26"/>
          <w:szCs w:val="26"/>
        </w:rPr>
        <w:t xml:space="preserve"> </w:t>
      </w:r>
      <w:r w:rsidR="00747DD4" w:rsidRPr="001A0E30">
        <w:rPr>
          <w:rFonts w:ascii="Times New Roman" w:hAnsi="Times New Roman"/>
          <w:sz w:val="26"/>
          <w:szCs w:val="26"/>
        </w:rPr>
        <w:t>установленных действующим законодательством Российской Федераци</w:t>
      </w:r>
      <w:proofErr w:type="gramStart"/>
      <w:r w:rsidR="00747DD4" w:rsidRPr="001A0E30">
        <w:rPr>
          <w:rFonts w:ascii="Times New Roman" w:hAnsi="Times New Roman"/>
          <w:sz w:val="26"/>
          <w:szCs w:val="26"/>
        </w:rPr>
        <w:t>и</w:t>
      </w:r>
      <w:r w:rsidRPr="001A0E30">
        <w:rPr>
          <w:rFonts w:ascii="Times New Roman" w:hAnsi="Times New Roman"/>
          <w:sz w:val="26"/>
          <w:szCs w:val="26"/>
        </w:rPr>
        <w:t>(</w:t>
      </w:r>
      <w:proofErr w:type="gramEnd"/>
      <w:r w:rsidR="00A93B6D" w:rsidRPr="001A0E30">
        <w:rPr>
          <w:rStyle w:val="a8"/>
          <w:rFonts w:ascii="Times New Roman" w:hAnsi="Times New Roman"/>
          <w:color w:val="auto"/>
          <w:sz w:val="26"/>
          <w:szCs w:val="26"/>
        </w:rPr>
        <w:t>П</w:t>
      </w:r>
      <w:r w:rsidRPr="001A0E30">
        <w:rPr>
          <w:rStyle w:val="a8"/>
          <w:rFonts w:ascii="Times New Roman" w:hAnsi="Times New Roman"/>
          <w:color w:val="auto"/>
          <w:sz w:val="26"/>
          <w:szCs w:val="26"/>
        </w:rPr>
        <w:t>риложение</w:t>
      </w:r>
      <w:r w:rsidRPr="001A0E30">
        <w:rPr>
          <w:rFonts w:ascii="Times New Roman" w:hAnsi="Times New Roman"/>
          <w:sz w:val="26"/>
          <w:szCs w:val="26"/>
        </w:rPr>
        <w:t>).</w:t>
      </w:r>
      <w:bookmarkStart w:id="1" w:name="sub_1002"/>
      <w:bookmarkEnd w:id="0"/>
    </w:p>
    <w:p w:rsidR="001A0E30" w:rsidRPr="001A0E30" w:rsidRDefault="001A0E30" w:rsidP="001A0E30">
      <w:pPr>
        <w:pStyle w:val="ad"/>
        <w:numPr>
          <w:ilvl w:val="0"/>
          <w:numId w:val="2"/>
        </w:numPr>
        <w:tabs>
          <w:tab w:val="left" w:pos="1418"/>
        </w:tabs>
        <w:ind w:left="0" w:firstLine="709"/>
        <w:jc w:val="both"/>
      </w:pPr>
      <w:r w:rsidRPr="001A0E30">
        <w:rPr>
          <w:rFonts w:ascii="Times New Roman" w:hAnsi="Times New Roman"/>
          <w:sz w:val="26"/>
          <w:szCs w:val="26"/>
        </w:rPr>
        <w:lastRenderedPageBreak/>
        <w:t>Признать утратившим силу решение Собрания депутатов Катав-Ивановского муниципального района от 17.03.2016г. № 59 (с изменениями, вне</w:t>
      </w:r>
      <w:r>
        <w:rPr>
          <w:rFonts w:ascii="Times New Roman" w:hAnsi="Times New Roman"/>
          <w:sz w:val="26"/>
          <w:szCs w:val="26"/>
        </w:rPr>
        <w:t xml:space="preserve">сенными решениями Собрания депутатов Катав-Ивановского муниципального района </w:t>
      </w:r>
      <w:r w:rsidRPr="001A0E30">
        <w:rPr>
          <w:rFonts w:ascii="Times New Roman" w:hAnsi="Times New Roman"/>
          <w:sz w:val="26"/>
          <w:szCs w:val="26"/>
        </w:rPr>
        <w:t>№ 119 от 14.09.2016г., № 273 от 30.01.2018г., № 326 от 25.09.2018г.</w:t>
      </w:r>
      <w:proofErr w:type="gramStart"/>
      <w:r w:rsidRPr="001A0E30">
        <w:rPr>
          <w:rFonts w:ascii="Times New Roman" w:hAnsi="Times New Roman"/>
          <w:sz w:val="26"/>
          <w:szCs w:val="26"/>
        </w:rPr>
        <w:t>)О</w:t>
      </w:r>
      <w:proofErr w:type="gramEnd"/>
      <w:r w:rsidRPr="001A0E30">
        <w:rPr>
          <w:rFonts w:ascii="Times New Roman" w:hAnsi="Times New Roman"/>
          <w:sz w:val="26"/>
          <w:szCs w:val="26"/>
        </w:rPr>
        <w:t xml:space="preserve">б утверждении Положения о представлении депутатами Катав-Ивановского муниципального района, выборными должностными лицами Катав-Ивановского муниципального района, иными лицами, замещающими муниципальную должность, сведений о доходах, расходах, об имуществе и </w:t>
      </w:r>
      <w:proofErr w:type="gramStart"/>
      <w:r w:rsidRPr="001A0E30">
        <w:rPr>
          <w:rFonts w:ascii="Times New Roman" w:hAnsi="Times New Roman"/>
          <w:sz w:val="26"/>
          <w:szCs w:val="26"/>
        </w:rPr>
        <w:t>обязательствах</w:t>
      </w:r>
      <w:proofErr w:type="gramEnd"/>
      <w:r w:rsidRPr="001A0E30">
        <w:rPr>
          <w:rFonts w:ascii="Times New Roman" w:hAnsi="Times New Roman"/>
          <w:sz w:val="26"/>
          <w:szCs w:val="26"/>
        </w:rPr>
        <w:t xml:space="preserve"> имущественного характера, о проверке их достоверности и полноты, о соблюдении ограничений, установленных действующим законодательством Российской Федерации. </w:t>
      </w:r>
    </w:p>
    <w:p w:rsidR="001A0E30" w:rsidRDefault="001A0E30" w:rsidP="006D1B0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51591" w:rsidRPr="00C7780B" w:rsidRDefault="001A0E30" w:rsidP="006D1B0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51591" w:rsidRPr="00C7780B">
        <w:rPr>
          <w:rFonts w:ascii="Times New Roman" w:hAnsi="Times New Roman"/>
          <w:sz w:val="26"/>
          <w:szCs w:val="26"/>
        </w:rPr>
        <w:t xml:space="preserve">. </w:t>
      </w:r>
      <w:bookmarkStart w:id="2" w:name="sub_1005"/>
      <w:bookmarkEnd w:id="1"/>
      <w:r w:rsidR="00C7780B">
        <w:rPr>
          <w:rFonts w:ascii="Times New Roman" w:hAnsi="Times New Roman"/>
          <w:sz w:val="26"/>
          <w:szCs w:val="26"/>
        </w:rPr>
        <w:t xml:space="preserve"> Н</w:t>
      </w:r>
      <w:r w:rsidR="00C7780B" w:rsidRPr="00C7780B">
        <w:rPr>
          <w:rFonts w:ascii="Times New Roman" w:hAnsi="Times New Roman"/>
          <w:sz w:val="26"/>
          <w:szCs w:val="26"/>
        </w:rPr>
        <w:t>астоящее решение вс</w:t>
      </w:r>
      <w:r w:rsidR="00261B19">
        <w:rPr>
          <w:rFonts w:ascii="Times New Roman" w:hAnsi="Times New Roman"/>
          <w:sz w:val="26"/>
          <w:szCs w:val="26"/>
        </w:rPr>
        <w:t xml:space="preserve">тупает в силу со </w:t>
      </w:r>
      <w:r>
        <w:rPr>
          <w:rFonts w:ascii="Times New Roman" w:hAnsi="Times New Roman"/>
          <w:sz w:val="26"/>
          <w:szCs w:val="26"/>
        </w:rPr>
        <w:t>дня его подписания.</w:t>
      </w:r>
    </w:p>
    <w:bookmarkEnd w:id="2"/>
    <w:p w:rsidR="000520FF" w:rsidRPr="00C7780B" w:rsidRDefault="000520FF" w:rsidP="006D1B0F">
      <w:pPr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26"/>
          <w:szCs w:val="26"/>
        </w:rPr>
      </w:pPr>
    </w:p>
    <w:p w:rsidR="003B666A" w:rsidRPr="00470541" w:rsidRDefault="003B666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A7D7F" w:rsidRPr="008F7C58" w:rsidRDefault="00770B8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F7C58">
        <w:rPr>
          <w:rFonts w:ascii="Times New Roman" w:hAnsi="Times New Roman"/>
          <w:sz w:val="26"/>
          <w:szCs w:val="26"/>
        </w:rPr>
        <w:t>Председатель Собрания депутатов</w:t>
      </w:r>
    </w:p>
    <w:p w:rsidR="006D3CA1" w:rsidRPr="008F7C58" w:rsidRDefault="00770B8A" w:rsidP="006D1B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8F7C58">
        <w:rPr>
          <w:rFonts w:ascii="Times New Roman" w:hAnsi="Times New Roman"/>
          <w:sz w:val="26"/>
          <w:szCs w:val="26"/>
        </w:rPr>
        <w:t>Катав-Ивановского</w:t>
      </w:r>
      <w:proofErr w:type="spellEnd"/>
      <w:proofErr w:type="gramEnd"/>
      <w:r w:rsidRPr="008F7C58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Pr="008F7C58">
        <w:rPr>
          <w:rFonts w:ascii="Times New Roman" w:hAnsi="Times New Roman"/>
          <w:sz w:val="26"/>
          <w:szCs w:val="26"/>
        </w:rPr>
        <w:tab/>
      </w:r>
      <w:r w:rsidRPr="008F7C58">
        <w:rPr>
          <w:rFonts w:ascii="Times New Roman" w:hAnsi="Times New Roman"/>
          <w:sz w:val="26"/>
          <w:szCs w:val="26"/>
        </w:rPr>
        <w:tab/>
      </w:r>
      <w:r w:rsidR="008C0AB3">
        <w:rPr>
          <w:rFonts w:ascii="Times New Roman" w:hAnsi="Times New Roman"/>
          <w:sz w:val="26"/>
          <w:szCs w:val="26"/>
        </w:rPr>
        <w:t xml:space="preserve">                             </w:t>
      </w:r>
      <w:r w:rsidR="008F7C58" w:rsidRPr="008F7C58">
        <w:rPr>
          <w:rFonts w:ascii="Times New Roman" w:hAnsi="Times New Roman"/>
          <w:sz w:val="26"/>
          <w:szCs w:val="26"/>
        </w:rPr>
        <w:t>Н.В.Рудаков</w:t>
      </w: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BB3132" w:rsidRDefault="00BB3132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5095" w:rsidRDefault="00955095" w:rsidP="001A0E30">
      <w:pPr>
        <w:spacing w:after="0"/>
        <w:ind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5095" w:rsidRDefault="00955095" w:rsidP="008C0AB3">
      <w:pPr>
        <w:spacing w:after="0"/>
        <w:ind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955095" w:rsidRDefault="00955095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6D5EFE" w:rsidRPr="008C0AB3" w:rsidRDefault="006D5EFE" w:rsidP="006D1B0F">
      <w:pPr>
        <w:spacing w:after="0"/>
        <w:ind w:left="4500" w:right="-5"/>
        <w:outlineLvl w:val="0"/>
        <w:rPr>
          <w:rFonts w:ascii="Times New Roman" w:eastAsia="Times New Roman" w:hAnsi="Times New Roman"/>
          <w:sz w:val="26"/>
          <w:szCs w:val="26"/>
        </w:rPr>
      </w:pPr>
      <w:r w:rsidRPr="008C0AB3">
        <w:rPr>
          <w:rFonts w:ascii="Times New Roman" w:eastAsia="Times New Roman" w:hAnsi="Times New Roman"/>
          <w:sz w:val="26"/>
          <w:szCs w:val="26"/>
        </w:rPr>
        <w:t>ПРИЛОЖЕНИЕ</w:t>
      </w:r>
    </w:p>
    <w:p w:rsidR="006D5EFE" w:rsidRPr="008C0AB3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r w:rsidRPr="008C0AB3">
        <w:rPr>
          <w:rFonts w:ascii="Times New Roman" w:eastAsia="Times New Roman" w:hAnsi="Times New Roman"/>
          <w:sz w:val="26"/>
          <w:szCs w:val="26"/>
        </w:rPr>
        <w:t>к решению Собрания депутатов</w:t>
      </w:r>
    </w:p>
    <w:p w:rsidR="006D5EFE" w:rsidRPr="008C0AB3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proofErr w:type="gramStart"/>
      <w:r w:rsidRPr="008C0AB3">
        <w:rPr>
          <w:rFonts w:ascii="Times New Roman" w:eastAsia="Times New Roman" w:hAnsi="Times New Roman"/>
          <w:sz w:val="26"/>
          <w:szCs w:val="26"/>
        </w:rPr>
        <w:t>Катав-Ивановского</w:t>
      </w:r>
      <w:proofErr w:type="gramEnd"/>
      <w:r w:rsidRPr="008C0AB3">
        <w:rPr>
          <w:rFonts w:ascii="Times New Roman" w:eastAsia="Times New Roman" w:hAnsi="Times New Roman"/>
          <w:sz w:val="26"/>
          <w:szCs w:val="26"/>
        </w:rPr>
        <w:t xml:space="preserve"> муниципального района</w:t>
      </w:r>
    </w:p>
    <w:p w:rsidR="006D5EFE" w:rsidRPr="008C0AB3" w:rsidRDefault="006D5EFE" w:rsidP="006D1B0F">
      <w:pPr>
        <w:spacing w:after="0"/>
        <w:ind w:left="4500" w:right="-5"/>
        <w:rPr>
          <w:rFonts w:ascii="Times New Roman" w:eastAsia="Times New Roman" w:hAnsi="Times New Roman"/>
          <w:sz w:val="26"/>
          <w:szCs w:val="26"/>
        </w:rPr>
      </w:pPr>
      <w:r w:rsidRPr="008C0AB3">
        <w:rPr>
          <w:rFonts w:ascii="Times New Roman" w:eastAsia="Times New Roman" w:hAnsi="Times New Roman"/>
          <w:sz w:val="26"/>
          <w:szCs w:val="26"/>
        </w:rPr>
        <w:t xml:space="preserve">от </w:t>
      </w:r>
      <w:r w:rsidR="008C0AB3" w:rsidRPr="008C0AB3">
        <w:rPr>
          <w:rFonts w:ascii="Times New Roman" w:hAnsi="Times New Roman"/>
          <w:sz w:val="26"/>
          <w:szCs w:val="26"/>
        </w:rPr>
        <w:t xml:space="preserve"> «25</w:t>
      </w:r>
      <w:r w:rsidR="001A0E30" w:rsidRPr="008C0AB3">
        <w:rPr>
          <w:rFonts w:ascii="Times New Roman" w:hAnsi="Times New Roman"/>
          <w:sz w:val="26"/>
          <w:szCs w:val="26"/>
        </w:rPr>
        <w:t>»  декабря 2019</w:t>
      </w:r>
      <w:r w:rsidR="00BB3132" w:rsidRPr="008C0AB3">
        <w:rPr>
          <w:rFonts w:ascii="Times New Roman" w:hAnsi="Times New Roman"/>
          <w:sz w:val="26"/>
          <w:szCs w:val="26"/>
        </w:rPr>
        <w:t xml:space="preserve"> года </w:t>
      </w:r>
      <w:r w:rsidRPr="008C0AB3">
        <w:rPr>
          <w:rFonts w:ascii="Times New Roman" w:hAnsi="Times New Roman"/>
          <w:sz w:val="26"/>
          <w:szCs w:val="26"/>
        </w:rPr>
        <w:t>№</w:t>
      </w:r>
      <w:r w:rsidR="008C0AB3" w:rsidRPr="008C0AB3">
        <w:rPr>
          <w:rFonts w:ascii="Times New Roman" w:hAnsi="Times New Roman"/>
          <w:sz w:val="26"/>
          <w:szCs w:val="26"/>
        </w:rPr>
        <w:t xml:space="preserve"> 431</w:t>
      </w:r>
    </w:p>
    <w:p w:rsidR="006D5EFE" w:rsidRPr="00470541" w:rsidRDefault="006D5EFE" w:rsidP="006D1B0F">
      <w:pPr>
        <w:spacing w:after="0"/>
        <w:ind w:left="567" w:firstLine="153"/>
        <w:rPr>
          <w:sz w:val="24"/>
          <w:szCs w:val="24"/>
        </w:rPr>
      </w:pPr>
    </w:p>
    <w:p w:rsidR="00470541" w:rsidRDefault="006D5EFE" w:rsidP="006D1B0F">
      <w:pPr>
        <w:pStyle w:val="1"/>
        <w:spacing w:line="276" w:lineRule="auto"/>
        <w:rPr>
          <w:rFonts w:ascii="Times New Roman" w:hAnsi="Times New Roman"/>
          <w:caps/>
          <w:color w:val="auto"/>
        </w:rPr>
      </w:pPr>
      <w:r w:rsidRPr="00470541">
        <w:rPr>
          <w:rFonts w:ascii="Times New Roman" w:hAnsi="Times New Roman"/>
          <w:caps/>
          <w:color w:val="auto"/>
        </w:rPr>
        <w:t>Положение</w:t>
      </w:r>
    </w:p>
    <w:p w:rsidR="00470541" w:rsidRDefault="00C7780B" w:rsidP="006D1B0F">
      <w:pPr>
        <w:pStyle w:val="1"/>
        <w:spacing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bookmarkStart w:id="3" w:name="sub_1010"/>
      <w:r w:rsidRPr="00C7780B">
        <w:rPr>
          <w:rFonts w:ascii="Times New Roman" w:hAnsi="Times New Roman"/>
          <w:color w:val="auto"/>
          <w:sz w:val="26"/>
          <w:szCs w:val="26"/>
        </w:rPr>
        <w:t xml:space="preserve">о представлении депутатамиКатав-Ивановского муниципального района, выборными должностными лицами Катав-Ивановского муниципального района, иными лицами, замещающими муниципальную </w:t>
      </w:r>
      <w:r w:rsidRPr="001F0D29">
        <w:rPr>
          <w:rFonts w:ascii="Times New Roman" w:hAnsi="Times New Roman"/>
          <w:color w:val="auto"/>
          <w:sz w:val="26"/>
          <w:szCs w:val="26"/>
        </w:rPr>
        <w:t xml:space="preserve">должность, сведений о доходах, </w:t>
      </w:r>
      <w:r w:rsidR="0037685B">
        <w:rPr>
          <w:rFonts w:ascii="Times New Roman" w:hAnsi="Times New Roman"/>
          <w:color w:val="auto"/>
          <w:sz w:val="26"/>
          <w:szCs w:val="26"/>
        </w:rPr>
        <w:t xml:space="preserve">расходах, </w:t>
      </w:r>
      <w:r w:rsidRPr="001F0D29">
        <w:rPr>
          <w:rFonts w:ascii="Times New Roman" w:hAnsi="Times New Roman"/>
          <w:color w:val="auto"/>
          <w:sz w:val="26"/>
          <w:szCs w:val="26"/>
        </w:rPr>
        <w:t>об имуществе и обязательствах имущественного характера</w:t>
      </w:r>
      <w:proofErr w:type="gramStart"/>
      <w:r w:rsidR="001F0D29">
        <w:rPr>
          <w:rFonts w:ascii="Times New Roman" w:hAnsi="Times New Roman"/>
          <w:color w:val="auto"/>
          <w:sz w:val="26"/>
          <w:szCs w:val="26"/>
        </w:rPr>
        <w:t>,</w:t>
      </w:r>
      <w:r w:rsidR="001F0D29" w:rsidRPr="001F0D29">
        <w:rPr>
          <w:rFonts w:ascii="Times New Roman" w:hAnsi="Times New Roman"/>
          <w:color w:val="auto"/>
          <w:sz w:val="26"/>
          <w:szCs w:val="26"/>
        </w:rPr>
        <w:t>о</w:t>
      </w:r>
      <w:proofErr w:type="gramEnd"/>
      <w:r w:rsidR="001F0D29" w:rsidRPr="001F0D29">
        <w:rPr>
          <w:rFonts w:ascii="Times New Roman" w:hAnsi="Times New Roman"/>
          <w:color w:val="auto"/>
          <w:sz w:val="26"/>
          <w:szCs w:val="26"/>
        </w:rPr>
        <w:t xml:space="preserve"> проверке их достоверности и полноты, о соблюдении ограничений</w:t>
      </w:r>
      <w:r w:rsidR="00747DD4">
        <w:rPr>
          <w:rFonts w:ascii="Times New Roman" w:hAnsi="Times New Roman"/>
          <w:color w:val="auto"/>
          <w:sz w:val="26"/>
          <w:szCs w:val="26"/>
        </w:rPr>
        <w:t>,</w:t>
      </w:r>
      <w:r w:rsidR="00747DD4" w:rsidRPr="00747DD4">
        <w:rPr>
          <w:rFonts w:ascii="Times New Roman" w:hAnsi="Times New Roman"/>
          <w:color w:val="000000" w:themeColor="text1"/>
          <w:sz w:val="26"/>
          <w:szCs w:val="26"/>
        </w:rPr>
        <w:t>установленных действующим законодательством Российской Федерации</w:t>
      </w:r>
    </w:p>
    <w:p w:rsidR="00580757" w:rsidRPr="00580757" w:rsidRDefault="00580757" w:rsidP="00580757">
      <w:pPr>
        <w:tabs>
          <w:tab w:val="left" w:pos="3900"/>
        </w:tabs>
        <w:jc w:val="center"/>
      </w:pPr>
    </w:p>
    <w:p w:rsidR="006D5EFE" w:rsidRPr="0043243D" w:rsidRDefault="002A7632" w:rsidP="006D1B0F">
      <w:pPr>
        <w:pStyle w:val="1"/>
        <w:spacing w:line="276" w:lineRule="auto"/>
        <w:rPr>
          <w:rFonts w:ascii="Times New Roman" w:hAnsi="Times New Roman"/>
          <w:color w:val="auto"/>
          <w:sz w:val="26"/>
          <w:szCs w:val="26"/>
        </w:rPr>
      </w:pPr>
      <w:r w:rsidRPr="0043243D">
        <w:rPr>
          <w:rFonts w:ascii="Times New Roman" w:hAnsi="Times New Roman"/>
          <w:color w:val="auto"/>
          <w:sz w:val="26"/>
          <w:szCs w:val="26"/>
        </w:rPr>
        <w:t>1</w:t>
      </w:r>
      <w:r w:rsidR="006D5EFE" w:rsidRPr="0043243D">
        <w:rPr>
          <w:rFonts w:ascii="Times New Roman" w:hAnsi="Times New Roman"/>
          <w:color w:val="auto"/>
          <w:sz w:val="26"/>
          <w:szCs w:val="26"/>
        </w:rPr>
        <w:t>. Общие положения</w:t>
      </w:r>
    </w:p>
    <w:p w:rsidR="000C1744" w:rsidRDefault="00C7780B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0C1744">
        <w:rPr>
          <w:rFonts w:ascii="Times New Roman" w:hAnsi="Times New Roman"/>
          <w:sz w:val="26"/>
          <w:szCs w:val="26"/>
          <w:lang w:eastAsia="ru-RU"/>
        </w:rPr>
        <w:t xml:space="preserve">1.1  </w:t>
      </w:r>
      <w:r w:rsidR="000C1744">
        <w:rPr>
          <w:rFonts w:ascii="Times New Roman" w:hAnsi="Times New Roman"/>
          <w:sz w:val="26"/>
          <w:szCs w:val="26"/>
          <w:lang w:eastAsia="ru-RU"/>
        </w:rPr>
        <w:t xml:space="preserve">Согласно </w:t>
      </w:r>
      <w:r w:rsidR="00934723">
        <w:rPr>
          <w:rFonts w:ascii="Times New Roman" w:hAnsi="Times New Roman"/>
          <w:sz w:val="26"/>
          <w:szCs w:val="26"/>
          <w:lang w:eastAsia="ru-RU"/>
        </w:rPr>
        <w:t xml:space="preserve">части </w:t>
      </w:r>
      <w:r w:rsidR="000C1744">
        <w:rPr>
          <w:rFonts w:ascii="Times New Roman" w:hAnsi="Times New Roman"/>
          <w:sz w:val="26"/>
          <w:szCs w:val="26"/>
          <w:lang w:eastAsia="ru-RU"/>
        </w:rPr>
        <w:t xml:space="preserve"> 7.1 статьи 40 Федерального закона </w:t>
      </w:r>
      <w:r w:rsidR="000C1744" w:rsidRPr="000C1744">
        <w:rPr>
          <w:rFonts w:ascii="Times New Roman" w:hAnsi="Times New Roman"/>
          <w:sz w:val="26"/>
          <w:szCs w:val="26"/>
        </w:rPr>
        <w:t xml:space="preserve">от 6 октября 2003 года </w:t>
      </w:r>
      <w:hyperlink r:id="rId10" w:history="1">
        <w:r w:rsidR="000C1744" w:rsidRPr="000C1744">
          <w:rPr>
            <w:rFonts w:ascii="Times New Roman" w:hAnsi="Times New Roman"/>
            <w:sz w:val="26"/>
            <w:szCs w:val="26"/>
          </w:rPr>
          <w:t>№ 131-ФЗ</w:t>
        </w:r>
      </w:hyperlink>
      <w:r w:rsidR="000C1744" w:rsidRPr="000C1744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</w:t>
      </w:r>
      <w:r w:rsidR="000C1744">
        <w:rPr>
          <w:rFonts w:ascii="Times New Roman" w:hAnsi="Times New Roman"/>
          <w:sz w:val="26"/>
          <w:szCs w:val="26"/>
          <w:lang w:eastAsia="ru-RU"/>
        </w:rPr>
        <w:t xml:space="preserve"> д</w:t>
      </w:r>
      <w:r w:rsidR="000C1744" w:rsidRPr="000C1744">
        <w:rPr>
          <w:rFonts w:ascii="Times New Roman" w:hAnsi="Times New Roman"/>
          <w:sz w:val="26"/>
          <w:szCs w:val="26"/>
          <w:lang w:eastAsia="ru-RU"/>
        </w:rPr>
        <w:t>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</w:t>
      </w:r>
      <w:r w:rsidR="000C1744">
        <w:rPr>
          <w:rFonts w:ascii="Times New Roman" w:hAnsi="Times New Roman"/>
          <w:sz w:val="26"/>
          <w:szCs w:val="26"/>
          <w:lang w:eastAsia="ru-RU"/>
        </w:rPr>
        <w:t xml:space="preserve"> 25 декабря 2008 года № 273-ФЗ «О противодействии коррупции»</w:t>
      </w:r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 и другими</w:t>
      </w:r>
      <w:proofErr w:type="gramEnd"/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 федеральными законами. </w:t>
      </w:r>
      <w:proofErr w:type="gramStart"/>
      <w:r w:rsidR="000C1744" w:rsidRPr="000C1744">
        <w:rPr>
          <w:rFonts w:ascii="Times New Roman" w:hAnsi="Times New Roman"/>
          <w:sz w:val="26"/>
          <w:szCs w:val="26"/>
          <w:lang w:eastAsia="ru-RU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</w:t>
      </w:r>
      <w:r w:rsidR="00F8590E">
        <w:rPr>
          <w:rFonts w:ascii="Times New Roman" w:hAnsi="Times New Roman"/>
          <w:sz w:val="26"/>
          <w:szCs w:val="26"/>
          <w:lang w:eastAsia="ru-RU"/>
        </w:rPr>
        <w:t>аконом от 25 декабря 2008 года №</w:t>
      </w:r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 273-ФЗ «О противодействии коррупции», </w:t>
      </w:r>
      <w:hyperlink r:id="rId11" w:history="1">
        <w:r w:rsidR="000C1744" w:rsidRPr="000C1744">
          <w:rPr>
            <w:rFonts w:ascii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 от 3 декабря 2012 года № 230-ФЗ «О контроле за соответствием расходов лиц, замещающих государственные должности, и иных лиц их доходам</w:t>
      </w:r>
      <w:proofErr w:type="gramEnd"/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», </w:t>
      </w:r>
      <w:hyperlink r:id="rId12" w:history="1">
        <w:r w:rsidR="000C1744" w:rsidRPr="000C1744">
          <w:rPr>
            <w:rFonts w:ascii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0C1744" w:rsidRPr="000C1744">
        <w:rPr>
          <w:rFonts w:ascii="Times New Roman" w:hAnsi="Times New Roman"/>
          <w:sz w:val="26"/>
          <w:szCs w:val="26"/>
          <w:lang w:eastAsia="ru-RU"/>
        </w:rPr>
        <w:t xml:space="preserve">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747DD4" w:rsidRDefault="00747DD4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Настоящее Положение распространяет своё действие на лиц:</w:t>
      </w:r>
    </w:p>
    <w:p w:rsidR="001A0E30" w:rsidRDefault="00706A8F" w:rsidP="001A0E30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а) </w:t>
      </w:r>
      <w:r w:rsidR="001A0E30">
        <w:rPr>
          <w:rFonts w:ascii="Times New Roman" w:hAnsi="Times New Roman"/>
          <w:sz w:val="26"/>
          <w:szCs w:val="26"/>
          <w:lang w:eastAsia="ru-RU"/>
        </w:rPr>
        <w:t xml:space="preserve">Депутаты Собрания депутатов </w:t>
      </w:r>
      <w:proofErr w:type="gramStart"/>
      <w:r w:rsidR="001A0E30">
        <w:rPr>
          <w:rFonts w:ascii="Times New Roman" w:hAnsi="Times New Roman"/>
          <w:sz w:val="26"/>
          <w:szCs w:val="26"/>
          <w:lang w:eastAsia="ru-RU"/>
        </w:rPr>
        <w:t>Катав-Ивановского</w:t>
      </w:r>
      <w:proofErr w:type="gramEnd"/>
      <w:r w:rsidR="001A0E30"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района;</w:t>
      </w:r>
    </w:p>
    <w:p w:rsidR="00C6642B" w:rsidRDefault="001A0E30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б) </w:t>
      </w:r>
      <w:r w:rsidR="00747DD4">
        <w:rPr>
          <w:rFonts w:ascii="Times New Roman" w:hAnsi="Times New Roman"/>
          <w:sz w:val="26"/>
          <w:szCs w:val="26"/>
          <w:lang w:eastAsia="ru-RU"/>
        </w:rPr>
        <w:t xml:space="preserve">из числа </w:t>
      </w:r>
      <w:r w:rsidR="000C4DA5">
        <w:rPr>
          <w:rFonts w:ascii="Times New Roman" w:hAnsi="Times New Roman"/>
          <w:sz w:val="26"/>
          <w:szCs w:val="26"/>
          <w:lang w:eastAsia="ru-RU"/>
        </w:rPr>
        <w:t xml:space="preserve"> депутат</w:t>
      </w:r>
      <w:r w:rsidR="00747DD4">
        <w:rPr>
          <w:rFonts w:ascii="Times New Roman" w:hAnsi="Times New Roman"/>
          <w:sz w:val="26"/>
          <w:szCs w:val="26"/>
          <w:lang w:eastAsia="ru-RU"/>
        </w:rPr>
        <w:t>ов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сельских поселений </w:t>
      </w:r>
      <w:proofErr w:type="gramStart"/>
      <w:r w:rsidR="000C4DA5">
        <w:rPr>
          <w:rFonts w:ascii="Times New Roman" w:hAnsi="Times New Roman"/>
          <w:sz w:val="26"/>
          <w:szCs w:val="26"/>
          <w:lang w:eastAsia="ru-RU"/>
        </w:rPr>
        <w:t>Катав-Ивановского</w:t>
      </w:r>
      <w:proofErr w:type="gramEnd"/>
      <w:r w:rsidR="000C4DA5">
        <w:rPr>
          <w:rFonts w:ascii="Times New Roman" w:hAnsi="Times New Roman"/>
          <w:sz w:val="26"/>
          <w:szCs w:val="26"/>
          <w:lang w:eastAsia="ru-RU"/>
        </w:rPr>
        <w:t xml:space="preserve"> муниципального района</w:t>
      </w:r>
      <w:r w:rsidR="00C6642B">
        <w:rPr>
          <w:rFonts w:ascii="Times New Roman" w:hAnsi="Times New Roman"/>
          <w:sz w:val="26"/>
          <w:szCs w:val="26"/>
          <w:lang w:eastAsia="ru-RU"/>
        </w:rPr>
        <w:t>:</w:t>
      </w:r>
    </w:p>
    <w:p w:rsidR="000C4DA5" w:rsidRDefault="000C4DA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Депутаты Совета  </w:t>
      </w:r>
      <w:r w:rsidR="00131F96">
        <w:rPr>
          <w:rFonts w:ascii="Times New Roman" w:hAnsi="Times New Roman"/>
          <w:sz w:val="26"/>
          <w:szCs w:val="26"/>
          <w:lang w:eastAsia="ru-RU"/>
        </w:rPr>
        <w:t>депутатов Бедярышского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Депутаты Совета  депутатов Верх-Катавского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Депутаты Совета  депутатов Лесного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Депутаты Совета  депутатов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Месединского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Депутаты Совета  депутатов Орловского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Депутаты Совета  депутатов Серпиевского сельского поселения;</w:t>
      </w:r>
    </w:p>
    <w:p w:rsidR="00131F96" w:rsidRDefault="00131F96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Депутаты Совета  депутатов Тюлюкского сельского поселения</w:t>
      </w:r>
      <w:r w:rsidR="00E817C1">
        <w:rPr>
          <w:rFonts w:ascii="Times New Roman" w:hAnsi="Times New Roman"/>
          <w:sz w:val="26"/>
          <w:szCs w:val="26"/>
          <w:lang w:eastAsia="ru-RU"/>
        </w:rPr>
        <w:t>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1" w:rsidRDefault="001A0E30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</w:t>
      </w:r>
      <w:r w:rsidR="00706A8F">
        <w:rPr>
          <w:rFonts w:ascii="Times New Roman" w:hAnsi="Times New Roman"/>
          <w:sz w:val="26"/>
          <w:szCs w:val="26"/>
          <w:lang w:eastAsia="ru-RU"/>
        </w:rPr>
        <w:t>)</w:t>
      </w:r>
      <w:r w:rsidR="00747DD4">
        <w:rPr>
          <w:rFonts w:ascii="Times New Roman" w:hAnsi="Times New Roman"/>
          <w:sz w:val="26"/>
          <w:szCs w:val="26"/>
          <w:lang w:eastAsia="ru-RU"/>
        </w:rPr>
        <w:t xml:space="preserve">из числа </w:t>
      </w:r>
      <w:r w:rsidR="00680E01" w:rsidRPr="000C1744">
        <w:rPr>
          <w:rFonts w:ascii="Times New Roman" w:hAnsi="Times New Roman"/>
          <w:sz w:val="26"/>
          <w:szCs w:val="26"/>
          <w:lang w:eastAsia="ru-RU"/>
        </w:rPr>
        <w:t>выборн</w:t>
      </w:r>
      <w:r w:rsidR="00747DD4">
        <w:rPr>
          <w:rFonts w:ascii="Times New Roman" w:hAnsi="Times New Roman"/>
          <w:sz w:val="26"/>
          <w:szCs w:val="26"/>
          <w:lang w:eastAsia="ru-RU"/>
        </w:rPr>
        <w:t>ых должностных лиц</w:t>
      </w:r>
      <w:r w:rsidR="00680E01" w:rsidRPr="000C1744">
        <w:rPr>
          <w:rFonts w:ascii="Times New Roman" w:hAnsi="Times New Roman"/>
          <w:sz w:val="26"/>
          <w:szCs w:val="26"/>
          <w:lang w:eastAsia="ru-RU"/>
        </w:rPr>
        <w:t xml:space="preserve"> местного самоуправления</w:t>
      </w:r>
      <w:r w:rsidR="00706A8F">
        <w:rPr>
          <w:rFonts w:ascii="Times New Roman" w:hAnsi="Times New Roman"/>
          <w:sz w:val="26"/>
          <w:szCs w:val="26"/>
          <w:lang w:eastAsia="ru-RU"/>
        </w:rPr>
        <w:t>: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Катав-Ивановского муниципального района;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Бедярышского сельского поселения;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Верх-Катавского сельского поселения;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Лесного сельского поселения;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Месединского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сельского поселения;</w:t>
      </w:r>
      <w:r w:rsidR="00A45B00">
        <w:rPr>
          <w:rFonts w:ascii="Times New Roman" w:hAnsi="Times New Roman"/>
          <w:sz w:val="26"/>
          <w:szCs w:val="26"/>
          <w:lang w:eastAsia="ru-RU"/>
        </w:rPr>
        <w:t>-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Орловского сельского поселения;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Серпиевского сельского поселения;</w:t>
      </w:r>
    </w:p>
    <w:p w:rsidR="00706A8F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Глава Тюлюкского сельского поселения;</w:t>
      </w:r>
    </w:p>
    <w:p w:rsidR="00747DD4" w:rsidRDefault="001A0E30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</w:t>
      </w:r>
      <w:r w:rsidR="00706A8F">
        <w:rPr>
          <w:rFonts w:ascii="Times New Roman" w:hAnsi="Times New Roman"/>
          <w:sz w:val="26"/>
          <w:szCs w:val="26"/>
          <w:lang w:eastAsia="ru-RU"/>
        </w:rPr>
        <w:t xml:space="preserve">) </w:t>
      </w:r>
      <w:r w:rsidR="00747DD4">
        <w:rPr>
          <w:rFonts w:ascii="Times New Roman" w:hAnsi="Times New Roman"/>
          <w:sz w:val="26"/>
          <w:szCs w:val="26"/>
          <w:lang w:eastAsia="ru-RU"/>
        </w:rPr>
        <w:t>из числа лиц, замещающих</w:t>
      </w:r>
      <w:r w:rsidR="00706A8F" w:rsidRPr="000C1744">
        <w:rPr>
          <w:rFonts w:ascii="Times New Roman" w:hAnsi="Times New Roman"/>
          <w:sz w:val="26"/>
          <w:szCs w:val="26"/>
          <w:lang w:eastAsia="ru-RU"/>
        </w:rPr>
        <w:t xml:space="preserve"> муниципальную должность</w:t>
      </w:r>
      <w:r w:rsidR="00747DD4">
        <w:rPr>
          <w:rFonts w:ascii="Times New Roman" w:hAnsi="Times New Roman"/>
          <w:sz w:val="26"/>
          <w:szCs w:val="26"/>
          <w:lang w:eastAsia="ru-RU"/>
        </w:rPr>
        <w:t>:</w:t>
      </w:r>
    </w:p>
    <w:p w:rsidR="00747DD4" w:rsidRDefault="00747DD4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Председатель Собрания депутатов Катав-Ивановского муниципального района;</w:t>
      </w:r>
    </w:p>
    <w:p w:rsidR="00E817C1" w:rsidRDefault="00706A8F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Председатель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 К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онтрольно – счётной палаты Катав-Ив</w:t>
      </w:r>
      <w:r w:rsidR="00747DD4">
        <w:rPr>
          <w:rFonts w:ascii="Times New Roman" w:hAnsi="Times New Roman"/>
          <w:sz w:val="26"/>
          <w:szCs w:val="26"/>
          <w:lang w:eastAsia="ru-RU"/>
        </w:rPr>
        <w:t>ановского муниципального района.</w:t>
      </w:r>
    </w:p>
    <w:p w:rsidR="00B0055D" w:rsidRDefault="00B0055D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C1744" w:rsidRPr="00E742EB" w:rsidRDefault="00934723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0C1744" w:rsidRPr="00E742EB">
        <w:rPr>
          <w:rFonts w:ascii="Times New Roman" w:hAnsi="Times New Roman"/>
          <w:sz w:val="26"/>
          <w:szCs w:val="26"/>
          <w:lang w:eastAsia="ru-RU"/>
        </w:rPr>
        <w:t xml:space="preserve">  Настоящим Положением определяется:</w:t>
      </w:r>
    </w:p>
    <w:p w:rsidR="000C1744" w:rsidRPr="00E742EB" w:rsidRDefault="000C1744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742EB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742EB">
        <w:rPr>
          <w:rFonts w:ascii="Times New Roman" w:hAnsi="Times New Roman"/>
          <w:sz w:val="26"/>
          <w:szCs w:val="26"/>
        </w:rPr>
        <w:t xml:space="preserve">порядок представления </w:t>
      </w:r>
      <w:r w:rsidR="007B0A2A" w:rsidRPr="00E742EB">
        <w:rPr>
          <w:rFonts w:ascii="Times New Roman" w:hAnsi="Times New Roman"/>
          <w:sz w:val="26"/>
          <w:szCs w:val="26"/>
        </w:rPr>
        <w:t xml:space="preserve">лицами, указанными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7B0A2A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7B0A2A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7B0A2A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7B0A2A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7B0A2A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>, «г»</w:t>
      </w:r>
      <w:r w:rsidR="007B0A2A" w:rsidRPr="00E742EB">
        <w:rPr>
          <w:rFonts w:ascii="Times New Roman" w:hAnsi="Times New Roman"/>
          <w:sz w:val="26"/>
          <w:szCs w:val="26"/>
        </w:rPr>
        <w:t xml:space="preserve"> пункта 1.1. настоящего Положения</w:t>
      </w:r>
      <w:r w:rsidRPr="00E742EB">
        <w:rPr>
          <w:rFonts w:ascii="Times New Roman" w:hAnsi="Times New Roman"/>
          <w:sz w:val="26"/>
          <w:szCs w:val="26"/>
        </w:rPr>
        <w:t>, сведений о доходах,</w:t>
      </w:r>
      <w:r w:rsidR="0037685B" w:rsidRPr="00E742EB">
        <w:rPr>
          <w:rFonts w:ascii="Times New Roman" w:hAnsi="Times New Roman"/>
          <w:sz w:val="26"/>
          <w:szCs w:val="26"/>
        </w:rPr>
        <w:t xml:space="preserve"> расходах,</w:t>
      </w:r>
      <w:r w:rsidRPr="00E742EB">
        <w:rPr>
          <w:rFonts w:ascii="Times New Roman" w:hAnsi="Times New Roman"/>
          <w:sz w:val="26"/>
          <w:szCs w:val="26"/>
        </w:rPr>
        <w:t xml:space="preserve"> об имуществеи об обязательствах имущественного характера, а также сведений о доходах</w:t>
      </w:r>
      <w:r w:rsidR="0037685B" w:rsidRPr="00E742EB">
        <w:rPr>
          <w:rFonts w:ascii="Times New Roman" w:hAnsi="Times New Roman"/>
          <w:sz w:val="26"/>
          <w:szCs w:val="26"/>
        </w:rPr>
        <w:t>, расходах,</w:t>
      </w:r>
      <w:r w:rsidRPr="00E742EB">
        <w:rPr>
          <w:rFonts w:ascii="Times New Roman" w:hAnsi="Times New Roman"/>
          <w:sz w:val="26"/>
          <w:szCs w:val="26"/>
        </w:rPr>
        <w:t xml:space="preserve"> супруги (супруга) и несовер</w:t>
      </w:r>
      <w:r w:rsidR="00444A48">
        <w:rPr>
          <w:rFonts w:ascii="Times New Roman" w:hAnsi="Times New Roman"/>
          <w:sz w:val="26"/>
          <w:szCs w:val="26"/>
        </w:rPr>
        <w:t>шеннолетних детей, об имуществе</w:t>
      </w:r>
      <w:r w:rsidRPr="00E742EB">
        <w:rPr>
          <w:rFonts w:ascii="Times New Roman" w:hAnsi="Times New Roman"/>
          <w:sz w:val="26"/>
          <w:szCs w:val="26"/>
        </w:rPr>
        <w:t xml:space="preserve"> и об их обязательствах имущественного характера</w:t>
      </w:r>
      <w:r w:rsidR="00444A48">
        <w:rPr>
          <w:rFonts w:ascii="Times New Roman" w:hAnsi="Times New Roman"/>
          <w:sz w:val="26"/>
          <w:szCs w:val="26"/>
        </w:rPr>
        <w:t>;</w:t>
      </w:r>
      <w:proofErr w:type="gramEnd"/>
    </w:p>
    <w:p w:rsidR="00591024" w:rsidRPr="00E742EB" w:rsidRDefault="00F96A18" w:rsidP="006D1B0F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742EB">
        <w:rPr>
          <w:rFonts w:ascii="Times New Roman" w:hAnsi="Times New Roman"/>
          <w:sz w:val="26"/>
          <w:szCs w:val="26"/>
        </w:rPr>
        <w:t>- порядок осуществления проверки достоверности   и полноты сведений о доходах</w:t>
      </w:r>
      <w:proofErr w:type="gramStart"/>
      <w:r w:rsidRPr="00E742EB">
        <w:rPr>
          <w:rFonts w:ascii="Times New Roman" w:hAnsi="Times New Roman"/>
          <w:sz w:val="26"/>
          <w:szCs w:val="26"/>
        </w:rPr>
        <w:t>,</w:t>
      </w:r>
      <w:r w:rsidR="0037685B" w:rsidRPr="00E742EB">
        <w:rPr>
          <w:rFonts w:ascii="Times New Roman" w:hAnsi="Times New Roman"/>
          <w:sz w:val="26"/>
          <w:szCs w:val="26"/>
        </w:rPr>
        <w:t>р</w:t>
      </w:r>
      <w:proofErr w:type="gramEnd"/>
      <w:r w:rsidR="0037685B" w:rsidRPr="00E742EB">
        <w:rPr>
          <w:rFonts w:ascii="Times New Roman" w:hAnsi="Times New Roman"/>
          <w:sz w:val="26"/>
          <w:szCs w:val="26"/>
        </w:rPr>
        <w:t>асходах,</w:t>
      </w:r>
      <w:r w:rsidRPr="00E742EB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характера, представляемых </w:t>
      </w:r>
      <w:r w:rsidR="007B0A2A" w:rsidRPr="00E742EB">
        <w:rPr>
          <w:rFonts w:ascii="Times New Roman" w:hAnsi="Times New Roman"/>
          <w:sz w:val="26"/>
          <w:szCs w:val="26"/>
        </w:rPr>
        <w:t xml:space="preserve">лицами, указанными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 «г» </w:t>
      </w:r>
      <w:r w:rsidR="007B0A2A" w:rsidRPr="00E742EB">
        <w:rPr>
          <w:rFonts w:ascii="Times New Roman" w:hAnsi="Times New Roman"/>
          <w:sz w:val="26"/>
          <w:szCs w:val="26"/>
        </w:rPr>
        <w:t>пункта 1.1. настоящего Положения</w:t>
      </w:r>
      <w:r w:rsidRPr="00E742EB">
        <w:rPr>
          <w:rFonts w:ascii="Times New Roman" w:hAnsi="Times New Roman"/>
          <w:sz w:val="26"/>
          <w:szCs w:val="26"/>
        </w:rPr>
        <w:t>;</w:t>
      </w:r>
    </w:p>
    <w:p w:rsidR="006D1B0F" w:rsidRPr="006D1B0F" w:rsidRDefault="001F0D29" w:rsidP="006D1B0F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742EB">
        <w:rPr>
          <w:rFonts w:ascii="Times New Roman" w:hAnsi="Times New Roman"/>
          <w:sz w:val="26"/>
          <w:szCs w:val="26"/>
        </w:rPr>
        <w:t xml:space="preserve">- порядок осуществления проверки соблюдения </w:t>
      </w:r>
      <w:r w:rsidR="007B0A2A" w:rsidRPr="00E742EB">
        <w:rPr>
          <w:rFonts w:ascii="Times New Roman" w:hAnsi="Times New Roman"/>
          <w:sz w:val="26"/>
          <w:szCs w:val="26"/>
        </w:rPr>
        <w:t xml:space="preserve">лицами, указанными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, «г» </w:t>
      </w:r>
      <w:r w:rsidR="007B0A2A" w:rsidRPr="00E742EB">
        <w:rPr>
          <w:rFonts w:ascii="Times New Roman" w:hAnsi="Times New Roman"/>
          <w:sz w:val="26"/>
          <w:szCs w:val="26"/>
        </w:rPr>
        <w:t>пункта 1.1. настоящего Положения</w:t>
      </w:r>
      <w:r w:rsidRPr="00E742EB">
        <w:rPr>
          <w:rFonts w:ascii="Times New Roman" w:hAnsi="Times New Roman"/>
          <w:sz w:val="26"/>
          <w:szCs w:val="26"/>
        </w:rPr>
        <w:t xml:space="preserve">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должностных обязанностей, установленных </w:t>
      </w:r>
      <w:hyperlink r:id="rId13" w:history="1">
        <w:r w:rsidRPr="00E742EB">
          <w:rPr>
            <w:rStyle w:val="a8"/>
            <w:rFonts w:ascii="Times New Roman" w:hAnsi="Times New Roman"/>
            <w:color w:val="auto"/>
            <w:sz w:val="26"/>
            <w:szCs w:val="26"/>
          </w:rPr>
          <w:t>федеральными законами</w:t>
        </w:r>
      </w:hyperlink>
      <w:r w:rsidRPr="00E742EB">
        <w:rPr>
          <w:rFonts w:ascii="Times New Roman" w:hAnsi="Times New Roman"/>
          <w:sz w:val="26"/>
          <w:szCs w:val="26"/>
        </w:rPr>
        <w:t xml:space="preserve"> (далее - установленные ограничения).</w:t>
      </w:r>
      <w:proofErr w:type="gramEnd"/>
    </w:p>
    <w:p w:rsidR="006D1B0F" w:rsidRDefault="006D1B0F" w:rsidP="006D1B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E40BE4" w:rsidRPr="00E40BE4" w:rsidRDefault="00E40BE4" w:rsidP="006D1B0F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E40BE4">
        <w:rPr>
          <w:rFonts w:ascii="Times New Roman" w:hAnsi="Times New Roman"/>
          <w:b/>
          <w:sz w:val="26"/>
          <w:szCs w:val="26"/>
        </w:rPr>
        <w:t xml:space="preserve">2. Предоставление сведений о доходах, </w:t>
      </w:r>
      <w:r w:rsidR="00660B3C">
        <w:rPr>
          <w:rFonts w:ascii="Times New Roman" w:hAnsi="Times New Roman"/>
          <w:b/>
          <w:sz w:val="26"/>
          <w:szCs w:val="26"/>
        </w:rPr>
        <w:t xml:space="preserve">расходах </w:t>
      </w:r>
      <w:r w:rsidRPr="00E40BE4">
        <w:rPr>
          <w:rFonts w:ascii="Times New Roman" w:hAnsi="Times New Roman"/>
          <w:b/>
          <w:sz w:val="26"/>
          <w:szCs w:val="26"/>
        </w:rPr>
        <w:t>об имуществе и обязательствах имущественного характера депутатамиКатав-Ивановского муниципального района, выборными должностными лицами Катав-Ивановского муниципального района, иными лицами, замещающими муниципальную должность</w:t>
      </w:r>
    </w:p>
    <w:p w:rsidR="00F96A18" w:rsidRDefault="00F96A18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262891" w:rsidRDefault="00E40BE4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Pr="00E40BE4">
        <w:rPr>
          <w:rFonts w:ascii="Times New Roman" w:hAnsi="Times New Roman"/>
          <w:sz w:val="26"/>
          <w:szCs w:val="26"/>
        </w:rPr>
        <w:t>1. Сведения о доходах,</w:t>
      </w:r>
      <w:r w:rsidR="0037685B">
        <w:rPr>
          <w:rFonts w:ascii="Times New Roman" w:hAnsi="Times New Roman"/>
          <w:sz w:val="26"/>
          <w:szCs w:val="26"/>
        </w:rPr>
        <w:t xml:space="preserve"> расходах,</w:t>
      </w:r>
      <w:r w:rsidRPr="00E40BE4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 представляются по форме справки, утвержденной </w:t>
      </w:r>
      <w:hyperlink r:id="rId14" w:history="1">
        <w:r w:rsidRPr="00E40BE4">
          <w:rPr>
            <w:rStyle w:val="a8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E40BE4">
        <w:rPr>
          <w:rFonts w:ascii="Times New Roman" w:hAnsi="Times New Roman"/>
          <w:sz w:val="26"/>
          <w:szCs w:val="26"/>
        </w:rPr>
        <w:t xml:space="preserve"> </w:t>
      </w:r>
      <w:r w:rsidRPr="00E40BE4">
        <w:rPr>
          <w:rFonts w:ascii="Times New Roman" w:hAnsi="Times New Roman"/>
          <w:sz w:val="26"/>
          <w:szCs w:val="26"/>
        </w:rPr>
        <w:lastRenderedPageBreak/>
        <w:t>Президента Российской Федерации от 23 июня 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в</w:t>
      </w:r>
      <w:r w:rsidR="00262891">
        <w:rPr>
          <w:rFonts w:ascii="Times New Roman" w:hAnsi="Times New Roman"/>
          <w:sz w:val="26"/>
          <w:szCs w:val="26"/>
        </w:rPr>
        <w:t xml:space="preserve"> следующие сроки:</w:t>
      </w:r>
    </w:p>
    <w:p w:rsidR="00262891" w:rsidRDefault="00262891" w:rsidP="001A0E30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а)вновь избранным </w:t>
      </w:r>
      <w:r w:rsidR="00660B3C">
        <w:rPr>
          <w:rFonts w:ascii="Times New Roman" w:hAnsi="Times New Roman"/>
          <w:sz w:val="26"/>
          <w:szCs w:val="26"/>
        </w:rPr>
        <w:t xml:space="preserve">лицами, указанными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, «г» </w:t>
      </w:r>
      <w:r w:rsidR="00660B3C">
        <w:rPr>
          <w:rFonts w:ascii="Times New Roman" w:hAnsi="Times New Roman"/>
          <w:sz w:val="26"/>
          <w:szCs w:val="26"/>
        </w:rPr>
        <w:t>пункта 1.1. настоящего Положения</w:t>
      </w:r>
      <w:r w:rsidR="00570B8F">
        <w:rPr>
          <w:rFonts w:ascii="Times New Roman" w:hAnsi="Times New Roman"/>
          <w:sz w:val="26"/>
          <w:szCs w:val="26"/>
        </w:rPr>
        <w:t xml:space="preserve"> – при наделении полномочиями</w:t>
      </w:r>
      <w:r w:rsidR="00444A48">
        <w:rPr>
          <w:rFonts w:ascii="Times New Roman" w:hAnsi="Times New Roman"/>
          <w:sz w:val="26"/>
          <w:szCs w:val="26"/>
        </w:rPr>
        <w:t xml:space="preserve"> по должности (назначении, избрании на должность)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580757" w:rsidRDefault="00262891" w:rsidP="001A0E30">
      <w:pPr>
        <w:tabs>
          <w:tab w:val="left" w:pos="390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б</w:t>
      </w:r>
      <w:r w:rsidR="00660B3C">
        <w:rPr>
          <w:rFonts w:ascii="Times New Roman" w:hAnsi="Times New Roman"/>
          <w:sz w:val="26"/>
          <w:szCs w:val="26"/>
        </w:rPr>
        <w:t xml:space="preserve">)лицами, указанными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, «г» </w:t>
      </w:r>
      <w:r w:rsidR="00660B3C">
        <w:rPr>
          <w:rFonts w:ascii="Times New Roman" w:hAnsi="Times New Roman"/>
          <w:sz w:val="26"/>
          <w:szCs w:val="26"/>
        </w:rPr>
        <w:t>пункта 1.1. настоящего Положения</w:t>
      </w:r>
      <w:r>
        <w:rPr>
          <w:rFonts w:ascii="Times New Roman" w:hAnsi="Times New Roman"/>
          <w:sz w:val="26"/>
          <w:szCs w:val="26"/>
        </w:rPr>
        <w:t xml:space="preserve">,- ежегодно, не позднее </w:t>
      </w:r>
      <w:r w:rsidR="00580757">
        <w:rPr>
          <w:rFonts w:ascii="Times New Roman" w:hAnsi="Times New Roman"/>
          <w:sz w:val="26"/>
          <w:szCs w:val="26"/>
        </w:rPr>
        <w:t>30</w:t>
      </w:r>
      <w:r w:rsidR="00E40BE4" w:rsidRPr="00E40BE4">
        <w:rPr>
          <w:rFonts w:ascii="Times New Roman" w:hAnsi="Times New Roman"/>
          <w:sz w:val="26"/>
          <w:szCs w:val="26"/>
        </w:rPr>
        <w:t xml:space="preserve"> апреля </w:t>
      </w:r>
      <w:r w:rsidR="00E40BE4" w:rsidRPr="00E40BE4">
        <w:rPr>
          <w:rFonts w:ascii="Times New Roman" w:hAnsi="Times New Roman"/>
          <w:sz w:val="26"/>
          <w:szCs w:val="26"/>
          <w:lang w:eastAsia="ru-RU"/>
        </w:rPr>
        <w:t>года, следующего за отчетным годом</w:t>
      </w:r>
      <w:r w:rsidR="001A0E30">
        <w:rPr>
          <w:rFonts w:ascii="Times New Roman" w:hAnsi="Times New Roman"/>
          <w:sz w:val="26"/>
          <w:szCs w:val="26"/>
          <w:lang w:eastAsia="ru-RU"/>
        </w:rPr>
        <w:t>;</w:t>
      </w:r>
    </w:p>
    <w:p w:rsidR="001A0E30" w:rsidRPr="001A0E30" w:rsidRDefault="001A0E30" w:rsidP="001A0E30">
      <w:pPr>
        <w:tabs>
          <w:tab w:val="left" w:pos="390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в) </w:t>
      </w:r>
      <w:r w:rsidRPr="001A0E30">
        <w:rPr>
          <w:rFonts w:ascii="Times New Roman" w:hAnsi="Times New Roman"/>
          <w:color w:val="000000" w:themeColor="text1"/>
          <w:sz w:val="26"/>
          <w:szCs w:val="26"/>
        </w:rPr>
        <w:t xml:space="preserve">лицам, указанным в подпункте «б» пункта 1.1 настоящего Положения и осуществляющим свои полномочия на не постоянной основе – в течение четырех месяцев со дня избрания  депутатами, передачи им вакантных депутатских мандатов или прекращения осуществления ими полномочий на постоянной основе, а также не позднее  </w:t>
      </w:r>
      <w:r w:rsidR="00AF1FE3">
        <w:rPr>
          <w:rFonts w:ascii="Times New Roman" w:hAnsi="Times New Roman"/>
          <w:color w:val="000000" w:themeColor="text1"/>
          <w:sz w:val="26"/>
          <w:szCs w:val="26"/>
        </w:rPr>
        <w:t xml:space="preserve">30 </w:t>
      </w:r>
      <w:r w:rsidRPr="001A0E30">
        <w:rPr>
          <w:rFonts w:ascii="Times New Roman" w:hAnsi="Times New Roman"/>
          <w:color w:val="000000" w:themeColor="text1"/>
          <w:sz w:val="26"/>
          <w:szCs w:val="26"/>
        </w:rPr>
        <w:t>апреля каждого года, следующего за годом совершения сделок, предусмотренных частью 1 статьи 3 Федерального закона «Оконтроле</w:t>
      </w:r>
      <w:proofErr w:type="gramEnd"/>
      <w:r w:rsidRPr="001A0E30">
        <w:rPr>
          <w:rFonts w:ascii="Times New Roman" w:hAnsi="Times New Roman"/>
          <w:color w:val="000000" w:themeColor="text1"/>
          <w:sz w:val="26"/>
          <w:szCs w:val="26"/>
        </w:rPr>
        <w:t xml:space="preserve"> за соответствием расходов лиц, замещающих государственные должности, и иных лиц их доходам»;</w:t>
      </w:r>
    </w:p>
    <w:p w:rsidR="00E40BE4" w:rsidRPr="00E40BE4" w:rsidRDefault="00E40BE4" w:rsidP="00F1057B">
      <w:pPr>
        <w:tabs>
          <w:tab w:val="left" w:pos="3900"/>
        </w:tabs>
        <w:ind w:firstLine="851"/>
        <w:jc w:val="both"/>
        <w:rPr>
          <w:rFonts w:ascii="Times New Roman" w:hAnsi="Times New Roman"/>
          <w:sz w:val="26"/>
          <w:szCs w:val="26"/>
        </w:rPr>
      </w:pPr>
      <w:r w:rsidRPr="00E40BE4">
        <w:rPr>
          <w:rFonts w:ascii="Times New Roman" w:hAnsi="Times New Roman"/>
          <w:sz w:val="26"/>
          <w:szCs w:val="26"/>
          <w:lang w:eastAsia="ru-RU"/>
        </w:rPr>
        <w:t>2.2</w:t>
      </w:r>
      <w:r w:rsidR="0037685B">
        <w:rPr>
          <w:rFonts w:ascii="Times New Roman" w:hAnsi="Times New Roman"/>
          <w:sz w:val="26"/>
          <w:szCs w:val="26"/>
          <w:lang w:eastAsia="ru-RU"/>
        </w:rPr>
        <w:t>.</w:t>
      </w:r>
      <w:bookmarkStart w:id="4" w:name="sub_1006"/>
      <w:r w:rsidR="00444A48">
        <w:rPr>
          <w:rFonts w:ascii="Times New Roman" w:hAnsi="Times New Roman"/>
          <w:sz w:val="26"/>
          <w:szCs w:val="26"/>
        </w:rPr>
        <w:t>Вновь избранноелицо</w:t>
      </w:r>
      <w:r w:rsidR="00660B3C">
        <w:rPr>
          <w:rFonts w:ascii="Times New Roman" w:hAnsi="Times New Roman"/>
          <w:sz w:val="26"/>
          <w:szCs w:val="26"/>
        </w:rPr>
        <w:t>, указан</w:t>
      </w:r>
      <w:r w:rsidR="00444A48">
        <w:rPr>
          <w:rFonts w:ascii="Times New Roman" w:hAnsi="Times New Roman"/>
          <w:sz w:val="26"/>
          <w:szCs w:val="26"/>
        </w:rPr>
        <w:t>ное</w:t>
      </w:r>
      <w:r w:rsidR="00660B3C">
        <w:rPr>
          <w:rFonts w:ascii="Times New Roman" w:hAnsi="Times New Roman"/>
          <w:sz w:val="26"/>
          <w:szCs w:val="26"/>
        </w:rPr>
        <w:t xml:space="preserve">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, «г» </w:t>
      </w:r>
      <w:r w:rsidR="00660B3C">
        <w:rPr>
          <w:rFonts w:ascii="Times New Roman" w:hAnsi="Times New Roman"/>
          <w:sz w:val="26"/>
          <w:szCs w:val="26"/>
        </w:rPr>
        <w:t>пункта 1.1. настоящего Положения</w:t>
      </w:r>
      <w:r w:rsidRPr="00E40BE4">
        <w:rPr>
          <w:rFonts w:ascii="Times New Roman" w:hAnsi="Times New Roman"/>
          <w:sz w:val="26"/>
          <w:szCs w:val="26"/>
        </w:rPr>
        <w:t xml:space="preserve">, </w:t>
      </w:r>
      <w:r w:rsidR="00444A48">
        <w:rPr>
          <w:rFonts w:ascii="Times New Roman" w:hAnsi="Times New Roman"/>
          <w:sz w:val="26"/>
          <w:szCs w:val="26"/>
        </w:rPr>
        <w:t>представляетпр</w:t>
      </w:r>
      <w:r w:rsidR="00747DD4">
        <w:rPr>
          <w:rFonts w:ascii="Times New Roman" w:hAnsi="Times New Roman"/>
          <w:sz w:val="26"/>
          <w:szCs w:val="26"/>
        </w:rPr>
        <w:t>и наделении полномочиями</w:t>
      </w:r>
      <w:r w:rsidR="00444A48">
        <w:rPr>
          <w:rFonts w:ascii="Times New Roman" w:hAnsi="Times New Roman"/>
          <w:sz w:val="26"/>
          <w:szCs w:val="26"/>
        </w:rPr>
        <w:t xml:space="preserve"> по должности (назначении, избрании на должность)</w:t>
      </w:r>
      <w:r w:rsidRPr="00E40BE4">
        <w:rPr>
          <w:rFonts w:ascii="Times New Roman" w:hAnsi="Times New Roman"/>
          <w:sz w:val="26"/>
          <w:szCs w:val="26"/>
        </w:rPr>
        <w:t>:</w:t>
      </w:r>
    </w:p>
    <w:bookmarkEnd w:id="4"/>
    <w:p w:rsidR="00E40BE4" w:rsidRPr="00E40BE4" w:rsidRDefault="00E40BE4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E40BE4">
        <w:rPr>
          <w:rFonts w:ascii="Times New Roman" w:hAnsi="Times New Roman"/>
          <w:sz w:val="26"/>
          <w:szCs w:val="26"/>
        </w:rPr>
        <w:t>1)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</w:t>
      </w:r>
      <w:r w:rsidRPr="00E40BE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34147">
        <w:rPr>
          <w:rFonts w:ascii="Times New Roman" w:hAnsi="Times New Roman"/>
          <w:sz w:val="26"/>
          <w:szCs w:val="26"/>
          <w:lang w:eastAsia="ru-RU"/>
        </w:rPr>
        <w:t>предшествующий году избрания на муниципальную должность</w:t>
      </w:r>
      <w:proofErr w:type="gramStart"/>
      <w:r w:rsidR="0037685B">
        <w:rPr>
          <w:rFonts w:ascii="Times New Roman" w:hAnsi="Times New Roman"/>
          <w:sz w:val="26"/>
          <w:szCs w:val="26"/>
          <w:lang w:eastAsia="ru-RU"/>
        </w:rPr>
        <w:t>,</w:t>
      </w:r>
      <w:r w:rsidRPr="00E40BE4">
        <w:rPr>
          <w:rFonts w:ascii="Times New Roman" w:hAnsi="Times New Roman"/>
          <w:sz w:val="26"/>
          <w:szCs w:val="26"/>
        </w:rPr>
        <w:t>а</w:t>
      </w:r>
      <w:proofErr w:type="gramEnd"/>
      <w:r w:rsidRPr="00E40BE4">
        <w:rPr>
          <w:rFonts w:ascii="Times New Roman" w:hAnsi="Times New Roman"/>
          <w:sz w:val="26"/>
          <w:szCs w:val="26"/>
        </w:rPr>
        <w:t xml:space="preserve">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</w:t>
      </w:r>
      <w:r w:rsidR="00234147">
        <w:rPr>
          <w:rFonts w:ascii="Times New Roman" w:hAnsi="Times New Roman"/>
          <w:sz w:val="26"/>
          <w:szCs w:val="26"/>
          <w:lang w:eastAsia="ru-RU"/>
        </w:rPr>
        <w:t>избрания на муниципальную должность(на отчётную дату)</w:t>
      </w:r>
      <w:r w:rsidR="00F91235">
        <w:rPr>
          <w:rFonts w:ascii="Times New Roman" w:hAnsi="Times New Roman"/>
          <w:sz w:val="26"/>
          <w:szCs w:val="26"/>
        </w:rPr>
        <w:t>;</w:t>
      </w:r>
    </w:p>
    <w:p w:rsidR="00317685" w:rsidRPr="00580757" w:rsidRDefault="00E40BE4" w:rsidP="001A0E30">
      <w:pPr>
        <w:tabs>
          <w:tab w:val="left" w:pos="3900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E40BE4">
        <w:rPr>
          <w:rFonts w:ascii="Times New Roman" w:hAnsi="Times New Roman"/>
          <w:sz w:val="26"/>
          <w:szCs w:val="26"/>
        </w:rPr>
        <w:t>2) сведения о доходах супруги (супруга) и несовершеннолетних детей, полученных от всех источников (включая заработную плату, пенсии, пособия, ин</w:t>
      </w:r>
      <w:r w:rsidR="000D19A0">
        <w:rPr>
          <w:rFonts w:ascii="Times New Roman" w:hAnsi="Times New Roman"/>
          <w:sz w:val="26"/>
          <w:szCs w:val="26"/>
        </w:rPr>
        <w:t>ые выплаты) за календарный год</w:t>
      </w:r>
      <w:r w:rsidR="00F91235" w:rsidRPr="00E40BE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34147">
        <w:rPr>
          <w:rFonts w:ascii="Times New Roman" w:hAnsi="Times New Roman"/>
          <w:sz w:val="26"/>
          <w:szCs w:val="26"/>
          <w:lang w:eastAsia="ru-RU"/>
        </w:rPr>
        <w:t>предшествующий году избрания на муниципальную должность</w:t>
      </w:r>
      <w:r w:rsidR="00234147" w:rsidRPr="00E40BE4">
        <w:rPr>
          <w:rFonts w:ascii="Times New Roman" w:hAnsi="Times New Roman"/>
          <w:sz w:val="26"/>
          <w:szCs w:val="26"/>
        </w:rPr>
        <w:t>,</w:t>
      </w:r>
      <w:r w:rsidRPr="00E40BE4">
        <w:rPr>
          <w:rFonts w:ascii="Times New Roman" w:hAnsi="Times New Roman"/>
          <w:sz w:val="26"/>
          <w:szCs w:val="26"/>
        </w:rPr>
        <w:t xml:space="preserve">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</w:t>
      </w:r>
      <w:r w:rsidR="00234147">
        <w:rPr>
          <w:rFonts w:ascii="Times New Roman" w:hAnsi="Times New Roman"/>
          <w:sz w:val="26"/>
          <w:szCs w:val="26"/>
          <w:lang w:eastAsia="ru-RU"/>
        </w:rPr>
        <w:t>избрания на муниципальную должност</w:t>
      </w:r>
      <w:proofErr w:type="gramStart"/>
      <w:r w:rsidR="00234147">
        <w:rPr>
          <w:rFonts w:ascii="Times New Roman" w:hAnsi="Times New Roman"/>
          <w:sz w:val="26"/>
          <w:szCs w:val="26"/>
          <w:lang w:eastAsia="ru-RU"/>
        </w:rPr>
        <w:t>ь(</w:t>
      </w:r>
      <w:proofErr w:type="gramEnd"/>
      <w:r w:rsidR="00234147">
        <w:rPr>
          <w:rFonts w:ascii="Times New Roman" w:hAnsi="Times New Roman"/>
          <w:sz w:val="26"/>
          <w:szCs w:val="26"/>
          <w:lang w:eastAsia="ru-RU"/>
        </w:rPr>
        <w:t>на отчётную дату)</w:t>
      </w:r>
      <w:r w:rsidR="00C6642B">
        <w:rPr>
          <w:rFonts w:ascii="Times New Roman" w:hAnsi="Times New Roman"/>
          <w:sz w:val="26"/>
          <w:szCs w:val="26"/>
        </w:rPr>
        <w:t>.</w:t>
      </w:r>
    </w:p>
    <w:p w:rsidR="00B91DA1" w:rsidRDefault="00B0055D" w:rsidP="00B91DA1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="00234147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B91DA1">
        <w:rPr>
          <w:rFonts w:ascii="Times New Roman" w:hAnsi="Times New Roman"/>
          <w:sz w:val="26"/>
          <w:szCs w:val="26"/>
        </w:rPr>
        <w:t>Лица, указанные в подпунктах «</w:t>
      </w:r>
      <w:r w:rsidR="00B91DA1" w:rsidRPr="00E742EB">
        <w:rPr>
          <w:rFonts w:ascii="Times New Roman" w:hAnsi="Times New Roman"/>
          <w:sz w:val="26"/>
          <w:szCs w:val="26"/>
        </w:rPr>
        <w:t>а</w:t>
      </w:r>
      <w:r w:rsidR="00B91DA1">
        <w:rPr>
          <w:rFonts w:ascii="Times New Roman" w:hAnsi="Times New Roman"/>
          <w:sz w:val="26"/>
          <w:szCs w:val="26"/>
        </w:rPr>
        <w:t>»</w:t>
      </w:r>
      <w:r w:rsidR="00B91DA1" w:rsidRPr="00E742EB">
        <w:rPr>
          <w:rFonts w:ascii="Times New Roman" w:hAnsi="Times New Roman"/>
          <w:sz w:val="26"/>
          <w:szCs w:val="26"/>
        </w:rPr>
        <w:t xml:space="preserve">, </w:t>
      </w:r>
      <w:r w:rsidR="00B91DA1">
        <w:rPr>
          <w:rFonts w:ascii="Times New Roman" w:hAnsi="Times New Roman"/>
          <w:sz w:val="26"/>
          <w:szCs w:val="26"/>
        </w:rPr>
        <w:t>«</w:t>
      </w:r>
      <w:r w:rsidR="00B91DA1" w:rsidRPr="00E742EB">
        <w:rPr>
          <w:rFonts w:ascii="Times New Roman" w:hAnsi="Times New Roman"/>
          <w:sz w:val="26"/>
          <w:szCs w:val="26"/>
        </w:rPr>
        <w:t>б</w:t>
      </w:r>
      <w:r w:rsidR="00B91DA1">
        <w:rPr>
          <w:rFonts w:ascii="Times New Roman" w:hAnsi="Times New Roman"/>
          <w:sz w:val="26"/>
          <w:szCs w:val="26"/>
        </w:rPr>
        <w:t>»</w:t>
      </w:r>
      <w:r w:rsidR="00B91DA1" w:rsidRPr="00E742EB">
        <w:rPr>
          <w:rFonts w:ascii="Times New Roman" w:hAnsi="Times New Roman"/>
          <w:sz w:val="26"/>
          <w:szCs w:val="26"/>
        </w:rPr>
        <w:t>,</w:t>
      </w:r>
      <w:r w:rsidR="00B91DA1">
        <w:rPr>
          <w:rFonts w:ascii="Times New Roman" w:hAnsi="Times New Roman"/>
          <w:sz w:val="26"/>
          <w:szCs w:val="26"/>
        </w:rPr>
        <w:t xml:space="preserve"> «</w:t>
      </w:r>
      <w:r w:rsidR="00B91DA1" w:rsidRPr="00E742EB">
        <w:rPr>
          <w:rFonts w:ascii="Times New Roman" w:hAnsi="Times New Roman"/>
          <w:sz w:val="26"/>
          <w:szCs w:val="26"/>
        </w:rPr>
        <w:t>в</w:t>
      </w:r>
      <w:r w:rsidR="00B91DA1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>, «г»</w:t>
      </w:r>
      <w:r w:rsidR="00B91DA1">
        <w:rPr>
          <w:rFonts w:ascii="Times New Roman" w:hAnsi="Times New Roman"/>
          <w:sz w:val="26"/>
          <w:szCs w:val="26"/>
        </w:rPr>
        <w:t xml:space="preserve"> пункта 1.1 настоящего Положения, кроме Главы Катав-Ивановского муниципального района, ежегодно предоставляют сведения о доходах, расходах, имуществе и обязательствах имущественного характера в Комиссию Собрания депутатов Катав-Ивановского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</w:t>
      </w:r>
      <w:r w:rsidR="00B91DA1" w:rsidRPr="00262891">
        <w:rPr>
          <w:rFonts w:ascii="Times New Roman" w:hAnsi="Times New Roman"/>
          <w:sz w:val="26"/>
          <w:szCs w:val="26"/>
        </w:rPr>
        <w:t>депутат</w:t>
      </w:r>
      <w:r w:rsidR="00B91DA1">
        <w:rPr>
          <w:rFonts w:ascii="Times New Roman" w:hAnsi="Times New Roman"/>
          <w:sz w:val="26"/>
          <w:szCs w:val="26"/>
        </w:rPr>
        <w:t xml:space="preserve">ами </w:t>
      </w:r>
      <w:r w:rsidR="00B91DA1" w:rsidRPr="00262891">
        <w:rPr>
          <w:rFonts w:ascii="Times New Roman" w:hAnsi="Times New Roman"/>
          <w:sz w:val="26"/>
          <w:szCs w:val="26"/>
        </w:rPr>
        <w:t>Катав-Ивановского</w:t>
      </w:r>
      <w:r w:rsidR="00B91DA1">
        <w:rPr>
          <w:rFonts w:ascii="Times New Roman" w:hAnsi="Times New Roman"/>
          <w:sz w:val="26"/>
          <w:szCs w:val="26"/>
        </w:rPr>
        <w:t xml:space="preserve"> муниципального района, выборными должностными лицами</w:t>
      </w:r>
      <w:r w:rsidR="00B91DA1" w:rsidRPr="00262891">
        <w:rPr>
          <w:rFonts w:ascii="Times New Roman" w:hAnsi="Times New Roman"/>
          <w:sz w:val="26"/>
          <w:szCs w:val="26"/>
        </w:rPr>
        <w:t xml:space="preserve"> Катав-Ивановского </w:t>
      </w:r>
      <w:r w:rsidR="00B91DA1">
        <w:rPr>
          <w:rFonts w:ascii="Times New Roman" w:hAnsi="Times New Roman"/>
          <w:sz w:val="26"/>
          <w:szCs w:val="26"/>
        </w:rPr>
        <w:t>муниципального района</w:t>
      </w:r>
      <w:proofErr w:type="gramEnd"/>
      <w:r w:rsidR="00B91DA1">
        <w:rPr>
          <w:rFonts w:ascii="Times New Roman" w:hAnsi="Times New Roman"/>
          <w:sz w:val="26"/>
          <w:szCs w:val="26"/>
        </w:rPr>
        <w:t xml:space="preserve">, иными лицами, замещающими муниципальные должности (далее Комиссия) для предоставления Губернатору Челябинской области. </w:t>
      </w:r>
    </w:p>
    <w:p w:rsidR="00B91DA1" w:rsidRPr="00B91DA1" w:rsidRDefault="00B91DA1" w:rsidP="00B91DA1">
      <w:pPr>
        <w:spacing w:after="0"/>
        <w:ind w:firstLine="851"/>
        <w:contextualSpacing/>
        <w:jc w:val="both"/>
        <w:rPr>
          <w:sz w:val="24"/>
          <w:szCs w:val="24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Лица, указанные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 предоставляют сведения о доходах, расходах, имуществе и обязательствах имущественного характера в двух экземплярах один из которых  передаётся Комиссией на хранение в Собрание депутатов Катав-Ивановского муниципального района, а другой  направляется в Управление государственной службы Правительства Челябинской области в соответствии с пунктом 2.6 настоящего Положения</w:t>
      </w:r>
      <w:r w:rsidR="00B7357C">
        <w:rPr>
          <w:rFonts w:ascii="Times New Roman" w:hAnsi="Times New Roman"/>
          <w:sz w:val="26"/>
          <w:szCs w:val="26"/>
        </w:rPr>
        <w:t>.</w:t>
      </w:r>
      <w:proofErr w:type="gramEnd"/>
    </w:p>
    <w:p w:rsidR="00B0055D" w:rsidRPr="00CA728C" w:rsidRDefault="00CA728C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CA728C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 w:rsidRPr="00CA728C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CA728C">
        <w:rPr>
          <w:rFonts w:ascii="Times New Roman" w:hAnsi="Times New Roman"/>
          <w:color w:val="000000" w:themeColor="text1"/>
          <w:sz w:val="26"/>
          <w:szCs w:val="26"/>
        </w:rPr>
        <w:t xml:space="preserve"> если лица, указанные в подпункте «б» пункта 1.1 настоящего Положения, в течение отчетного периода не совершали сделки, предусмотренные частью 1 статьи 3 Федерального закона «О контроле за соответствием расходов лиц, замещающих государственные должности, и иных лиц их доходам», </w:t>
      </w:r>
      <w:r w:rsidR="00704586">
        <w:rPr>
          <w:rFonts w:ascii="Times New Roman" w:hAnsi="Times New Roman"/>
          <w:color w:val="000000" w:themeColor="text1"/>
          <w:sz w:val="26"/>
          <w:szCs w:val="26"/>
        </w:rPr>
        <w:t xml:space="preserve">данные лица направляют в Комиссию </w:t>
      </w:r>
      <w:r w:rsidRPr="00CA728C">
        <w:rPr>
          <w:rFonts w:ascii="Times New Roman" w:hAnsi="Times New Roman"/>
          <w:color w:val="000000" w:themeColor="text1"/>
          <w:sz w:val="26"/>
          <w:szCs w:val="26"/>
        </w:rPr>
        <w:t>в срок до 30 апреля  года, следующим за отчетным, информацию об этом в письменной форме.</w:t>
      </w:r>
    </w:p>
    <w:p w:rsidR="00B91DA1" w:rsidRPr="00B91DA1" w:rsidRDefault="00B7357C" w:rsidP="00B91DA1">
      <w:pPr>
        <w:spacing w:after="0"/>
        <w:ind w:firstLine="851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2.</w:t>
      </w:r>
      <w:r w:rsidR="00B0055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B91DA1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="00B91DA1">
        <w:rPr>
          <w:rFonts w:ascii="Times New Roman" w:hAnsi="Times New Roman"/>
          <w:sz w:val="26"/>
          <w:szCs w:val="26"/>
        </w:rPr>
        <w:t>Катав-Ивановского</w:t>
      </w:r>
      <w:proofErr w:type="gramEnd"/>
      <w:r w:rsidR="00B91DA1">
        <w:rPr>
          <w:rFonts w:ascii="Times New Roman" w:hAnsi="Times New Roman"/>
          <w:sz w:val="26"/>
          <w:szCs w:val="26"/>
        </w:rPr>
        <w:t xml:space="preserve"> муниципального района ежегодно предоставляет сведения о доходах, расходах, имуществе и обязательствах имущественного характера в Юридический отдел Администрации Катав-Ивановского муниципального районадля предоставления Губернатору Челябинской области.</w:t>
      </w:r>
    </w:p>
    <w:p w:rsidR="00B0055D" w:rsidRDefault="00B0055D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262891" w:rsidRDefault="00B0055D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BE65D4">
        <w:rPr>
          <w:rFonts w:ascii="Times New Roman" w:hAnsi="Times New Roman"/>
          <w:sz w:val="26"/>
          <w:szCs w:val="26"/>
        </w:rPr>
        <w:t xml:space="preserve">. </w:t>
      </w:r>
      <w:r w:rsidR="00262891" w:rsidRPr="00262891">
        <w:rPr>
          <w:rFonts w:ascii="Times New Roman" w:hAnsi="Times New Roman"/>
          <w:sz w:val="26"/>
          <w:szCs w:val="26"/>
        </w:rPr>
        <w:t>В случае</w:t>
      </w:r>
      <w:proofErr w:type="gramStart"/>
      <w:r w:rsidR="00262891" w:rsidRPr="00262891">
        <w:rPr>
          <w:rFonts w:ascii="Times New Roman" w:hAnsi="Times New Roman"/>
          <w:sz w:val="26"/>
          <w:szCs w:val="26"/>
        </w:rPr>
        <w:t>,</w:t>
      </w:r>
      <w:proofErr w:type="gramEnd"/>
      <w:r w:rsidR="00262891" w:rsidRPr="00262891">
        <w:rPr>
          <w:rFonts w:ascii="Times New Roman" w:hAnsi="Times New Roman"/>
          <w:sz w:val="26"/>
          <w:szCs w:val="26"/>
        </w:rPr>
        <w:t xml:space="preserve"> если </w:t>
      </w:r>
      <w:r w:rsidR="00BE65D4">
        <w:rPr>
          <w:rFonts w:ascii="Times New Roman" w:hAnsi="Times New Roman"/>
          <w:sz w:val="26"/>
          <w:szCs w:val="26"/>
        </w:rPr>
        <w:t>л</w:t>
      </w:r>
      <w:r w:rsidR="00570B8F">
        <w:rPr>
          <w:rFonts w:ascii="Times New Roman" w:hAnsi="Times New Roman"/>
          <w:sz w:val="26"/>
          <w:szCs w:val="26"/>
        </w:rPr>
        <w:t>ицо</w:t>
      </w:r>
      <w:r w:rsidR="00D31D24">
        <w:rPr>
          <w:rFonts w:ascii="Times New Roman" w:hAnsi="Times New Roman"/>
          <w:sz w:val="26"/>
          <w:szCs w:val="26"/>
        </w:rPr>
        <w:t>, указанн</w:t>
      </w:r>
      <w:r w:rsidR="00570B8F">
        <w:rPr>
          <w:rFonts w:ascii="Times New Roman" w:hAnsi="Times New Roman"/>
          <w:sz w:val="26"/>
          <w:szCs w:val="26"/>
        </w:rPr>
        <w:t>ое</w:t>
      </w:r>
      <w:r w:rsidR="00BE65D4">
        <w:rPr>
          <w:rFonts w:ascii="Times New Roman" w:hAnsi="Times New Roman"/>
          <w:sz w:val="26"/>
          <w:szCs w:val="26"/>
        </w:rPr>
        <w:t xml:space="preserve">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1A0E30">
        <w:rPr>
          <w:rFonts w:ascii="Times New Roman" w:hAnsi="Times New Roman"/>
          <w:sz w:val="26"/>
          <w:szCs w:val="26"/>
        </w:rPr>
        <w:t xml:space="preserve">, «г» </w:t>
      </w:r>
      <w:r w:rsidR="00BE65D4">
        <w:rPr>
          <w:rFonts w:ascii="Times New Roman" w:hAnsi="Times New Roman"/>
          <w:sz w:val="26"/>
          <w:szCs w:val="26"/>
        </w:rPr>
        <w:t>пункта 1.1. настоящего Положения</w:t>
      </w:r>
      <w:r w:rsidR="00570B8F">
        <w:rPr>
          <w:rFonts w:ascii="Times New Roman" w:hAnsi="Times New Roman"/>
          <w:sz w:val="26"/>
          <w:szCs w:val="26"/>
        </w:rPr>
        <w:t>, обнаружило</w:t>
      </w:r>
      <w:r w:rsidR="00262891" w:rsidRPr="00262891">
        <w:rPr>
          <w:rFonts w:ascii="Times New Roman" w:hAnsi="Times New Roman"/>
          <w:sz w:val="26"/>
          <w:szCs w:val="26"/>
        </w:rPr>
        <w:t>, что в представленных им сведениях о доходах,</w:t>
      </w:r>
      <w:r w:rsidR="00895357">
        <w:rPr>
          <w:rFonts w:ascii="Times New Roman" w:hAnsi="Times New Roman"/>
          <w:sz w:val="26"/>
          <w:szCs w:val="26"/>
        </w:rPr>
        <w:t xml:space="preserve"> расходах,</w:t>
      </w:r>
      <w:r w:rsidR="00262891" w:rsidRPr="00262891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 не отражены или не полностью отражены какие-либо св</w:t>
      </w:r>
      <w:r w:rsidR="00570B8F">
        <w:rPr>
          <w:rFonts w:ascii="Times New Roman" w:hAnsi="Times New Roman"/>
          <w:sz w:val="26"/>
          <w:szCs w:val="26"/>
        </w:rPr>
        <w:t>едения либо имеются ошибки, оно</w:t>
      </w:r>
      <w:r w:rsidR="00262891" w:rsidRPr="00262891">
        <w:rPr>
          <w:rFonts w:ascii="Times New Roman" w:hAnsi="Times New Roman"/>
          <w:sz w:val="26"/>
          <w:szCs w:val="26"/>
        </w:rPr>
        <w:t xml:space="preserve"> вправе представить уточненные сведения в порядке, установленном настоящим Положением. </w:t>
      </w:r>
      <w:r w:rsidR="00895357">
        <w:rPr>
          <w:rFonts w:ascii="Times New Roman" w:hAnsi="Times New Roman"/>
          <w:sz w:val="26"/>
          <w:szCs w:val="26"/>
        </w:rPr>
        <w:t>Лица</w:t>
      </w:r>
      <w:r w:rsidR="00A06164">
        <w:rPr>
          <w:rFonts w:ascii="Times New Roman" w:hAnsi="Times New Roman"/>
          <w:sz w:val="26"/>
          <w:szCs w:val="26"/>
        </w:rPr>
        <w:t>,</w:t>
      </w:r>
      <w:r w:rsidR="00895357">
        <w:rPr>
          <w:rFonts w:ascii="Times New Roman" w:hAnsi="Times New Roman"/>
          <w:sz w:val="26"/>
          <w:szCs w:val="26"/>
        </w:rPr>
        <w:t xml:space="preserve"> указанные в подпункте </w:t>
      </w:r>
      <w:r w:rsidR="00A06164">
        <w:rPr>
          <w:rFonts w:ascii="Times New Roman" w:hAnsi="Times New Roman"/>
          <w:sz w:val="26"/>
          <w:szCs w:val="26"/>
        </w:rPr>
        <w:t>«</w:t>
      </w:r>
      <w:r w:rsidR="00895357">
        <w:rPr>
          <w:rFonts w:ascii="Times New Roman" w:hAnsi="Times New Roman"/>
          <w:sz w:val="26"/>
          <w:szCs w:val="26"/>
        </w:rPr>
        <w:t>а</w:t>
      </w:r>
      <w:r w:rsidR="00A06164"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 w:rsidR="00895357">
        <w:rPr>
          <w:rFonts w:ascii="Times New Roman" w:hAnsi="Times New Roman"/>
          <w:sz w:val="26"/>
          <w:szCs w:val="26"/>
        </w:rPr>
        <w:t xml:space="preserve"> пункта 2.1. </w:t>
      </w:r>
      <w:r w:rsidR="00A06164">
        <w:rPr>
          <w:rFonts w:ascii="Times New Roman" w:hAnsi="Times New Roman"/>
          <w:sz w:val="26"/>
          <w:szCs w:val="26"/>
        </w:rPr>
        <w:t xml:space="preserve">настоящего Положения, </w:t>
      </w:r>
      <w:r w:rsidR="00262891" w:rsidRPr="00262891">
        <w:rPr>
          <w:rFonts w:ascii="Times New Roman" w:hAnsi="Times New Roman"/>
          <w:sz w:val="26"/>
          <w:szCs w:val="26"/>
        </w:rPr>
        <w:t>мо</w:t>
      </w:r>
      <w:r w:rsidR="00895357">
        <w:rPr>
          <w:rFonts w:ascii="Times New Roman" w:hAnsi="Times New Roman"/>
          <w:sz w:val="26"/>
          <w:szCs w:val="26"/>
        </w:rPr>
        <w:t>гут</w:t>
      </w:r>
      <w:r w:rsidR="00262891" w:rsidRPr="00262891">
        <w:rPr>
          <w:rFonts w:ascii="Times New Roman" w:hAnsi="Times New Roman"/>
          <w:sz w:val="26"/>
          <w:szCs w:val="26"/>
        </w:rPr>
        <w:t xml:space="preserve"> представить уточненные сведения в течение одного месяца со дня представления сведений. </w:t>
      </w:r>
      <w:r w:rsidR="005B4057">
        <w:rPr>
          <w:rFonts w:ascii="Times New Roman" w:hAnsi="Times New Roman"/>
          <w:sz w:val="26"/>
          <w:szCs w:val="26"/>
        </w:rPr>
        <w:t>Лица, указанные в подпункте «в</w:t>
      </w:r>
      <w:r w:rsidR="00A06164">
        <w:rPr>
          <w:rFonts w:ascii="Times New Roman" w:hAnsi="Times New Roman"/>
          <w:sz w:val="26"/>
          <w:szCs w:val="26"/>
        </w:rPr>
        <w:t>» пункта 2.1. настоящего Положения, могут</w:t>
      </w:r>
      <w:r w:rsidR="00262891" w:rsidRPr="00262891">
        <w:rPr>
          <w:rFonts w:ascii="Times New Roman" w:hAnsi="Times New Roman"/>
          <w:sz w:val="26"/>
          <w:szCs w:val="26"/>
        </w:rPr>
        <w:t xml:space="preserve"> представить уточненные сведения в течение одного месяца после окончания срока, указанного в </w:t>
      </w:r>
      <w:r w:rsidR="00A06164">
        <w:rPr>
          <w:rFonts w:ascii="Times New Roman" w:hAnsi="Times New Roman"/>
          <w:sz w:val="26"/>
          <w:szCs w:val="26"/>
        </w:rPr>
        <w:t>данном подпункте.</w:t>
      </w:r>
    </w:p>
    <w:p w:rsidR="00396EA5" w:rsidRDefault="00396EA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CA728C" w:rsidRDefault="00396EA5" w:rsidP="00B91DA1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B552A9">
        <w:rPr>
          <w:rFonts w:ascii="Times New Roman" w:hAnsi="Times New Roman"/>
          <w:color w:val="000000" w:themeColor="text1"/>
          <w:sz w:val="26"/>
          <w:szCs w:val="26"/>
        </w:rPr>
        <w:t xml:space="preserve">2.6. </w:t>
      </w:r>
      <w:proofErr w:type="gramStart"/>
      <w:r w:rsidR="00B91DA1">
        <w:rPr>
          <w:rFonts w:ascii="Times New Roman" w:hAnsi="Times New Roman"/>
          <w:sz w:val="26"/>
          <w:szCs w:val="26"/>
        </w:rPr>
        <w:t xml:space="preserve">Сведения о доходах, расходах, имуществе и обязательствах имущественного характера, предоставляемые в соответствии с пунктами 2.3-2.4 настоящего Положения, направляются Комиссией, лицом, уполномоченным на профилактику коррупционных и иных правонарушений Администрации Катав-Ивановского муниципального района,  в Управление государственной службы Правительства Челябинской области </w:t>
      </w:r>
      <w:r w:rsidR="00B91DA1" w:rsidRPr="00F940B0">
        <w:rPr>
          <w:rFonts w:ascii="Times New Roman" w:hAnsi="Times New Roman"/>
          <w:sz w:val="26"/>
          <w:szCs w:val="26"/>
        </w:rPr>
        <w:t xml:space="preserve">и не позднее трех рабочих дней со дня истечения соответствующего срока, </w:t>
      </w:r>
      <w:r w:rsidR="00B91DA1">
        <w:rPr>
          <w:rFonts w:ascii="Times New Roman" w:hAnsi="Times New Roman"/>
          <w:sz w:val="26"/>
          <w:szCs w:val="26"/>
        </w:rPr>
        <w:t>указанного в пункте 2.1 настоящего Положения</w:t>
      </w:r>
      <w:r w:rsidR="00B91DA1" w:rsidRPr="00F940B0">
        <w:rPr>
          <w:rFonts w:ascii="Times New Roman" w:hAnsi="Times New Roman"/>
          <w:sz w:val="26"/>
          <w:szCs w:val="26"/>
        </w:rPr>
        <w:t>, либо поступления информации всоответствии</w:t>
      </w:r>
      <w:proofErr w:type="gramEnd"/>
      <w:r w:rsidR="00B91DA1">
        <w:rPr>
          <w:rFonts w:ascii="Times New Roman" w:hAnsi="Times New Roman"/>
          <w:sz w:val="26"/>
          <w:szCs w:val="26"/>
        </w:rPr>
        <w:t xml:space="preserve"> с пунктом 2.5 настоящегоПоложения</w:t>
      </w:r>
      <w:r w:rsidR="00CA728C">
        <w:rPr>
          <w:rFonts w:ascii="Times New Roman" w:hAnsi="Times New Roman"/>
          <w:sz w:val="26"/>
          <w:szCs w:val="26"/>
        </w:rPr>
        <w:t>.</w:t>
      </w:r>
    </w:p>
    <w:p w:rsidR="00B91DA1" w:rsidRPr="00704586" w:rsidRDefault="00CA728C" w:rsidP="00B91DA1">
      <w:pPr>
        <w:spacing w:after="0"/>
        <w:ind w:firstLine="851"/>
        <w:contextualSpacing/>
        <w:jc w:val="both"/>
        <w:rPr>
          <w:sz w:val="26"/>
          <w:szCs w:val="26"/>
        </w:rPr>
      </w:pPr>
      <w:r w:rsidRPr="00704586">
        <w:rPr>
          <w:rFonts w:ascii="Times New Roman" w:hAnsi="Times New Roman"/>
          <w:sz w:val="26"/>
          <w:szCs w:val="26"/>
        </w:rPr>
        <w:t>Для представления Губернатору Челяб</w:t>
      </w:r>
      <w:r w:rsidR="00704586" w:rsidRPr="00704586">
        <w:rPr>
          <w:rFonts w:ascii="Times New Roman" w:hAnsi="Times New Roman"/>
          <w:sz w:val="26"/>
          <w:szCs w:val="26"/>
        </w:rPr>
        <w:t>и</w:t>
      </w:r>
      <w:r w:rsidRPr="00704586">
        <w:rPr>
          <w:rFonts w:ascii="Times New Roman" w:hAnsi="Times New Roman"/>
          <w:sz w:val="26"/>
          <w:szCs w:val="26"/>
        </w:rPr>
        <w:t xml:space="preserve">нской области информация, указанная в абзаце третьем пункта 2.3. </w:t>
      </w:r>
      <w:r w:rsidR="00704586" w:rsidRPr="00704586">
        <w:rPr>
          <w:rFonts w:ascii="Times New Roman" w:hAnsi="Times New Roman"/>
          <w:sz w:val="26"/>
          <w:szCs w:val="26"/>
        </w:rPr>
        <w:t xml:space="preserve">настоящего Положения, направляется Комиссией в Управление государственной службы и противодействия коррупции Правительства Челябинской области не позднее 10 мая года, следующего за </w:t>
      </w:r>
      <w:proofErr w:type="gramStart"/>
      <w:r w:rsidR="00704586" w:rsidRPr="00704586">
        <w:rPr>
          <w:rFonts w:ascii="Times New Roman" w:hAnsi="Times New Roman"/>
          <w:sz w:val="26"/>
          <w:szCs w:val="26"/>
        </w:rPr>
        <w:t>отчетным</w:t>
      </w:r>
      <w:proofErr w:type="gramEnd"/>
      <w:r w:rsidR="00704586" w:rsidRPr="00704586">
        <w:rPr>
          <w:rFonts w:ascii="Times New Roman" w:hAnsi="Times New Roman"/>
          <w:sz w:val="26"/>
          <w:szCs w:val="26"/>
        </w:rPr>
        <w:t>.</w:t>
      </w:r>
    </w:p>
    <w:p w:rsidR="00B552A9" w:rsidRPr="00B552A9" w:rsidRDefault="00B552A9" w:rsidP="006D1B0F">
      <w:pPr>
        <w:spacing w:after="0"/>
        <w:ind w:firstLine="851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B5F56" w:rsidRDefault="00396EA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</w:t>
      </w:r>
      <w:r w:rsidR="008535FE" w:rsidRPr="00CB5F56">
        <w:rPr>
          <w:rFonts w:ascii="Times New Roman" w:hAnsi="Times New Roman"/>
          <w:sz w:val="26"/>
          <w:szCs w:val="26"/>
        </w:rPr>
        <w:t>.</w:t>
      </w:r>
      <w:r w:rsidR="00CB5F56" w:rsidRPr="00CB5F56">
        <w:rPr>
          <w:rFonts w:ascii="Times New Roman" w:hAnsi="Times New Roman"/>
          <w:sz w:val="26"/>
          <w:szCs w:val="26"/>
        </w:rPr>
        <w:t xml:space="preserve"> Сведения о доходах, об имуществе и обязательствах имущественного характера, представляемые в соответствии с настоящим Положением </w:t>
      </w:r>
      <w:r w:rsidR="00CB5F56">
        <w:rPr>
          <w:rFonts w:ascii="Times New Roman" w:hAnsi="Times New Roman"/>
          <w:sz w:val="26"/>
          <w:szCs w:val="26"/>
        </w:rPr>
        <w:t>лицами</w:t>
      </w:r>
      <w:r w:rsidR="00CB5F56" w:rsidRPr="00CB5F56">
        <w:rPr>
          <w:rFonts w:ascii="Times New Roman" w:hAnsi="Times New Roman"/>
          <w:sz w:val="26"/>
          <w:szCs w:val="26"/>
        </w:rPr>
        <w:t>,</w:t>
      </w:r>
      <w:r w:rsidR="00CB5F56">
        <w:rPr>
          <w:rFonts w:ascii="Times New Roman" w:hAnsi="Times New Roman"/>
          <w:sz w:val="26"/>
          <w:szCs w:val="26"/>
        </w:rPr>
        <w:t xml:space="preserve">указанными </w:t>
      </w:r>
      <w:r>
        <w:rPr>
          <w:rFonts w:ascii="Times New Roman" w:hAnsi="Times New Roman"/>
          <w:sz w:val="26"/>
          <w:szCs w:val="26"/>
        </w:rPr>
        <w:t xml:space="preserve">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 xml:space="preserve">, «г» </w:t>
      </w:r>
      <w:r>
        <w:rPr>
          <w:rFonts w:ascii="Times New Roman" w:hAnsi="Times New Roman"/>
          <w:sz w:val="26"/>
          <w:szCs w:val="26"/>
        </w:rPr>
        <w:t xml:space="preserve">пункта 1.1. настоящего </w:t>
      </w:r>
      <w:r>
        <w:rPr>
          <w:rFonts w:ascii="Times New Roman" w:hAnsi="Times New Roman"/>
          <w:sz w:val="26"/>
          <w:szCs w:val="26"/>
        </w:rPr>
        <w:lastRenderedPageBreak/>
        <w:t>Положения</w:t>
      </w:r>
      <w:r w:rsidRPr="00262891">
        <w:rPr>
          <w:rFonts w:ascii="Times New Roman" w:hAnsi="Times New Roman"/>
          <w:sz w:val="26"/>
          <w:szCs w:val="26"/>
        </w:rPr>
        <w:t>,</w:t>
      </w:r>
      <w:r w:rsidR="00CB5F56" w:rsidRPr="00CB5F56">
        <w:rPr>
          <w:rFonts w:ascii="Times New Roman" w:hAnsi="Times New Roman"/>
          <w:sz w:val="26"/>
          <w:szCs w:val="26"/>
        </w:rPr>
        <w:t>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B0055D" w:rsidRDefault="00B0055D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06164" w:rsidRDefault="00396EA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</w:t>
      </w:r>
      <w:r w:rsidR="00A06164">
        <w:rPr>
          <w:rFonts w:ascii="Times New Roman" w:hAnsi="Times New Roman"/>
          <w:sz w:val="26"/>
          <w:szCs w:val="26"/>
        </w:rPr>
        <w:t xml:space="preserve">. Лица, в чьи </w:t>
      </w:r>
      <w:r w:rsidR="00A06164" w:rsidRPr="007E3A76">
        <w:rPr>
          <w:rFonts w:ascii="Times New Roman" w:hAnsi="Times New Roman"/>
          <w:sz w:val="26"/>
          <w:szCs w:val="26"/>
        </w:rPr>
        <w:t>обязанности входит работа со сведениями о доходах,</w:t>
      </w:r>
      <w:r w:rsidR="00A06164">
        <w:rPr>
          <w:rFonts w:ascii="Times New Roman" w:hAnsi="Times New Roman"/>
          <w:sz w:val="26"/>
          <w:szCs w:val="26"/>
        </w:rPr>
        <w:t xml:space="preserve"> расходах, </w:t>
      </w:r>
      <w:r w:rsidR="00A06164" w:rsidRPr="007E3A76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B0055D" w:rsidRDefault="00B0055D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B91DA1" w:rsidRDefault="00396EA5" w:rsidP="00B91DA1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A06164">
        <w:rPr>
          <w:rFonts w:ascii="Times New Roman" w:hAnsi="Times New Roman"/>
          <w:sz w:val="26"/>
          <w:szCs w:val="26"/>
        </w:rPr>
        <w:t xml:space="preserve">. </w:t>
      </w:r>
      <w:r w:rsidR="00B91DA1" w:rsidRPr="007E3A76">
        <w:rPr>
          <w:rFonts w:ascii="Times New Roman" w:hAnsi="Times New Roman"/>
          <w:sz w:val="26"/>
          <w:szCs w:val="26"/>
        </w:rPr>
        <w:t>Сведения о доходах,</w:t>
      </w:r>
      <w:r w:rsidR="00B91DA1">
        <w:rPr>
          <w:rFonts w:ascii="Times New Roman" w:hAnsi="Times New Roman"/>
          <w:sz w:val="26"/>
          <w:szCs w:val="26"/>
        </w:rPr>
        <w:t xml:space="preserve"> расходах,</w:t>
      </w:r>
      <w:r w:rsidR="00B91DA1" w:rsidRPr="007E3A76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характера, представленные</w:t>
      </w:r>
      <w:r w:rsidR="00B91DA1">
        <w:rPr>
          <w:rFonts w:ascii="Times New Roman" w:hAnsi="Times New Roman"/>
          <w:sz w:val="26"/>
          <w:szCs w:val="26"/>
        </w:rPr>
        <w:t xml:space="preserve">, </w:t>
      </w:r>
      <w:r w:rsidR="00B91DA1" w:rsidRPr="007E3A76">
        <w:rPr>
          <w:rFonts w:ascii="Times New Roman" w:hAnsi="Times New Roman"/>
          <w:sz w:val="26"/>
          <w:szCs w:val="26"/>
        </w:rPr>
        <w:t xml:space="preserve">в </w:t>
      </w:r>
      <w:r w:rsidR="00B91DA1">
        <w:rPr>
          <w:rFonts w:ascii="Times New Roman" w:hAnsi="Times New Roman"/>
          <w:sz w:val="26"/>
          <w:szCs w:val="26"/>
        </w:rPr>
        <w:t>Комиссию,лицами, указанными в подпунктах «а» «</w:t>
      </w:r>
      <w:r w:rsidR="00B91DA1" w:rsidRPr="00E742EB">
        <w:rPr>
          <w:rFonts w:ascii="Times New Roman" w:hAnsi="Times New Roman"/>
          <w:sz w:val="26"/>
          <w:szCs w:val="26"/>
        </w:rPr>
        <w:t>б</w:t>
      </w:r>
      <w:r w:rsidR="00B91DA1">
        <w:rPr>
          <w:rFonts w:ascii="Times New Roman" w:hAnsi="Times New Roman"/>
          <w:sz w:val="26"/>
          <w:szCs w:val="26"/>
        </w:rPr>
        <w:t>»</w:t>
      </w:r>
      <w:r w:rsidR="00B91DA1" w:rsidRPr="00E742EB">
        <w:rPr>
          <w:rFonts w:ascii="Times New Roman" w:hAnsi="Times New Roman"/>
          <w:sz w:val="26"/>
          <w:szCs w:val="26"/>
        </w:rPr>
        <w:t>,</w:t>
      </w:r>
      <w:r w:rsidR="00B91DA1">
        <w:rPr>
          <w:rFonts w:ascii="Times New Roman" w:hAnsi="Times New Roman"/>
          <w:sz w:val="26"/>
          <w:szCs w:val="26"/>
        </w:rPr>
        <w:t xml:space="preserve"> «</w:t>
      </w:r>
      <w:r w:rsidR="00B91DA1" w:rsidRPr="00E742EB">
        <w:rPr>
          <w:rFonts w:ascii="Times New Roman" w:hAnsi="Times New Roman"/>
          <w:sz w:val="26"/>
          <w:szCs w:val="26"/>
        </w:rPr>
        <w:t>в</w:t>
      </w:r>
      <w:r w:rsidR="00B91DA1"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 xml:space="preserve">, «г» </w:t>
      </w:r>
      <w:r w:rsidR="00B91DA1">
        <w:rPr>
          <w:rFonts w:ascii="Times New Roman" w:hAnsi="Times New Roman"/>
          <w:sz w:val="26"/>
          <w:szCs w:val="26"/>
        </w:rPr>
        <w:t xml:space="preserve"> пункта 1.1 настоящего Положения, в </w:t>
      </w:r>
      <w:r w:rsidR="00B91DA1" w:rsidRPr="007E3A76">
        <w:rPr>
          <w:rFonts w:ascii="Times New Roman" w:hAnsi="Times New Roman"/>
          <w:sz w:val="26"/>
          <w:szCs w:val="26"/>
        </w:rPr>
        <w:t>соответствии с настоящим Положением,</w:t>
      </w:r>
      <w:r w:rsidR="00B91DA1">
        <w:rPr>
          <w:rFonts w:ascii="Times New Roman" w:hAnsi="Times New Roman"/>
          <w:sz w:val="26"/>
          <w:szCs w:val="26"/>
        </w:rPr>
        <w:t xml:space="preserve"> передаются на хранение в Управление государственной службы Правительства Челябинской области.</w:t>
      </w:r>
    </w:p>
    <w:p w:rsidR="00EF1039" w:rsidRDefault="00396EA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</w:t>
      </w:r>
      <w:r w:rsidR="00EF1039" w:rsidRPr="00EF1039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EF1039" w:rsidRPr="00EF1039">
        <w:rPr>
          <w:rFonts w:ascii="Times New Roman" w:hAnsi="Times New Roman"/>
          <w:sz w:val="26"/>
          <w:szCs w:val="26"/>
        </w:rPr>
        <w:t>Сведения о доходах,</w:t>
      </w:r>
      <w:r w:rsidR="00C6642B">
        <w:rPr>
          <w:rFonts w:ascii="Times New Roman" w:hAnsi="Times New Roman"/>
          <w:sz w:val="26"/>
          <w:szCs w:val="26"/>
        </w:rPr>
        <w:t xml:space="preserve"> расходах,</w:t>
      </w:r>
      <w:r w:rsidR="00EF1039" w:rsidRPr="00EF1039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 лица, </w:t>
      </w:r>
      <w:r w:rsidR="00EF1039">
        <w:rPr>
          <w:rFonts w:ascii="Times New Roman" w:hAnsi="Times New Roman"/>
          <w:sz w:val="26"/>
          <w:szCs w:val="26"/>
        </w:rPr>
        <w:t xml:space="preserve">указанного в подпунктах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а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 xml:space="preserve">, </w:t>
      </w:r>
      <w:r w:rsidR="00AB5CC2">
        <w:rPr>
          <w:rFonts w:ascii="Times New Roman" w:hAnsi="Times New Roman"/>
          <w:sz w:val="26"/>
          <w:szCs w:val="26"/>
        </w:rPr>
        <w:t>«</w:t>
      </w:r>
      <w:r w:rsidR="00AB5CC2" w:rsidRPr="00E742EB">
        <w:rPr>
          <w:rFonts w:ascii="Times New Roman" w:hAnsi="Times New Roman"/>
          <w:sz w:val="26"/>
          <w:szCs w:val="26"/>
        </w:rPr>
        <w:t>б</w:t>
      </w:r>
      <w:r w:rsidR="00AB5CC2">
        <w:rPr>
          <w:rFonts w:ascii="Times New Roman" w:hAnsi="Times New Roman"/>
          <w:sz w:val="26"/>
          <w:szCs w:val="26"/>
        </w:rPr>
        <w:t>»</w:t>
      </w:r>
      <w:r w:rsidR="00AB5CC2" w:rsidRPr="00E742EB">
        <w:rPr>
          <w:rFonts w:ascii="Times New Roman" w:hAnsi="Times New Roman"/>
          <w:sz w:val="26"/>
          <w:szCs w:val="26"/>
        </w:rPr>
        <w:t>,</w:t>
      </w:r>
      <w:r w:rsidR="00AB5CC2">
        <w:rPr>
          <w:rFonts w:ascii="Times New Roman" w:hAnsi="Times New Roman"/>
          <w:sz w:val="26"/>
          <w:szCs w:val="26"/>
        </w:rPr>
        <w:t xml:space="preserve"> «</w:t>
      </w:r>
      <w:r w:rsidR="00AB5CC2" w:rsidRPr="00E742EB">
        <w:rPr>
          <w:rFonts w:ascii="Times New Roman" w:hAnsi="Times New Roman"/>
          <w:sz w:val="26"/>
          <w:szCs w:val="26"/>
        </w:rPr>
        <w:t>в</w:t>
      </w:r>
      <w:r w:rsidR="00AB5CC2"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 xml:space="preserve">, «г» </w:t>
      </w:r>
      <w:r w:rsidR="00EF1039">
        <w:rPr>
          <w:rFonts w:ascii="Times New Roman" w:hAnsi="Times New Roman"/>
          <w:sz w:val="26"/>
          <w:szCs w:val="26"/>
        </w:rPr>
        <w:t>пункта 1.1. настоящего Положения</w:t>
      </w:r>
      <w:r w:rsidR="00EF1039" w:rsidRPr="00EF1039">
        <w:rPr>
          <w:rFonts w:ascii="Times New Roman" w:hAnsi="Times New Roman"/>
          <w:sz w:val="26"/>
          <w:szCs w:val="26"/>
        </w:rPr>
        <w:t>,</w:t>
      </w:r>
      <w:r w:rsidR="00756CB2">
        <w:rPr>
          <w:rFonts w:ascii="Times New Roman" w:hAnsi="Times New Roman"/>
          <w:sz w:val="26"/>
          <w:szCs w:val="26"/>
        </w:rPr>
        <w:t xml:space="preserve"> осуществляющего свои полномочия на постоянной основе, </w:t>
      </w:r>
      <w:r w:rsidR="00EF1039" w:rsidRPr="00EF1039">
        <w:rPr>
          <w:rFonts w:ascii="Times New Roman" w:hAnsi="Times New Roman"/>
          <w:sz w:val="26"/>
          <w:szCs w:val="26"/>
        </w:rPr>
        <w:t xml:space="preserve"> его супруги (супруга) и несовершеннолетних детей размещаются в информационно-теле</w:t>
      </w:r>
      <w:r w:rsidR="00EF1039">
        <w:rPr>
          <w:rFonts w:ascii="Times New Roman" w:hAnsi="Times New Roman"/>
          <w:sz w:val="26"/>
          <w:szCs w:val="26"/>
        </w:rPr>
        <w:t xml:space="preserve">коммуникационной сети «Интернет» </w:t>
      </w:r>
      <w:r w:rsidR="00EF1039" w:rsidRPr="00EF1039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="00EF1039">
        <w:rPr>
          <w:rFonts w:ascii="Times New Roman" w:hAnsi="Times New Roman"/>
          <w:sz w:val="26"/>
          <w:szCs w:val="26"/>
        </w:rPr>
        <w:t>Администрации Катав-Ивановского муниципального района</w:t>
      </w:r>
      <w:r w:rsidR="00EF1039" w:rsidRPr="00EF1039">
        <w:rPr>
          <w:rFonts w:ascii="Times New Roman" w:hAnsi="Times New Roman"/>
          <w:sz w:val="26"/>
          <w:szCs w:val="26"/>
        </w:rPr>
        <w:t xml:space="preserve"> и предоставляются средствам массовой информации для опубликования в связи с их запросами в соответствии</w:t>
      </w:r>
      <w:proofErr w:type="gramEnd"/>
      <w:r w:rsidR="00EF1039" w:rsidRPr="00EF1039">
        <w:rPr>
          <w:rFonts w:ascii="Times New Roman" w:hAnsi="Times New Roman"/>
          <w:sz w:val="26"/>
          <w:szCs w:val="26"/>
        </w:rPr>
        <w:t xml:space="preserve"> с</w:t>
      </w:r>
      <w:hyperlink r:id="rId15" w:history="1">
        <w:r w:rsidR="00EF1039" w:rsidRPr="00EF1039">
          <w:rPr>
            <w:rStyle w:val="a8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="00EF1039" w:rsidRPr="00EF1039">
        <w:rPr>
          <w:rFonts w:ascii="Times New Roman" w:hAnsi="Times New Roman"/>
          <w:sz w:val="26"/>
          <w:szCs w:val="26"/>
        </w:rPr>
        <w:t xml:space="preserve"> Президента Российской Федерации от 8 июл</w:t>
      </w:r>
      <w:r w:rsidR="00EF1039">
        <w:rPr>
          <w:rFonts w:ascii="Times New Roman" w:hAnsi="Times New Roman"/>
          <w:sz w:val="26"/>
          <w:szCs w:val="26"/>
        </w:rPr>
        <w:t>я 2013 года № 613 «</w:t>
      </w:r>
      <w:r w:rsidR="00EF1039" w:rsidRPr="00EF1039">
        <w:rPr>
          <w:rFonts w:ascii="Times New Roman" w:hAnsi="Times New Roman"/>
          <w:sz w:val="26"/>
          <w:szCs w:val="26"/>
        </w:rPr>
        <w:t>Во</w:t>
      </w:r>
      <w:r w:rsidR="00EF1039">
        <w:rPr>
          <w:rFonts w:ascii="Times New Roman" w:hAnsi="Times New Roman"/>
          <w:sz w:val="26"/>
          <w:szCs w:val="26"/>
        </w:rPr>
        <w:t>просы противодействия коррупции»</w:t>
      </w:r>
      <w:r w:rsidR="00EF1039" w:rsidRPr="00EF1039">
        <w:rPr>
          <w:rFonts w:ascii="Times New Roman" w:hAnsi="Times New Roman"/>
          <w:sz w:val="26"/>
          <w:szCs w:val="26"/>
        </w:rPr>
        <w:t>.</w:t>
      </w:r>
    </w:p>
    <w:p w:rsidR="00B91DA1" w:rsidRPr="009120F4" w:rsidRDefault="00B91DA1" w:rsidP="00B91DA1">
      <w:pPr>
        <w:pStyle w:val="ConsPlusNormal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940B0">
        <w:rPr>
          <w:rFonts w:ascii="Times New Roman" w:hAnsi="Times New Roman" w:cs="Times New Roman"/>
          <w:sz w:val="26"/>
          <w:szCs w:val="26"/>
        </w:rPr>
        <w:t>2.11 Комиссия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л</w:t>
      </w:r>
      <w:proofErr w:type="gramEnd"/>
      <w:r>
        <w:rPr>
          <w:rFonts w:ascii="Times New Roman" w:hAnsi="Times New Roman"/>
          <w:sz w:val="26"/>
          <w:szCs w:val="26"/>
        </w:rPr>
        <w:t>ицо, уполномоченное на профилактику коррупционных и иных правонарушений Администрации Катав-Ивановского муниципального района</w:t>
      </w:r>
      <w:r w:rsidRPr="00F940B0">
        <w:rPr>
          <w:rFonts w:ascii="Times New Roman" w:hAnsi="Times New Roman" w:cs="Times New Roman"/>
          <w:sz w:val="26"/>
          <w:szCs w:val="26"/>
        </w:rPr>
        <w:t xml:space="preserve"> осуществляет анализ представленных сведений о доходах, расходах, об имуществе и обязательствах имущественного характера и не позднее трех рабочих дней со дня истечения соответствующего срока, </w:t>
      </w:r>
      <w:r>
        <w:rPr>
          <w:rFonts w:ascii="Times New Roman" w:hAnsi="Times New Roman"/>
          <w:sz w:val="26"/>
          <w:szCs w:val="26"/>
        </w:rPr>
        <w:t>указанного в пункте 2.1 настоящего Положения</w:t>
      </w:r>
      <w:r w:rsidRPr="00F940B0">
        <w:rPr>
          <w:rFonts w:ascii="Times New Roman" w:hAnsi="Times New Roman" w:cs="Times New Roman"/>
          <w:sz w:val="26"/>
          <w:szCs w:val="26"/>
        </w:rPr>
        <w:t xml:space="preserve">, либо поступления информации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 с пунктом 2.5 настоящегоПоложения</w:t>
      </w:r>
      <w:r w:rsidRPr="009120F4">
        <w:rPr>
          <w:rFonts w:ascii="Times New Roman" w:hAnsi="Times New Roman" w:cs="Times New Roman"/>
          <w:sz w:val="26"/>
          <w:szCs w:val="26"/>
        </w:rPr>
        <w:t xml:space="preserve"> в письменной форме уведомляет об этом Губернатора Челябинской области.</w:t>
      </w:r>
    </w:p>
    <w:p w:rsidR="00B91DA1" w:rsidRPr="00B91DA1" w:rsidRDefault="00B91DA1" w:rsidP="00B91DA1">
      <w:pPr>
        <w:spacing w:after="0"/>
        <w:ind w:firstLine="851"/>
        <w:contextualSpacing/>
        <w:jc w:val="both"/>
        <w:rPr>
          <w:sz w:val="24"/>
          <w:szCs w:val="24"/>
        </w:rPr>
      </w:pPr>
      <w:r w:rsidRPr="009120F4">
        <w:rPr>
          <w:rFonts w:ascii="Times New Roman" w:hAnsi="Times New Roman"/>
          <w:sz w:val="26"/>
          <w:szCs w:val="26"/>
        </w:rPr>
        <w:t>Уведомление в отношении каждого лица, представившего сведения о доходах, расходах, об имуществе и обязательствах имущественного характера, направляется в Управление государственной службы Правительства Челябинской области для подготовки проекта решения Губернатора Челябинской области об осуществлении проверки достоверности и полноты представленных сведений о доходах, расходах, об имуществе и обязательствах имущественного характера.</w:t>
      </w:r>
    </w:p>
    <w:p w:rsidR="00151EA1" w:rsidRDefault="00151EA1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0C4369" w:rsidRDefault="00151EA1" w:rsidP="000C436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 w:rsidRPr="00151EA1">
        <w:rPr>
          <w:rFonts w:ascii="Times New Roman" w:hAnsi="Times New Roman"/>
          <w:b/>
          <w:sz w:val="26"/>
          <w:szCs w:val="26"/>
        </w:rPr>
        <w:t xml:space="preserve">3. </w:t>
      </w:r>
      <w:r w:rsidR="000C4369" w:rsidRPr="00151EA1">
        <w:rPr>
          <w:rFonts w:ascii="Times New Roman" w:hAnsi="Times New Roman"/>
          <w:b/>
          <w:sz w:val="26"/>
          <w:szCs w:val="26"/>
        </w:rPr>
        <w:t>Проверка сведений о доходах, расходах об имуществе и обязательствах имущественного характера</w:t>
      </w:r>
      <w:r w:rsidR="000C4369">
        <w:rPr>
          <w:rFonts w:ascii="Times New Roman" w:hAnsi="Times New Roman"/>
          <w:b/>
          <w:sz w:val="26"/>
          <w:szCs w:val="26"/>
        </w:rPr>
        <w:t xml:space="preserve">, представленных </w:t>
      </w:r>
      <w:r w:rsidR="000C4369" w:rsidRPr="00151EA1">
        <w:rPr>
          <w:rFonts w:ascii="Times New Roman" w:hAnsi="Times New Roman"/>
          <w:b/>
          <w:sz w:val="26"/>
          <w:szCs w:val="26"/>
        </w:rPr>
        <w:t>депутатамиКатав-Ивановского муниципального района, выборными должностными лицами Катав-Ивановского муниципального района, иными лицами, заме</w:t>
      </w:r>
      <w:r w:rsidR="000C4369">
        <w:rPr>
          <w:rFonts w:ascii="Times New Roman" w:hAnsi="Times New Roman"/>
          <w:b/>
          <w:sz w:val="26"/>
          <w:szCs w:val="26"/>
        </w:rPr>
        <w:t>щающими муниципальную должность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34"/>
      <w:r w:rsidRPr="009265D3">
        <w:rPr>
          <w:rFonts w:ascii="Times New Roman" w:hAnsi="Times New Roman" w:cs="Times New Roman"/>
          <w:sz w:val="26"/>
          <w:szCs w:val="26"/>
        </w:rPr>
        <w:t xml:space="preserve">3.1.  Проверка достоверности и полноты сведений о доходах, расходах, об имуществе и обязательствах имущественного характера в соответствии с законодательством Российской Федерации о противодействии коррупции </w:t>
      </w:r>
      <w:r w:rsidRPr="009265D3">
        <w:rPr>
          <w:rFonts w:ascii="Times New Roman" w:hAnsi="Times New Roman" w:cs="Times New Roman"/>
          <w:sz w:val="26"/>
          <w:szCs w:val="26"/>
        </w:rPr>
        <w:lastRenderedPageBreak/>
        <w:t>осуществляется по решению Губернатора Челябинской области. Решение об осуществлении проверки принимается отдельно в отношении каждого лица, указанного в подпунктах «а», «б», «в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B4057">
        <w:rPr>
          <w:rFonts w:ascii="Times New Roman" w:hAnsi="Times New Roman" w:cs="Times New Roman"/>
          <w:sz w:val="26"/>
          <w:szCs w:val="26"/>
        </w:rPr>
        <w:t xml:space="preserve">, «г» </w:t>
      </w:r>
      <w:r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Pr="009265D3">
        <w:rPr>
          <w:rFonts w:ascii="Times New Roman" w:hAnsi="Times New Roman" w:cs="Times New Roman"/>
          <w:sz w:val="26"/>
          <w:szCs w:val="26"/>
        </w:rPr>
        <w:t>настоящего Положения, и оформляется в письменной форме.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4369" w:rsidRPr="009265D3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5D3">
        <w:rPr>
          <w:rFonts w:ascii="Times New Roman" w:hAnsi="Times New Roman" w:cs="Times New Roman"/>
          <w:sz w:val="26"/>
          <w:szCs w:val="26"/>
        </w:rPr>
        <w:t>3.2 Основанием для проверки достоверности и полноты сведений о доходах, расходах, об имуществе и обязательствах имущественного характера является письменно оформленная информация о:</w:t>
      </w:r>
    </w:p>
    <w:p w:rsidR="000C4369" w:rsidRPr="009265D3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65D3">
        <w:rPr>
          <w:rFonts w:ascii="Times New Roman" w:hAnsi="Times New Roman" w:cs="Times New Roman"/>
          <w:sz w:val="26"/>
          <w:szCs w:val="26"/>
        </w:rPr>
        <w:t>1) представлении</w:t>
      </w:r>
      <w:r>
        <w:rPr>
          <w:rFonts w:ascii="Times New Roman" w:hAnsi="Times New Roman" w:cs="Times New Roman"/>
          <w:sz w:val="26"/>
          <w:szCs w:val="26"/>
        </w:rPr>
        <w:t>лицом</w:t>
      </w:r>
      <w:r w:rsidRPr="009265D3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265D3">
        <w:rPr>
          <w:rFonts w:ascii="Times New Roman" w:hAnsi="Times New Roman" w:cs="Times New Roman"/>
          <w:sz w:val="26"/>
          <w:szCs w:val="26"/>
        </w:rPr>
        <w:t xml:space="preserve"> в подпунктах «а», «б», «в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B4057">
        <w:rPr>
          <w:rFonts w:ascii="Times New Roman" w:hAnsi="Times New Roman" w:cs="Times New Roman"/>
          <w:sz w:val="26"/>
          <w:szCs w:val="26"/>
        </w:rPr>
        <w:t>, «г»</w:t>
      </w:r>
      <w:r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Pr="009265D3">
        <w:rPr>
          <w:rFonts w:ascii="Times New Roman" w:hAnsi="Times New Roman" w:cs="Times New Roman"/>
          <w:sz w:val="26"/>
          <w:szCs w:val="26"/>
        </w:rPr>
        <w:t>настоящего Положения, недостоверных или неполных сведений о доходах, расходах, об имуществе и обязательствах имущественного характера;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2) несоблюдении лицом</w:t>
      </w:r>
      <w:r w:rsidRPr="009265D3">
        <w:rPr>
          <w:rFonts w:ascii="Times New Roman" w:hAnsi="Times New Roman" w:cs="Times New Roman"/>
          <w:sz w:val="26"/>
          <w:szCs w:val="26"/>
        </w:rPr>
        <w:t>, указанн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9265D3">
        <w:rPr>
          <w:rFonts w:ascii="Times New Roman" w:hAnsi="Times New Roman" w:cs="Times New Roman"/>
          <w:sz w:val="26"/>
          <w:szCs w:val="26"/>
        </w:rPr>
        <w:t xml:space="preserve"> в подпунктах «а», «б», «в</w:t>
      </w:r>
      <w:r>
        <w:rPr>
          <w:rFonts w:ascii="Times New Roman" w:hAnsi="Times New Roman" w:cs="Times New Roman"/>
          <w:sz w:val="26"/>
          <w:szCs w:val="26"/>
        </w:rPr>
        <w:t>»</w:t>
      </w:r>
      <w:r w:rsidR="005B4057">
        <w:rPr>
          <w:rFonts w:ascii="Times New Roman" w:hAnsi="Times New Roman" w:cs="Times New Roman"/>
          <w:sz w:val="26"/>
          <w:szCs w:val="26"/>
        </w:rPr>
        <w:t>, «г»</w:t>
      </w:r>
      <w:r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Pr="009265D3">
        <w:rPr>
          <w:rFonts w:ascii="Times New Roman" w:hAnsi="Times New Roman" w:cs="Times New Roman"/>
          <w:sz w:val="26"/>
          <w:szCs w:val="26"/>
        </w:rPr>
        <w:t xml:space="preserve">настоящего Положения, ограничений, запретов, неисполнения обязанностей, установленных </w:t>
      </w:r>
      <w:r w:rsidRPr="00C531C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6" w:tooltip="Федеральный закон от 25.12.2008 N 273-ФЗ (ред. от 03.04.2017) &quot;О противодействии коррупции&quot; (с изм. и доп., вступ. в силу с 28.06.2017){КонсультантПлюс}" w:history="1">
        <w:r w:rsidRPr="00C531C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</w:t>
      </w:r>
      <w:r w:rsidRPr="009265D3">
        <w:rPr>
          <w:rFonts w:ascii="Times New Roman" w:hAnsi="Times New Roman" w:cs="Times New Roman"/>
          <w:sz w:val="26"/>
          <w:szCs w:val="26"/>
        </w:rPr>
        <w:t xml:space="preserve">, </w:t>
      </w:r>
      <w:r w:rsidRPr="00C531C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7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C531C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265D3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sz w:val="26"/>
          <w:szCs w:val="26"/>
        </w:rPr>
        <w:t>олжности, и иных лиц их доходам»</w:t>
      </w:r>
      <w:r w:rsidRPr="009265D3">
        <w:rPr>
          <w:rFonts w:ascii="Times New Roman" w:hAnsi="Times New Roman" w:cs="Times New Roman"/>
          <w:sz w:val="26"/>
          <w:szCs w:val="26"/>
        </w:rPr>
        <w:t xml:space="preserve">, Федеральным </w:t>
      </w:r>
      <w:hyperlink r:id="rId18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C531C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>«</w:t>
      </w:r>
      <w:r w:rsidRPr="009265D3">
        <w:rPr>
          <w:rFonts w:ascii="Times New Roman" w:hAnsi="Times New Roman" w:cs="Times New Roman"/>
          <w:sz w:val="26"/>
          <w:szCs w:val="26"/>
        </w:rPr>
        <w:t>О запрете отдельным категориям лиц открывать и иметь счета (вклады), хранить наличные денежные средства и ценности в иностранныхбанках</w:t>
      </w:r>
      <w:proofErr w:type="gramEnd"/>
      <w:r w:rsidRPr="009265D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9265D3">
        <w:rPr>
          <w:rFonts w:ascii="Times New Roman" w:hAnsi="Times New Roman" w:cs="Times New Roman"/>
          <w:sz w:val="26"/>
          <w:szCs w:val="26"/>
        </w:rPr>
        <w:t>расположенных</w:t>
      </w:r>
      <w:proofErr w:type="gramEnd"/>
      <w:r w:rsidRPr="009265D3">
        <w:rPr>
          <w:rFonts w:ascii="Times New Roman" w:hAnsi="Times New Roman" w:cs="Times New Roman"/>
          <w:sz w:val="26"/>
          <w:szCs w:val="26"/>
        </w:rPr>
        <w:t xml:space="preserve"> за пределами территории Российской Федерации, владеть и (или) пользоваться иностра</w:t>
      </w:r>
      <w:r>
        <w:rPr>
          <w:rFonts w:ascii="Times New Roman" w:hAnsi="Times New Roman" w:cs="Times New Roman"/>
          <w:sz w:val="26"/>
          <w:szCs w:val="26"/>
        </w:rPr>
        <w:t>нными финансовыми инструментами».</w:t>
      </w:r>
    </w:p>
    <w:p w:rsidR="000C4369" w:rsidRPr="00C531C5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 xml:space="preserve">3.3 Информация, предусмотренная </w:t>
      </w:r>
      <w:r>
        <w:rPr>
          <w:rFonts w:ascii="Times New Roman" w:hAnsi="Times New Roman" w:cs="Times New Roman"/>
          <w:sz w:val="26"/>
          <w:szCs w:val="26"/>
        </w:rPr>
        <w:t>пунктом 3.2 настоящего Положения</w:t>
      </w:r>
      <w:r w:rsidRPr="00C531C5">
        <w:rPr>
          <w:rFonts w:ascii="Times New Roman" w:hAnsi="Times New Roman" w:cs="Times New Roman"/>
          <w:sz w:val="26"/>
          <w:szCs w:val="26"/>
        </w:rPr>
        <w:t>, может быть представлена:</w:t>
      </w:r>
    </w:p>
    <w:p w:rsidR="000C4369" w:rsidRPr="00C531C5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C4369" w:rsidRPr="00C531C5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>2) должностными лицами органов местного самоуправления, ответственными за работу по профилактике коррупционных и иных правонарушений;</w:t>
      </w:r>
    </w:p>
    <w:p w:rsidR="000C4369" w:rsidRPr="00C531C5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>3)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0C4369" w:rsidRPr="00C531C5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>4) Общественной палатой Российской Федерации, Общественной палатой Челябинской области;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31C5">
        <w:rPr>
          <w:rFonts w:ascii="Times New Roman" w:hAnsi="Times New Roman" w:cs="Times New Roman"/>
          <w:sz w:val="26"/>
          <w:szCs w:val="26"/>
        </w:rPr>
        <w:t>5) общероссийскими средствами массовой информации.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 </w:t>
      </w:r>
      <w:r w:rsidRPr="00C531C5">
        <w:rPr>
          <w:rFonts w:ascii="Times New Roman" w:hAnsi="Times New Roman" w:cs="Times New Roman"/>
          <w:sz w:val="26"/>
          <w:szCs w:val="26"/>
        </w:rPr>
        <w:t>Информация анонимного характера не может служить основанием для проверки достоверности и полноты сведений о доходах, расходах, об имуществе и обязательствах имущественного характера.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 </w:t>
      </w:r>
      <w:r w:rsidRPr="00C531C5">
        <w:rPr>
          <w:rFonts w:ascii="Times New Roman" w:hAnsi="Times New Roman" w:cs="Times New Roman"/>
          <w:sz w:val="26"/>
          <w:szCs w:val="26"/>
        </w:rPr>
        <w:t>Проверка достоверности и полноты сведений о доходах, расходах, об имуществе и обязательствах имущественного характера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0C4369" w:rsidRPr="004747B8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 </w:t>
      </w:r>
      <w:r w:rsidRPr="004747B8">
        <w:rPr>
          <w:rFonts w:ascii="Times New Roman" w:hAnsi="Times New Roman" w:cs="Times New Roman"/>
          <w:sz w:val="26"/>
          <w:szCs w:val="26"/>
        </w:rPr>
        <w:t>Проверка достоверности и полноты сведений о доходах, расходах, об имуществе и обязательствах имуществе</w:t>
      </w:r>
      <w:r>
        <w:rPr>
          <w:rFonts w:ascii="Times New Roman" w:hAnsi="Times New Roman" w:cs="Times New Roman"/>
          <w:sz w:val="26"/>
          <w:szCs w:val="26"/>
        </w:rPr>
        <w:t xml:space="preserve">нного характера, </w:t>
      </w:r>
      <w:r w:rsidRPr="004747B8">
        <w:rPr>
          <w:rFonts w:ascii="Times New Roman" w:hAnsi="Times New Roman" w:cs="Times New Roman"/>
          <w:sz w:val="26"/>
          <w:szCs w:val="26"/>
        </w:rPr>
        <w:t>лиц, указанных в п</w:t>
      </w:r>
      <w:r w:rsidR="005B4057">
        <w:rPr>
          <w:rFonts w:ascii="Times New Roman" w:hAnsi="Times New Roman" w:cs="Times New Roman"/>
          <w:sz w:val="26"/>
          <w:szCs w:val="26"/>
        </w:rPr>
        <w:t>одпунктах «в», «г</w:t>
      </w:r>
      <w:r>
        <w:rPr>
          <w:rFonts w:ascii="Times New Roman" w:hAnsi="Times New Roman" w:cs="Times New Roman"/>
          <w:sz w:val="26"/>
          <w:szCs w:val="26"/>
        </w:rPr>
        <w:t xml:space="preserve">» пункта 1.1 </w:t>
      </w:r>
      <w:r w:rsidRPr="004747B8">
        <w:rPr>
          <w:rFonts w:ascii="Times New Roman" w:hAnsi="Times New Roman" w:cs="Times New Roman"/>
          <w:sz w:val="26"/>
          <w:szCs w:val="26"/>
        </w:rPr>
        <w:t>настоящего Положения, осуществляется Управлением государственной службы Правительства Челябинской области. Доклад о результатах проверки направляется Губернатору Челябинской области.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47B8">
        <w:rPr>
          <w:rFonts w:ascii="Times New Roman" w:hAnsi="Times New Roman" w:cs="Times New Roman"/>
          <w:sz w:val="26"/>
          <w:szCs w:val="26"/>
        </w:rPr>
        <w:lastRenderedPageBreak/>
        <w:t>В отношении лиц, указанных</w:t>
      </w:r>
      <w:r>
        <w:rPr>
          <w:rFonts w:ascii="Times New Roman" w:hAnsi="Times New Roman" w:cs="Times New Roman"/>
          <w:sz w:val="26"/>
          <w:szCs w:val="26"/>
        </w:rPr>
        <w:t xml:space="preserve"> в подпункте</w:t>
      </w:r>
      <w:r w:rsidRPr="004747B8">
        <w:rPr>
          <w:rFonts w:ascii="Times New Roman" w:hAnsi="Times New Roman" w:cs="Times New Roman"/>
          <w:sz w:val="26"/>
          <w:szCs w:val="26"/>
        </w:rPr>
        <w:t xml:space="preserve"> «а»</w:t>
      </w:r>
      <w:r w:rsidR="005B4057">
        <w:rPr>
          <w:rFonts w:ascii="Times New Roman" w:hAnsi="Times New Roman" w:cs="Times New Roman"/>
          <w:sz w:val="26"/>
          <w:szCs w:val="26"/>
        </w:rPr>
        <w:t>, «б»</w:t>
      </w:r>
      <w:r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Pr="004747B8">
        <w:rPr>
          <w:rFonts w:ascii="Times New Roman" w:hAnsi="Times New Roman" w:cs="Times New Roman"/>
          <w:sz w:val="26"/>
          <w:szCs w:val="26"/>
        </w:rPr>
        <w:t xml:space="preserve">настоящего Положения проверка достоверности и </w:t>
      </w:r>
      <w:proofErr w:type="gramStart"/>
      <w:r w:rsidRPr="004747B8">
        <w:rPr>
          <w:rFonts w:ascii="Times New Roman" w:hAnsi="Times New Roman" w:cs="Times New Roman"/>
          <w:sz w:val="26"/>
          <w:szCs w:val="26"/>
        </w:rPr>
        <w:t>полноты</w:t>
      </w:r>
      <w:proofErr w:type="gramEnd"/>
      <w:r w:rsidRPr="004747B8">
        <w:rPr>
          <w:rFonts w:ascii="Times New Roman" w:hAnsi="Times New Roman" w:cs="Times New Roman"/>
          <w:sz w:val="26"/>
          <w:szCs w:val="26"/>
        </w:rPr>
        <w:t xml:space="preserve"> представляемых ими сведений о доходах, расходах, об имуществе и обязательствах имущественного характера осуществляется Комиссией. Доклад Губернатору Челябинской области о результатах проверки сведений о доходах, расходах, об имуществе и обязательствах имущественного характера в отношении лиц, указанных</w:t>
      </w:r>
      <w:r>
        <w:rPr>
          <w:rFonts w:ascii="Times New Roman" w:hAnsi="Times New Roman" w:cs="Times New Roman"/>
          <w:sz w:val="26"/>
          <w:szCs w:val="26"/>
        </w:rPr>
        <w:t xml:space="preserve"> в подпункте</w:t>
      </w:r>
      <w:r w:rsidRPr="004747B8">
        <w:rPr>
          <w:rFonts w:ascii="Times New Roman" w:hAnsi="Times New Roman" w:cs="Times New Roman"/>
          <w:sz w:val="26"/>
          <w:szCs w:val="26"/>
        </w:rPr>
        <w:t xml:space="preserve"> «а»</w:t>
      </w:r>
      <w:r w:rsidR="005B4057">
        <w:rPr>
          <w:rFonts w:ascii="Times New Roman" w:hAnsi="Times New Roman" w:cs="Times New Roman"/>
          <w:sz w:val="26"/>
          <w:szCs w:val="26"/>
        </w:rPr>
        <w:t>, «б»</w:t>
      </w:r>
      <w:r>
        <w:rPr>
          <w:rFonts w:ascii="Times New Roman" w:hAnsi="Times New Roman" w:cs="Times New Roman"/>
          <w:sz w:val="26"/>
          <w:szCs w:val="26"/>
        </w:rPr>
        <w:t xml:space="preserve"> пункта 1.1 </w:t>
      </w:r>
      <w:r w:rsidRPr="004747B8">
        <w:rPr>
          <w:rFonts w:ascii="Times New Roman" w:hAnsi="Times New Roman" w:cs="Times New Roman"/>
          <w:sz w:val="26"/>
          <w:szCs w:val="26"/>
        </w:rPr>
        <w:t>настоящего Положения направляется в Управление государственной службы Правительства Челябинской области.</w:t>
      </w:r>
    </w:p>
    <w:p w:rsidR="000C4369" w:rsidRPr="007E3A76" w:rsidRDefault="000C4369" w:rsidP="000C4369">
      <w:pPr>
        <w:spacing w:after="0"/>
        <w:ind w:firstLine="35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3.7. </w:t>
      </w:r>
      <w:bookmarkStart w:id="6" w:name="sub_1019"/>
      <w:r>
        <w:rPr>
          <w:rFonts w:ascii="Times New Roman" w:hAnsi="Times New Roman"/>
          <w:sz w:val="26"/>
          <w:szCs w:val="26"/>
        </w:rPr>
        <w:t xml:space="preserve">Комиссия </w:t>
      </w:r>
      <w:r w:rsidRPr="007E3A76">
        <w:rPr>
          <w:rFonts w:ascii="Times New Roman" w:hAnsi="Times New Roman"/>
          <w:sz w:val="26"/>
          <w:szCs w:val="26"/>
        </w:rPr>
        <w:t>при осуществлении проверки вправе:</w:t>
      </w:r>
    </w:p>
    <w:bookmarkEnd w:id="6"/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 xml:space="preserve">1) изучать представленные </w:t>
      </w:r>
      <w:r>
        <w:rPr>
          <w:rFonts w:ascii="Times New Roman" w:hAnsi="Times New Roman"/>
          <w:sz w:val="26"/>
          <w:szCs w:val="26"/>
        </w:rPr>
        <w:t>лицами, указанными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</w:t>
      </w:r>
      <w:r w:rsidRPr="007E3A76">
        <w:rPr>
          <w:rFonts w:ascii="Times New Roman" w:hAnsi="Times New Roman"/>
          <w:sz w:val="26"/>
          <w:szCs w:val="26"/>
        </w:rPr>
        <w:t xml:space="preserve"> сведения о доходах,</w:t>
      </w:r>
      <w:r>
        <w:rPr>
          <w:rFonts w:ascii="Times New Roman" w:hAnsi="Times New Roman"/>
          <w:sz w:val="26"/>
          <w:szCs w:val="26"/>
        </w:rPr>
        <w:t xml:space="preserve"> расходах,</w:t>
      </w:r>
      <w:r w:rsidRPr="007E3A76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 xml:space="preserve">2) получать от </w:t>
      </w:r>
      <w:r>
        <w:rPr>
          <w:rFonts w:ascii="Times New Roman" w:hAnsi="Times New Roman"/>
          <w:sz w:val="26"/>
          <w:szCs w:val="26"/>
        </w:rPr>
        <w:t>лиц</w:t>
      </w:r>
      <w:r w:rsidRPr="00CB5F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указанных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</w:t>
      </w:r>
      <w:r w:rsidRPr="007E3A76">
        <w:rPr>
          <w:rFonts w:ascii="Times New Roman" w:hAnsi="Times New Roman"/>
          <w:sz w:val="26"/>
          <w:szCs w:val="26"/>
        </w:rPr>
        <w:t xml:space="preserve"> пояснения по представленным им сведениям о доходах, </w:t>
      </w:r>
      <w:r>
        <w:rPr>
          <w:rFonts w:ascii="Times New Roman" w:hAnsi="Times New Roman"/>
          <w:sz w:val="26"/>
          <w:szCs w:val="26"/>
        </w:rPr>
        <w:t xml:space="preserve">расходах, </w:t>
      </w:r>
      <w:r w:rsidRPr="007E3A76">
        <w:rPr>
          <w:rFonts w:ascii="Times New Roman" w:hAnsi="Times New Roman"/>
          <w:sz w:val="26"/>
          <w:szCs w:val="26"/>
        </w:rPr>
        <w:t>об имуществе и обязательствах имущественного характера и материалам;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7E3A76">
        <w:rPr>
          <w:rFonts w:ascii="Times New Roman" w:hAnsi="Times New Roman"/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</w:t>
      </w:r>
      <w:proofErr w:type="gramEnd"/>
      <w:r w:rsidRPr="007E3A76">
        <w:rPr>
          <w:rFonts w:ascii="Times New Roman" w:hAnsi="Times New Roman"/>
          <w:sz w:val="26"/>
          <w:szCs w:val="26"/>
        </w:rPr>
        <w:t xml:space="preserve"> и сделок с ним) об имеющихся у них сведениях о: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а) </w:t>
      </w:r>
      <w:proofErr w:type="gramStart"/>
      <w:r w:rsidRPr="007E3A76">
        <w:rPr>
          <w:rFonts w:ascii="Times New Roman" w:hAnsi="Times New Roman"/>
          <w:sz w:val="26"/>
          <w:szCs w:val="26"/>
        </w:rPr>
        <w:t>доходах</w:t>
      </w:r>
      <w:proofErr w:type="gramEnd"/>
      <w:r w:rsidRPr="007E3A7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расходах,</w:t>
      </w:r>
      <w:r w:rsidRPr="007E3A76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 </w:t>
      </w:r>
      <w:r>
        <w:rPr>
          <w:rFonts w:ascii="Times New Roman" w:hAnsi="Times New Roman"/>
          <w:sz w:val="26"/>
          <w:szCs w:val="26"/>
        </w:rPr>
        <w:t>лица, указанного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</w:t>
      </w:r>
      <w:r w:rsidRPr="0026289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его</w:t>
      </w:r>
      <w:r w:rsidRPr="007E3A76">
        <w:rPr>
          <w:rFonts w:ascii="Times New Roman" w:hAnsi="Times New Roman"/>
          <w:sz w:val="26"/>
          <w:szCs w:val="26"/>
        </w:rPr>
        <w:t xml:space="preserve"> супруги (супруга) и несовершеннолетних детей;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 xml:space="preserve">б) достоверности и полноте сведений, представленных </w:t>
      </w:r>
      <w:r>
        <w:rPr>
          <w:rFonts w:ascii="Times New Roman" w:hAnsi="Times New Roman"/>
          <w:sz w:val="26"/>
          <w:szCs w:val="26"/>
        </w:rPr>
        <w:t>лицом, указанном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</w:t>
      </w:r>
      <w:r w:rsidRPr="00262891">
        <w:rPr>
          <w:rFonts w:ascii="Times New Roman" w:hAnsi="Times New Roman"/>
          <w:sz w:val="26"/>
          <w:szCs w:val="26"/>
        </w:rPr>
        <w:t>,</w:t>
      </w:r>
      <w:r w:rsidRPr="007E3A76">
        <w:rPr>
          <w:rFonts w:ascii="Times New Roman" w:hAnsi="Times New Roman"/>
          <w:sz w:val="26"/>
          <w:szCs w:val="26"/>
        </w:rPr>
        <w:t xml:space="preserve"> в соответствии с нормативными правовыми актами;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 xml:space="preserve">в) </w:t>
      </w:r>
      <w:proofErr w:type="gramStart"/>
      <w:r w:rsidRPr="007E3A76">
        <w:rPr>
          <w:rFonts w:ascii="Times New Roman" w:hAnsi="Times New Roman"/>
          <w:sz w:val="26"/>
          <w:szCs w:val="26"/>
        </w:rPr>
        <w:t>соблюдении</w:t>
      </w:r>
      <w:proofErr w:type="gramEnd"/>
      <w:r>
        <w:rPr>
          <w:rFonts w:ascii="Times New Roman" w:hAnsi="Times New Roman"/>
          <w:sz w:val="26"/>
          <w:szCs w:val="26"/>
        </w:rPr>
        <w:t xml:space="preserve"> лицом, указанном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</w:t>
      </w:r>
      <w:r w:rsidRPr="007E3A76">
        <w:rPr>
          <w:rFonts w:ascii="Times New Roman" w:hAnsi="Times New Roman"/>
          <w:sz w:val="26"/>
          <w:szCs w:val="26"/>
        </w:rPr>
        <w:t xml:space="preserve"> установленных ограничений.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0C4369" w:rsidRPr="007E3A76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>4) наводить справки у физических лиц и получать от них информацию с их согласия;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7E3A76">
        <w:rPr>
          <w:rFonts w:ascii="Times New Roman" w:hAnsi="Times New Roman"/>
          <w:sz w:val="26"/>
          <w:szCs w:val="26"/>
        </w:rPr>
        <w:t xml:space="preserve">5) осуществлять анализ сведений, представленных </w:t>
      </w:r>
      <w:r>
        <w:rPr>
          <w:rFonts w:ascii="Times New Roman" w:hAnsi="Times New Roman"/>
          <w:sz w:val="26"/>
          <w:szCs w:val="26"/>
        </w:rPr>
        <w:t>лицом</w:t>
      </w:r>
      <w:r w:rsidRPr="00CB5F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указанном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1.1. настоящего Положения</w:t>
      </w:r>
      <w:r w:rsidRPr="007E3A76">
        <w:rPr>
          <w:rFonts w:ascii="Times New Roman" w:hAnsi="Times New Roman"/>
          <w:sz w:val="26"/>
          <w:szCs w:val="26"/>
        </w:rPr>
        <w:t>, в соответствии с законодательством Российской Федерации о противодействии коррупции.</w:t>
      </w:r>
    </w:p>
    <w:p w:rsidR="000C4369" w:rsidRPr="00872959" w:rsidRDefault="000C4369" w:rsidP="000C4369">
      <w:pPr>
        <w:spacing w:after="0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3.8</w:t>
      </w:r>
      <w:r w:rsidRPr="00872959">
        <w:rPr>
          <w:rFonts w:ascii="Times New Roman" w:hAnsi="Times New Roman"/>
          <w:sz w:val="26"/>
          <w:szCs w:val="26"/>
        </w:rPr>
        <w:t xml:space="preserve">. </w:t>
      </w:r>
      <w:bookmarkStart w:id="7" w:name="sub_1020"/>
      <w:r w:rsidRPr="00872959">
        <w:rPr>
          <w:rFonts w:ascii="Times New Roman" w:hAnsi="Times New Roman"/>
          <w:sz w:val="26"/>
          <w:szCs w:val="26"/>
        </w:rPr>
        <w:t>В запросе, предусм</w:t>
      </w:r>
      <w:r>
        <w:rPr>
          <w:rFonts w:ascii="Times New Roman" w:hAnsi="Times New Roman"/>
          <w:sz w:val="26"/>
          <w:szCs w:val="26"/>
        </w:rPr>
        <w:t>отренном подпунктом 3 пункта 3.7</w:t>
      </w:r>
      <w:r w:rsidRPr="00872959">
        <w:rPr>
          <w:rFonts w:ascii="Times New Roman" w:hAnsi="Times New Roman"/>
          <w:sz w:val="26"/>
          <w:szCs w:val="26"/>
        </w:rPr>
        <w:t xml:space="preserve"> настоящего Положения, указываются:</w:t>
      </w:r>
    </w:p>
    <w:bookmarkEnd w:id="7"/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lastRenderedPageBreak/>
        <w:t>1) фамилия, имя, отчество руководителя государственного органа или организации, в которые направляется запрос;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2) нормативный правовой акт, на основании которого направляется запрос;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872959">
        <w:rPr>
          <w:rFonts w:ascii="Times New Roman" w:hAnsi="Times New Roman"/>
          <w:sz w:val="26"/>
          <w:szCs w:val="26"/>
        </w:rPr>
        <w:t>) содержание и объем сведений, подлежащих проверке;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872959">
        <w:rPr>
          <w:rFonts w:ascii="Times New Roman" w:hAnsi="Times New Roman"/>
          <w:sz w:val="26"/>
          <w:szCs w:val="26"/>
        </w:rPr>
        <w:t>) срок представления запрашиваемых сведений;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872959">
        <w:rPr>
          <w:rFonts w:ascii="Times New Roman" w:hAnsi="Times New Roman"/>
          <w:sz w:val="26"/>
          <w:szCs w:val="26"/>
        </w:rPr>
        <w:t>) идентификационный номер налогоплательщика (в случае направления запроса в налоговые органы Российской Федерации);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872959">
        <w:rPr>
          <w:rFonts w:ascii="Times New Roman" w:hAnsi="Times New Roman"/>
          <w:sz w:val="26"/>
          <w:szCs w:val="26"/>
        </w:rPr>
        <w:t>) другие необходимые сведения.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bookmarkStart w:id="8" w:name="sub_1023"/>
      <w:r>
        <w:rPr>
          <w:rFonts w:ascii="Times New Roman" w:hAnsi="Times New Roman"/>
          <w:sz w:val="26"/>
          <w:szCs w:val="26"/>
        </w:rPr>
        <w:t>3.9</w:t>
      </w:r>
      <w:r w:rsidRPr="0087295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Комиссия</w:t>
      </w:r>
      <w:r w:rsidRPr="00872959">
        <w:rPr>
          <w:rFonts w:ascii="Times New Roman" w:hAnsi="Times New Roman"/>
          <w:sz w:val="26"/>
          <w:szCs w:val="26"/>
        </w:rPr>
        <w:t xml:space="preserve"> обеспечивает: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bookmarkStart w:id="9" w:name="sub_1021"/>
      <w:bookmarkEnd w:id="8"/>
      <w:r w:rsidRPr="00872959">
        <w:rPr>
          <w:rFonts w:ascii="Times New Roman" w:hAnsi="Times New Roman"/>
          <w:sz w:val="26"/>
          <w:szCs w:val="26"/>
        </w:rPr>
        <w:t xml:space="preserve">1) уведомление в письменной форме </w:t>
      </w:r>
      <w:r>
        <w:rPr>
          <w:rFonts w:ascii="Times New Roman" w:hAnsi="Times New Roman"/>
          <w:sz w:val="26"/>
          <w:szCs w:val="26"/>
        </w:rPr>
        <w:t>лицо, указанное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 пункта 1.1. настоящего Положения</w:t>
      </w:r>
      <w:r w:rsidRPr="00872959">
        <w:rPr>
          <w:rFonts w:ascii="Times New Roman" w:hAnsi="Times New Roman"/>
          <w:sz w:val="26"/>
          <w:szCs w:val="26"/>
        </w:rPr>
        <w:t>, о начале в отношении его проверки - в течение двух рабочих дней со дня получения соответствующего решения;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bookmarkStart w:id="10" w:name="sub_1022"/>
      <w:bookmarkEnd w:id="9"/>
      <w:r w:rsidRPr="00872959">
        <w:rPr>
          <w:rFonts w:ascii="Times New Roman" w:hAnsi="Times New Roman"/>
          <w:sz w:val="26"/>
          <w:szCs w:val="26"/>
        </w:rPr>
        <w:t xml:space="preserve">2) проведение беседы в случае обращения </w:t>
      </w:r>
      <w:r>
        <w:rPr>
          <w:rFonts w:ascii="Times New Roman" w:hAnsi="Times New Roman"/>
          <w:sz w:val="26"/>
          <w:szCs w:val="26"/>
        </w:rPr>
        <w:t>лица</w:t>
      </w:r>
      <w:r w:rsidRPr="00CB5F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указанного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</w:t>
      </w:r>
      <w:r w:rsidRPr="00872959">
        <w:rPr>
          <w:rFonts w:ascii="Times New Roman" w:hAnsi="Times New Roman"/>
          <w:sz w:val="26"/>
          <w:szCs w:val="26"/>
        </w:rPr>
        <w:t xml:space="preserve"> в </w:t>
      </w:r>
      <w:proofErr w:type="gramStart"/>
      <w:r w:rsidRPr="00872959">
        <w:rPr>
          <w:rFonts w:ascii="Times New Roman" w:hAnsi="Times New Roman"/>
          <w:sz w:val="26"/>
          <w:szCs w:val="26"/>
        </w:rPr>
        <w:t>ходе</w:t>
      </w:r>
      <w:proofErr w:type="gramEnd"/>
      <w:r w:rsidRPr="00872959">
        <w:rPr>
          <w:rFonts w:ascii="Times New Roman" w:hAnsi="Times New Roman"/>
          <w:sz w:val="26"/>
          <w:szCs w:val="26"/>
        </w:rPr>
        <w:t xml:space="preserve"> которой </w:t>
      </w:r>
      <w:r>
        <w:rPr>
          <w:rFonts w:ascii="Times New Roman" w:hAnsi="Times New Roman"/>
          <w:sz w:val="26"/>
          <w:szCs w:val="26"/>
        </w:rPr>
        <w:t>оно долж</w:t>
      </w:r>
      <w:r w:rsidRPr="00872959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о</w:t>
      </w:r>
      <w:r w:rsidRPr="00872959">
        <w:rPr>
          <w:rFonts w:ascii="Times New Roman" w:hAnsi="Times New Roman"/>
          <w:sz w:val="26"/>
          <w:szCs w:val="26"/>
        </w:rPr>
        <w:t xml:space="preserve"> быть </w:t>
      </w:r>
      <w:r>
        <w:rPr>
          <w:rFonts w:ascii="Times New Roman" w:hAnsi="Times New Roman"/>
          <w:sz w:val="26"/>
          <w:szCs w:val="26"/>
        </w:rPr>
        <w:t>проинформировано</w:t>
      </w:r>
      <w:r w:rsidRPr="00872959">
        <w:rPr>
          <w:rFonts w:ascii="Times New Roman" w:hAnsi="Times New Roman"/>
          <w:sz w:val="26"/>
          <w:szCs w:val="26"/>
        </w:rPr>
        <w:t xml:space="preserve"> о том, какие сведения, представляемые им в соответствии с настоящим Положением, и соблюдение каких установленных ограничений подлежат проверке, - в течение семи рабочих дней со дня получения обращения </w:t>
      </w:r>
      <w:r>
        <w:rPr>
          <w:rFonts w:ascii="Times New Roman" w:hAnsi="Times New Roman"/>
          <w:sz w:val="26"/>
          <w:szCs w:val="26"/>
        </w:rPr>
        <w:t>лица, указанного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</w:t>
      </w:r>
      <w:r w:rsidRPr="00872959">
        <w:rPr>
          <w:rFonts w:ascii="Times New Roman" w:hAnsi="Times New Roman"/>
          <w:sz w:val="26"/>
          <w:szCs w:val="26"/>
        </w:rPr>
        <w:t xml:space="preserve"> а при наличии уважительной причины - в </w:t>
      </w:r>
      <w:r>
        <w:rPr>
          <w:rFonts w:ascii="Times New Roman" w:hAnsi="Times New Roman"/>
          <w:sz w:val="26"/>
          <w:szCs w:val="26"/>
        </w:rPr>
        <w:t xml:space="preserve">согласованный срок. 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3.10.</w:t>
      </w:r>
      <w:bookmarkStart w:id="11" w:name="sub_1024"/>
      <w:bookmarkEnd w:id="10"/>
      <w:r>
        <w:rPr>
          <w:rFonts w:ascii="Times New Roman" w:hAnsi="Times New Roman"/>
          <w:sz w:val="26"/>
          <w:szCs w:val="26"/>
        </w:rPr>
        <w:t xml:space="preserve"> П</w:t>
      </w:r>
      <w:r w:rsidRPr="00872959">
        <w:rPr>
          <w:rFonts w:ascii="Times New Roman" w:hAnsi="Times New Roman"/>
          <w:sz w:val="26"/>
          <w:szCs w:val="26"/>
        </w:rPr>
        <w:t xml:space="preserve">о окончании осуществления проверки </w:t>
      </w:r>
      <w:r>
        <w:rPr>
          <w:rFonts w:ascii="Times New Roman" w:hAnsi="Times New Roman"/>
          <w:sz w:val="26"/>
          <w:szCs w:val="26"/>
        </w:rPr>
        <w:t xml:space="preserve">Комиссия </w:t>
      </w:r>
      <w:r w:rsidRPr="00872959">
        <w:rPr>
          <w:rFonts w:ascii="Times New Roman" w:hAnsi="Times New Roman"/>
          <w:sz w:val="26"/>
          <w:szCs w:val="26"/>
        </w:rPr>
        <w:t xml:space="preserve">обязана ознакомить </w:t>
      </w:r>
      <w:r>
        <w:rPr>
          <w:rFonts w:ascii="Times New Roman" w:hAnsi="Times New Roman"/>
          <w:sz w:val="26"/>
          <w:szCs w:val="26"/>
        </w:rPr>
        <w:t>лицо</w:t>
      </w:r>
      <w:r w:rsidRPr="00CB5F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указанное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 настоящего Положения, </w:t>
      </w:r>
      <w:r w:rsidRPr="00872959">
        <w:rPr>
          <w:rFonts w:ascii="Times New Roman" w:hAnsi="Times New Roman"/>
          <w:sz w:val="26"/>
          <w:szCs w:val="26"/>
        </w:rPr>
        <w:t>с ее результатами с соблюдением законодательства Российской Федерации о государственной тайне.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3.11.</w:t>
      </w:r>
      <w:bookmarkStart w:id="12" w:name="sub_1025"/>
      <w:bookmarkEnd w:id="11"/>
      <w:r>
        <w:rPr>
          <w:rFonts w:ascii="Times New Roman" w:hAnsi="Times New Roman"/>
          <w:sz w:val="26"/>
          <w:szCs w:val="26"/>
        </w:rPr>
        <w:t xml:space="preserve"> Лицо</w:t>
      </w:r>
      <w:r w:rsidRPr="00CB5F5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указанное в подпункте «</w:t>
      </w:r>
      <w:r w:rsidRPr="00E742E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»</w:t>
      </w:r>
      <w:r w:rsidR="005B4057">
        <w:rPr>
          <w:rFonts w:ascii="Times New Roman" w:hAnsi="Times New Roman"/>
          <w:sz w:val="26"/>
          <w:szCs w:val="26"/>
        </w:rPr>
        <w:t>, «б»</w:t>
      </w:r>
      <w:r>
        <w:rPr>
          <w:rFonts w:ascii="Times New Roman" w:hAnsi="Times New Roman"/>
          <w:sz w:val="26"/>
          <w:szCs w:val="26"/>
        </w:rPr>
        <w:t xml:space="preserve"> пункта 1.1. настоящего Положения,</w:t>
      </w:r>
      <w:r w:rsidRPr="00872959">
        <w:rPr>
          <w:rFonts w:ascii="Times New Roman" w:hAnsi="Times New Roman"/>
          <w:sz w:val="26"/>
          <w:szCs w:val="26"/>
        </w:rPr>
        <w:t xml:space="preserve"> вправе:</w:t>
      </w:r>
    </w:p>
    <w:bookmarkEnd w:id="12"/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1) давать пояснения в письменной форме: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а) в ходе осуществления проверки;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б) по вопросам, у</w:t>
      </w:r>
      <w:r>
        <w:rPr>
          <w:rFonts w:ascii="Times New Roman" w:hAnsi="Times New Roman"/>
          <w:sz w:val="26"/>
          <w:szCs w:val="26"/>
        </w:rPr>
        <w:t>казанным в подпункте 2 пункта 3.9</w:t>
      </w:r>
      <w:r w:rsidRPr="00872959">
        <w:rPr>
          <w:rFonts w:ascii="Times New Roman" w:hAnsi="Times New Roman"/>
          <w:sz w:val="26"/>
          <w:szCs w:val="26"/>
        </w:rPr>
        <w:t xml:space="preserve"> настоящего Положения;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в) по результатам осуществления проверки;</w:t>
      </w:r>
    </w:p>
    <w:p w:rsidR="000C4369" w:rsidRPr="0087295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872959">
        <w:rPr>
          <w:rFonts w:ascii="Times New Roman" w:hAnsi="Times New Roman"/>
          <w:sz w:val="26"/>
          <w:szCs w:val="26"/>
        </w:rPr>
        <w:t xml:space="preserve">3) обращаться в </w:t>
      </w:r>
      <w:r>
        <w:rPr>
          <w:rFonts w:ascii="Times New Roman" w:hAnsi="Times New Roman"/>
          <w:sz w:val="26"/>
          <w:szCs w:val="26"/>
        </w:rPr>
        <w:t>Комиссию</w:t>
      </w:r>
      <w:r w:rsidRPr="00872959">
        <w:rPr>
          <w:rFonts w:ascii="Times New Roman" w:hAnsi="Times New Roman"/>
          <w:sz w:val="26"/>
          <w:szCs w:val="26"/>
        </w:rPr>
        <w:t xml:space="preserve"> с подлежащим удовлетворению ходатайством о проведении с ним беседы по вопросам, указанным в подпункте 2 пункта </w:t>
      </w:r>
      <w:r>
        <w:rPr>
          <w:rFonts w:ascii="Times New Roman" w:hAnsi="Times New Roman"/>
          <w:sz w:val="26"/>
          <w:szCs w:val="26"/>
        </w:rPr>
        <w:t>3.9</w:t>
      </w:r>
      <w:r w:rsidRPr="00872959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bookmarkStart w:id="13" w:name="sub_1026"/>
      <w:r w:rsidRPr="00872959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12.Пояснения, указанные в пункте 3.11</w:t>
      </w:r>
      <w:r w:rsidRPr="00872959">
        <w:rPr>
          <w:rFonts w:ascii="Times New Roman" w:hAnsi="Times New Roman"/>
          <w:sz w:val="26"/>
          <w:szCs w:val="26"/>
        </w:rPr>
        <w:t xml:space="preserve"> настоящего Положения, приобщаются к материалам проверки.</w:t>
      </w:r>
    </w:p>
    <w:p w:rsidR="000C4369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3.13. </w:t>
      </w:r>
      <w:bookmarkStart w:id="14" w:name="sub_1029"/>
      <w:bookmarkEnd w:id="13"/>
      <w:r w:rsidRPr="00872959">
        <w:rPr>
          <w:rFonts w:ascii="Times New Roman" w:hAnsi="Times New Roman"/>
          <w:sz w:val="26"/>
          <w:szCs w:val="26"/>
        </w:rPr>
        <w:t>По результатам</w:t>
      </w:r>
      <w:r>
        <w:rPr>
          <w:rFonts w:ascii="Times New Roman" w:hAnsi="Times New Roman"/>
          <w:sz w:val="26"/>
          <w:szCs w:val="26"/>
        </w:rPr>
        <w:t xml:space="preserve"> осуществления проверки Губернатору Челябинской области</w:t>
      </w:r>
      <w:r w:rsidRPr="00872959">
        <w:rPr>
          <w:rFonts w:ascii="Times New Roman" w:hAnsi="Times New Roman"/>
          <w:sz w:val="26"/>
          <w:szCs w:val="26"/>
        </w:rPr>
        <w:t xml:space="preserve"> в установленном порядке представляется доклад</w:t>
      </w:r>
      <w:bookmarkEnd w:id="14"/>
      <w:r>
        <w:rPr>
          <w:rFonts w:ascii="Times New Roman" w:hAnsi="Times New Roman"/>
          <w:sz w:val="26"/>
          <w:szCs w:val="26"/>
        </w:rPr>
        <w:t>.</w:t>
      </w:r>
    </w:p>
    <w:p w:rsidR="000C4369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3.14</w:t>
      </w:r>
      <w:r w:rsidRPr="00EC594D">
        <w:rPr>
          <w:rFonts w:ascii="Times New Roman" w:hAnsi="Times New Roman" w:cs="Times New Roman"/>
          <w:sz w:val="26"/>
          <w:szCs w:val="26"/>
        </w:rPr>
        <w:t>.При выявлении в результате проверки достоверности и полноты сведений о доходах, расходах, об имуществе и обязательствах имущественного характера, проведенной в соответствии пунктом 3.1 настоящего Положения, фактов несоблюдения ограничений, запретов, неисполнения обязанностей, установленных законодательством Российской Федерации о противодействии коррупции, Губернатор Челябинской области обращается с заявлением о досрочном прекращении полномочий лица, указанного в подпунктах «а», «б», «в»</w:t>
      </w:r>
      <w:r w:rsidR="005B4057">
        <w:rPr>
          <w:rFonts w:ascii="Times New Roman" w:hAnsi="Times New Roman" w:cs="Times New Roman"/>
          <w:sz w:val="26"/>
          <w:szCs w:val="26"/>
        </w:rPr>
        <w:t>, «г»</w:t>
      </w:r>
      <w:r w:rsidRPr="00EC594D"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EC594D">
        <w:rPr>
          <w:rFonts w:ascii="Times New Roman" w:hAnsi="Times New Roman" w:cs="Times New Roman"/>
          <w:sz w:val="26"/>
          <w:szCs w:val="26"/>
        </w:rPr>
        <w:lastRenderedPageBreak/>
        <w:t>1.1.настоящегоПоложения</w:t>
      </w:r>
      <w:proofErr w:type="gramEnd"/>
      <w:r w:rsidRPr="00EC594D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gramStart"/>
      <w:r w:rsidRPr="00EC594D">
        <w:rPr>
          <w:rFonts w:ascii="Times New Roman" w:hAnsi="Times New Roman" w:cs="Times New Roman"/>
          <w:sz w:val="26"/>
          <w:szCs w:val="26"/>
        </w:rPr>
        <w:t>применении</w:t>
      </w:r>
      <w:proofErr w:type="gramEnd"/>
      <w:r w:rsidRPr="00EC594D">
        <w:rPr>
          <w:rFonts w:ascii="Times New Roman" w:hAnsi="Times New Roman" w:cs="Times New Roman"/>
          <w:sz w:val="26"/>
          <w:szCs w:val="26"/>
        </w:rPr>
        <w:t xml:space="preserve"> в отношении него иного дисциплинарного взыскания в </w:t>
      </w:r>
      <w:r>
        <w:rPr>
          <w:rFonts w:ascii="Times New Roman" w:hAnsi="Times New Roman" w:cs="Times New Roman"/>
          <w:sz w:val="26"/>
          <w:szCs w:val="26"/>
        </w:rPr>
        <w:t>орган местного самоуправления, уполномоченный принимать соответствующее решение,</w:t>
      </w:r>
      <w:r w:rsidRPr="00EC594D">
        <w:rPr>
          <w:rFonts w:ascii="Times New Roman" w:hAnsi="Times New Roman" w:cs="Times New Roman"/>
          <w:sz w:val="26"/>
          <w:szCs w:val="26"/>
        </w:rPr>
        <w:t xml:space="preserve">  или в суд.</w:t>
      </w:r>
    </w:p>
    <w:p w:rsidR="006937D1" w:rsidRPr="006937D1" w:rsidRDefault="00761BE2" w:rsidP="00704586">
      <w:pPr>
        <w:pStyle w:val="s1"/>
        <w:shd w:val="clear" w:color="auto" w:fill="FFFFFF"/>
        <w:spacing w:line="276" w:lineRule="auto"/>
        <w:ind w:firstLine="357"/>
        <w:jc w:val="both"/>
        <w:rPr>
          <w:sz w:val="26"/>
          <w:szCs w:val="26"/>
          <w:shd w:val="clear" w:color="auto" w:fill="FFFFFF"/>
        </w:rPr>
      </w:pPr>
      <w:r w:rsidRPr="006937D1">
        <w:rPr>
          <w:sz w:val="26"/>
          <w:szCs w:val="26"/>
        </w:rPr>
        <w:t>Вопрос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 </w:t>
      </w:r>
      <w:hyperlink r:id="rId19" w:anchor="/document/186367/entry/40731" w:history="1">
        <w:r w:rsidRPr="006937D1">
          <w:rPr>
            <w:rStyle w:val="ae"/>
            <w:color w:val="auto"/>
            <w:sz w:val="26"/>
            <w:szCs w:val="26"/>
            <w:u w:val="none"/>
          </w:rPr>
          <w:t>частью 7.3-1 статьи 40</w:t>
        </w:r>
      </w:hyperlink>
      <w:r w:rsidRPr="006937D1">
        <w:rPr>
          <w:sz w:val="26"/>
          <w:szCs w:val="26"/>
        </w:rPr>
        <w:t xml:space="preserve"> Федерального закона «Об общих принципах организации местного самоуправления в Российской Федерации», рассматривается </w:t>
      </w:r>
      <w:r w:rsidR="004F2B22" w:rsidRPr="006937D1">
        <w:rPr>
          <w:sz w:val="26"/>
          <w:szCs w:val="26"/>
        </w:rPr>
        <w:t xml:space="preserve">Комиссией. </w:t>
      </w:r>
      <w:proofErr w:type="gramStart"/>
      <w:r w:rsidRPr="006937D1">
        <w:rPr>
          <w:sz w:val="26"/>
          <w:szCs w:val="26"/>
        </w:rPr>
        <w:t xml:space="preserve">Комиссия </w:t>
      </w:r>
      <w:r w:rsidR="004F2B22" w:rsidRPr="006937D1">
        <w:rPr>
          <w:sz w:val="26"/>
          <w:szCs w:val="26"/>
        </w:rPr>
        <w:t>рассматривае</w:t>
      </w:r>
      <w:r w:rsidRPr="006937D1">
        <w:rPr>
          <w:sz w:val="26"/>
          <w:szCs w:val="26"/>
        </w:rPr>
        <w:t>т все обстоятельства, являющиеся основанием для применения мер ответственности, предусмотренных </w:t>
      </w:r>
      <w:hyperlink r:id="rId20" w:anchor="/document/186367/entry/40731" w:history="1">
        <w:r w:rsidRPr="006937D1">
          <w:rPr>
            <w:rStyle w:val="ae"/>
            <w:color w:val="auto"/>
            <w:sz w:val="26"/>
            <w:szCs w:val="26"/>
            <w:u w:val="none"/>
          </w:rPr>
          <w:t>частью 7.3-1 статьи 40</w:t>
        </w:r>
      </w:hyperlink>
      <w:r w:rsidR="004F2B22" w:rsidRPr="006937D1">
        <w:rPr>
          <w:sz w:val="26"/>
          <w:szCs w:val="26"/>
        </w:rPr>
        <w:t> Федерального закона «</w:t>
      </w:r>
      <w:r w:rsidRPr="006937D1">
        <w:rPr>
          <w:sz w:val="26"/>
          <w:szCs w:val="26"/>
        </w:rPr>
        <w:t>Об общих принципах организации местного самоуправления</w:t>
      </w:r>
      <w:r w:rsidR="004F2B22" w:rsidRPr="006937D1">
        <w:rPr>
          <w:sz w:val="26"/>
          <w:szCs w:val="26"/>
        </w:rPr>
        <w:t xml:space="preserve"> в Российской Федерации»</w:t>
      </w:r>
      <w:r w:rsidRPr="006937D1">
        <w:rPr>
          <w:sz w:val="26"/>
          <w:szCs w:val="26"/>
        </w:rPr>
        <w:t xml:space="preserve">, к депутату, члену выборного органа местного самоуправления, выборному должностному лицу местного самоуправления, и направляют рекомендации </w:t>
      </w:r>
      <w:r w:rsidR="006937D1" w:rsidRPr="006937D1">
        <w:rPr>
          <w:sz w:val="26"/>
          <w:szCs w:val="26"/>
          <w:shd w:val="clear" w:color="auto" w:fill="FFFFFF"/>
        </w:rPr>
        <w:t>Собранию депутатов Катав-Ивановского  муниципального района, для принятия решения о применении мер ответственности, предусмотренных частью 7.3-1 статьи 40</w:t>
      </w:r>
      <w:proofErr w:type="gramEnd"/>
      <w:r w:rsidR="006937D1" w:rsidRPr="006937D1">
        <w:rPr>
          <w:sz w:val="26"/>
          <w:szCs w:val="26"/>
          <w:shd w:val="clear" w:color="auto" w:fill="FFFFFF"/>
        </w:rPr>
        <w:t xml:space="preserve"> Федерального за</w:t>
      </w:r>
      <w:r w:rsidR="006937D1">
        <w:rPr>
          <w:sz w:val="26"/>
          <w:szCs w:val="26"/>
          <w:shd w:val="clear" w:color="auto" w:fill="FFFFFF"/>
        </w:rPr>
        <w:t>кона от 06.10.2003 г. N 131-ФЗ «</w:t>
      </w:r>
      <w:r w:rsidR="006937D1" w:rsidRPr="006937D1">
        <w:rPr>
          <w:sz w:val="26"/>
          <w:szCs w:val="26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704586">
        <w:rPr>
          <w:sz w:val="26"/>
          <w:szCs w:val="26"/>
          <w:shd w:val="clear" w:color="auto" w:fill="FFFFFF"/>
        </w:rPr>
        <w:t>».</w:t>
      </w:r>
    </w:p>
    <w:p w:rsidR="000C4369" w:rsidRDefault="000C4369" w:rsidP="006937D1">
      <w:pPr>
        <w:pStyle w:val="s1"/>
        <w:shd w:val="clear" w:color="auto" w:fill="FFFFFF"/>
        <w:spacing w:line="276" w:lineRule="auto"/>
        <w:ind w:firstLine="35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72959">
        <w:rPr>
          <w:sz w:val="26"/>
          <w:szCs w:val="26"/>
        </w:rPr>
        <w:t>.</w:t>
      </w:r>
      <w:r>
        <w:rPr>
          <w:sz w:val="26"/>
          <w:szCs w:val="26"/>
        </w:rPr>
        <w:t xml:space="preserve">15. </w:t>
      </w:r>
      <w:proofErr w:type="gramStart"/>
      <w:r>
        <w:rPr>
          <w:sz w:val="26"/>
          <w:szCs w:val="26"/>
        </w:rPr>
        <w:t>По решению Комиссии с уведомлением лица, указанного в подпункте «</w:t>
      </w:r>
      <w:r w:rsidRPr="00E742EB">
        <w:rPr>
          <w:sz w:val="26"/>
          <w:szCs w:val="26"/>
        </w:rPr>
        <w:t>а</w:t>
      </w:r>
      <w:r>
        <w:rPr>
          <w:sz w:val="26"/>
          <w:szCs w:val="26"/>
        </w:rPr>
        <w:t>»</w:t>
      </w:r>
      <w:r w:rsidR="005B4057">
        <w:rPr>
          <w:sz w:val="26"/>
          <w:szCs w:val="26"/>
        </w:rPr>
        <w:t>, «б»</w:t>
      </w:r>
      <w:r>
        <w:rPr>
          <w:sz w:val="26"/>
          <w:szCs w:val="26"/>
        </w:rPr>
        <w:t xml:space="preserve"> пункта 1.1. настоящего Положения, в отношении которого проводилась проверка, с</w:t>
      </w:r>
      <w:r w:rsidRPr="00872959">
        <w:rPr>
          <w:sz w:val="26"/>
          <w:szCs w:val="26"/>
        </w:rPr>
        <w:t xml:space="preserve">ведения о результатах осуществления проверки </w:t>
      </w:r>
      <w:r>
        <w:rPr>
          <w:sz w:val="26"/>
          <w:szCs w:val="26"/>
        </w:rPr>
        <w:t xml:space="preserve">предоставляются </w:t>
      </w:r>
      <w:r w:rsidRPr="00872959">
        <w:rPr>
          <w:sz w:val="26"/>
          <w:szCs w:val="26"/>
        </w:rPr>
        <w:t xml:space="preserve">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Челябинской области, представившим</w:t>
      </w:r>
      <w:proofErr w:type="gramEnd"/>
      <w:r w:rsidRPr="00872959">
        <w:rPr>
          <w:sz w:val="26"/>
          <w:szCs w:val="26"/>
        </w:rPr>
        <w:t xml:space="preserve">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0C4369" w:rsidRPr="00EC594D" w:rsidRDefault="000C4369" w:rsidP="000C4369">
      <w:pPr>
        <w:pStyle w:val="ConsPlusNormal"/>
        <w:spacing w:line="276" w:lineRule="auto"/>
        <w:ind w:firstLine="35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3.16</w:t>
      </w:r>
      <w:r w:rsidRPr="00481855">
        <w:rPr>
          <w:sz w:val="22"/>
          <w:szCs w:val="22"/>
        </w:rPr>
        <w:t xml:space="preserve">. </w:t>
      </w:r>
      <w:r w:rsidRPr="00EC594D">
        <w:rPr>
          <w:rFonts w:ascii="Times New Roman" w:hAnsi="Times New Roman" w:cs="Times New Roman"/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абзацем 1 пункта 3.6 настоящего Положения, хранятся в Управлении государственной службы Правительства Челябинской области.</w:t>
      </w:r>
    </w:p>
    <w:p w:rsidR="00AA7F40" w:rsidRDefault="000C4369" w:rsidP="000C4369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C594D">
        <w:rPr>
          <w:rFonts w:ascii="Times New Roman" w:hAnsi="Times New Roman"/>
          <w:sz w:val="26"/>
          <w:szCs w:val="26"/>
        </w:rPr>
        <w:t>Материалы проверки достоверности и полноты сведений о доходах, расходах, об имуществе и обязательствах имущественного характера, проведенной в соответствии с абзацем 2 пункта 3.6 настоящего Положения</w:t>
      </w:r>
      <w:r>
        <w:rPr>
          <w:rFonts w:ascii="Times New Roman" w:hAnsi="Times New Roman"/>
          <w:sz w:val="26"/>
          <w:szCs w:val="26"/>
        </w:rPr>
        <w:t xml:space="preserve"> и подлинники справок о доходах, расходах, об имуществе и обязательствах имущественного характер, представленные в соответствии с абзацем 2  пункта 2.3, </w:t>
      </w:r>
      <w:r w:rsidRPr="00EC594D">
        <w:rPr>
          <w:rFonts w:ascii="Times New Roman" w:hAnsi="Times New Roman"/>
          <w:sz w:val="26"/>
          <w:szCs w:val="26"/>
        </w:rPr>
        <w:t xml:space="preserve"> хранятся в Собрании депутатов Катав-Ивановского муниципального района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AA7F40" w:rsidRDefault="00AA7F40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A7F40" w:rsidRDefault="00AA7F40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AA7F40" w:rsidRDefault="009E6E0F" w:rsidP="006D1B0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Катав-Ивановского</w:t>
      </w:r>
    </w:p>
    <w:p w:rsidR="001D41B4" w:rsidRPr="00872959" w:rsidRDefault="009E6E0F" w:rsidP="006D1B0F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района                                                               Е.Ю.Киршин</w:t>
      </w:r>
      <w:bookmarkEnd w:id="5"/>
    </w:p>
    <w:p w:rsidR="00472385" w:rsidRPr="00872959" w:rsidRDefault="00472385" w:rsidP="006D1B0F">
      <w:pPr>
        <w:spacing w:after="0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472385" w:rsidRPr="00872959" w:rsidSect="00470541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54615"/>
    <w:multiLevelType w:val="hybridMultilevel"/>
    <w:tmpl w:val="3D6A8B84"/>
    <w:lvl w:ilvl="0" w:tplc="D3086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BF61A3"/>
    <w:multiLevelType w:val="hybridMultilevel"/>
    <w:tmpl w:val="BE8222D2"/>
    <w:lvl w:ilvl="0" w:tplc="5A3AE9E4">
      <w:start w:val="1"/>
      <w:numFmt w:val="decimal"/>
      <w:lvlText w:val="%1."/>
      <w:lvlJc w:val="left"/>
      <w:pPr>
        <w:ind w:left="1833" w:hanging="1125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768"/>
    <w:rsid w:val="00011DA0"/>
    <w:rsid w:val="00043AB2"/>
    <w:rsid w:val="000520FF"/>
    <w:rsid w:val="00074F36"/>
    <w:rsid w:val="00075E31"/>
    <w:rsid w:val="000923F7"/>
    <w:rsid w:val="000C1744"/>
    <w:rsid w:val="000C4369"/>
    <w:rsid w:val="000C4DA5"/>
    <w:rsid w:val="000D19A0"/>
    <w:rsid w:val="000E0BC3"/>
    <w:rsid w:val="000F3A8B"/>
    <w:rsid w:val="000F4960"/>
    <w:rsid w:val="00104B71"/>
    <w:rsid w:val="00131F96"/>
    <w:rsid w:val="00145C57"/>
    <w:rsid w:val="0015186D"/>
    <w:rsid w:val="00151EA1"/>
    <w:rsid w:val="00167B27"/>
    <w:rsid w:val="001740DE"/>
    <w:rsid w:val="001A0E30"/>
    <w:rsid w:val="001A4508"/>
    <w:rsid w:val="001B1953"/>
    <w:rsid w:val="001B5EBA"/>
    <w:rsid w:val="001D22BF"/>
    <w:rsid w:val="001D41B4"/>
    <w:rsid w:val="001E028A"/>
    <w:rsid w:val="001E6143"/>
    <w:rsid w:val="001F0D29"/>
    <w:rsid w:val="0022036B"/>
    <w:rsid w:val="00220BC7"/>
    <w:rsid w:val="00226387"/>
    <w:rsid w:val="00234147"/>
    <w:rsid w:val="00241876"/>
    <w:rsid w:val="00255C72"/>
    <w:rsid w:val="00261B19"/>
    <w:rsid w:val="00262891"/>
    <w:rsid w:val="00263795"/>
    <w:rsid w:val="002700B1"/>
    <w:rsid w:val="00272923"/>
    <w:rsid w:val="00287C21"/>
    <w:rsid w:val="002A0F0B"/>
    <w:rsid w:val="002A3BF3"/>
    <w:rsid w:val="002A7632"/>
    <w:rsid w:val="002B2B7A"/>
    <w:rsid w:val="002D56EB"/>
    <w:rsid w:val="003025E6"/>
    <w:rsid w:val="00317685"/>
    <w:rsid w:val="003176A7"/>
    <w:rsid w:val="003550FA"/>
    <w:rsid w:val="0036203E"/>
    <w:rsid w:val="00364EB6"/>
    <w:rsid w:val="003652FF"/>
    <w:rsid w:val="0037685B"/>
    <w:rsid w:val="00396EA5"/>
    <w:rsid w:val="00397581"/>
    <w:rsid w:val="003A5210"/>
    <w:rsid w:val="003B5AFA"/>
    <w:rsid w:val="003B666A"/>
    <w:rsid w:val="003E4BB4"/>
    <w:rsid w:val="003F1CCB"/>
    <w:rsid w:val="003F2030"/>
    <w:rsid w:val="003F4060"/>
    <w:rsid w:val="00424DDE"/>
    <w:rsid w:val="0043243D"/>
    <w:rsid w:val="00444A48"/>
    <w:rsid w:val="0046637D"/>
    <w:rsid w:val="00470541"/>
    <w:rsid w:val="00472385"/>
    <w:rsid w:val="004C17F8"/>
    <w:rsid w:val="004C42DA"/>
    <w:rsid w:val="004D6D89"/>
    <w:rsid w:val="004E6894"/>
    <w:rsid w:val="004F2B22"/>
    <w:rsid w:val="004F4F74"/>
    <w:rsid w:val="005333F3"/>
    <w:rsid w:val="00534AF3"/>
    <w:rsid w:val="00563A8F"/>
    <w:rsid w:val="00570B8F"/>
    <w:rsid w:val="00580757"/>
    <w:rsid w:val="00586044"/>
    <w:rsid w:val="00591024"/>
    <w:rsid w:val="005967DF"/>
    <w:rsid w:val="005B4057"/>
    <w:rsid w:val="005C06FD"/>
    <w:rsid w:val="005C55AD"/>
    <w:rsid w:val="005E5C90"/>
    <w:rsid w:val="005F2E89"/>
    <w:rsid w:val="0061228E"/>
    <w:rsid w:val="00644BAC"/>
    <w:rsid w:val="00660B3C"/>
    <w:rsid w:val="00680E01"/>
    <w:rsid w:val="006937D1"/>
    <w:rsid w:val="00695C6C"/>
    <w:rsid w:val="006A7D7F"/>
    <w:rsid w:val="006D1B0F"/>
    <w:rsid w:val="006D3CA1"/>
    <w:rsid w:val="006D5EFE"/>
    <w:rsid w:val="006F333F"/>
    <w:rsid w:val="006F44C2"/>
    <w:rsid w:val="00704586"/>
    <w:rsid w:val="00706A8F"/>
    <w:rsid w:val="00720F8F"/>
    <w:rsid w:val="00736FFC"/>
    <w:rsid w:val="00746795"/>
    <w:rsid w:val="007469ED"/>
    <w:rsid w:val="00747DD4"/>
    <w:rsid w:val="00751137"/>
    <w:rsid w:val="00753C26"/>
    <w:rsid w:val="00756CB2"/>
    <w:rsid w:val="00761BE2"/>
    <w:rsid w:val="00770B8A"/>
    <w:rsid w:val="0077723C"/>
    <w:rsid w:val="007B0A2A"/>
    <w:rsid w:val="007D060A"/>
    <w:rsid w:val="00815535"/>
    <w:rsid w:val="00817F70"/>
    <w:rsid w:val="00825BE2"/>
    <w:rsid w:val="00850DB9"/>
    <w:rsid w:val="008535FE"/>
    <w:rsid w:val="00862931"/>
    <w:rsid w:val="00872959"/>
    <w:rsid w:val="008752E2"/>
    <w:rsid w:val="008818DB"/>
    <w:rsid w:val="00884CA4"/>
    <w:rsid w:val="00893B73"/>
    <w:rsid w:val="00895357"/>
    <w:rsid w:val="008A2986"/>
    <w:rsid w:val="008C0AB3"/>
    <w:rsid w:val="008F03DE"/>
    <w:rsid w:val="008F176E"/>
    <w:rsid w:val="008F40D5"/>
    <w:rsid w:val="008F7C58"/>
    <w:rsid w:val="00931B63"/>
    <w:rsid w:val="00934723"/>
    <w:rsid w:val="00955095"/>
    <w:rsid w:val="0095644E"/>
    <w:rsid w:val="00963BF5"/>
    <w:rsid w:val="009E6E0F"/>
    <w:rsid w:val="00A0271A"/>
    <w:rsid w:val="00A06164"/>
    <w:rsid w:val="00A1505B"/>
    <w:rsid w:val="00A27D5F"/>
    <w:rsid w:val="00A41B56"/>
    <w:rsid w:val="00A45B00"/>
    <w:rsid w:val="00A71448"/>
    <w:rsid w:val="00A777B3"/>
    <w:rsid w:val="00A93B6D"/>
    <w:rsid w:val="00AA3930"/>
    <w:rsid w:val="00AA7F40"/>
    <w:rsid w:val="00AB2823"/>
    <w:rsid w:val="00AB5CC2"/>
    <w:rsid w:val="00AD0B74"/>
    <w:rsid w:val="00AD7123"/>
    <w:rsid w:val="00AD79B0"/>
    <w:rsid w:val="00AF1FE3"/>
    <w:rsid w:val="00B0055D"/>
    <w:rsid w:val="00B023D5"/>
    <w:rsid w:val="00B27C20"/>
    <w:rsid w:val="00B31EB0"/>
    <w:rsid w:val="00B552A9"/>
    <w:rsid w:val="00B7357C"/>
    <w:rsid w:val="00B84165"/>
    <w:rsid w:val="00B85B84"/>
    <w:rsid w:val="00B91DA1"/>
    <w:rsid w:val="00BA3018"/>
    <w:rsid w:val="00BB3132"/>
    <w:rsid w:val="00BD008D"/>
    <w:rsid w:val="00BD4C04"/>
    <w:rsid w:val="00BE6453"/>
    <w:rsid w:val="00BE65D4"/>
    <w:rsid w:val="00C00F3B"/>
    <w:rsid w:val="00C17087"/>
    <w:rsid w:val="00C33C5F"/>
    <w:rsid w:val="00C3791B"/>
    <w:rsid w:val="00C6642B"/>
    <w:rsid w:val="00C7780B"/>
    <w:rsid w:val="00CA728C"/>
    <w:rsid w:val="00CB5F56"/>
    <w:rsid w:val="00CE2C2D"/>
    <w:rsid w:val="00D10176"/>
    <w:rsid w:val="00D31D24"/>
    <w:rsid w:val="00D423CF"/>
    <w:rsid w:val="00D53104"/>
    <w:rsid w:val="00D778F5"/>
    <w:rsid w:val="00DA1E53"/>
    <w:rsid w:val="00DB12E6"/>
    <w:rsid w:val="00DE0086"/>
    <w:rsid w:val="00E31EA3"/>
    <w:rsid w:val="00E3244C"/>
    <w:rsid w:val="00E40BE4"/>
    <w:rsid w:val="00E742EB"/>
    <w:rsid w:val="00E817C1"/>
    <w:rsid w:val="00E84372"/>
    <w:rsid w:val="00EB1F72"/>
    <w:rsid w:val="00EB6CC6"/>
    <w:rsid w:val="00EF1039"/>
    <w:rsid w:val="00F1057B"/>
    <w:rsid w:val="00F51591"/>
    <w:rsid w:val="00F53AED"/>
    <w:rsid w:val="00F62DA5"/>
    <w:rsid w:val="00F66210"/>
    <w:rsid w:val="00F8590E"/>
    <w:rsid w:val="00F91235"/>
    <w:rsid w:val="00F9544E"/>
    <w:rsid w:val="00F96A18"/>
    <w:rsid w:val="00FB420E"/>
    <w:rsid w:val="00FC1C99"/>
    <w:rsid w:val="00FD176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D5E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17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Верхний колонтитул Знак"/>
    <w:link w:val="a3"/>
    <w:rsid w:val="00FD1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FD176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FD1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D17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D176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F1C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1CCB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75E31"/>
    <w:rPr>
      <w:rFonts w:ascii="Times New Roman" w:eastAsia="Times New Roman" w:hAnsi="Times New Roman"/>
    </w:rPr>
  </w:style>
  <w:style w:type="character" w:customStyle="1" w:styleId="a8">
    <w:name w:val="Гипертекстовая ссылка"/>
    <w:uiPriority w:val="99"/>
    <w:rsid w:val="00F51591"/>
    <w:rPr>
      <w:rFonts w:cs="Times New Roman"/>
      <w:color w:val="106BBE"/>
    </w:rPr>
  </w:style>
  <w:style w:type="character" w:customStyle="1" w:styleId="10">
    <w:name w:val="Заголовок 1 Знак"/>
    <w:link w:val="1"/>
    <w:uiPriority w:val="99"/>
    <w:rsid w:val="006D5E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9">
    <w:name w:val="Цветовое выделение"/>
    <w:uiPriority w:val="99"/>
    <w:rsid w:val="006D5EF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6D5EF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C778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c">
    <w:name w:val="Информация об изменениях документа"/>
    <w:basedOn w:val="aa"/>
    <w:next w:val="a"/>
    <w:uiPriority w:val="99"/>
    <w:rsid w:val="001D41B4"/>
    <w:rPr>
      <w:rFonts w:eastAsiaTheme="minorEastAsia"/>
      <w:i/>
      <w:iCs/>
    </w:rPr>
  </w:style>
  <w:style w:type="paragraph" w:customStyle="1" w:styleId="msonormalbullet1gif">
    <w:name w:val="msonormalbullet1.gif"/>
    <w:basedOn w:val="a"/>
    <w:rsid w:val="0004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3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850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91DA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1A0E30"/>
    <w:pPr>
      <w:ind w:left="720"/>
      <w:contextualSpacing/>
    </w:pPr>
  </w:style>
  <w:style w:type="paragraph" w:customStyle="1" w:styleId="s1">
    <w:name w:val="s_1"/>
    <w:basedOn w:val="a"/>
    <w:rsid w:val="005B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761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0188AABC2B3D98DF780D7CB7D2825D292EF906DA4634EF1530BEEC3t977G" TargetMode="External"/><Relationship Id="rId13" Type="http://schemas.openxmlformats.org/officeDocument/2006/relationships/hyperlink" Target="garantF1://12064203.8071" TargetMode="External"/><Relationship Id="rId18" Type="http://schemas.openxmlformats.org/officeDocument/2006/relationships/hyperlink" Target="consultantplus://offline/ref=B9084C69AFE4FED3578A24AE9AB535C1EE9F5EF55B175E2EF97DCDC062O2h4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DB0188AABC2B3D98DF780D7CB7D2825D292E4936EA1634EF1530BEEC3t977G" TargetMode="External"/><Relationship Id="rId12" Type="http://schemas.openxmlformats.org/officeDocument/2006/relationships/hyperlink" Target="garantF1://70272954.0" TargetMode="External"/><Relationship Id="rId17" Type="http://schemas.openxmlformats.org/officeDocument/2006/relationships/hyperlink" Target="consultantplus://offline/ref=B9084C69AFE4FED3578A24AE9AB535C1ED9656F658155E2EF97DCDC062O2h4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084C69AFE4FED3578A24AE9AB535C1EE9F5EF55B145E2EF97DCDC062O2h4D" TargetMode="External"/><Relationship Id="rId20" Type="http://schemas.openxmlformats.org/officeDocument/2006/relationships/hyperlink" Target="http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garantF1://7017168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644.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3DB0188AABC2B3D98DF780D7CB7D2825D292E4936EA1634EF1530BEEC3t977G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B0188AABC2B3D98DF780D7CB7D2825D292EF906DA5634EF1530BEEC3t977G" TargetMode="External"/><Relationship Id="rId14" Type="http://schemas.openxmlformats.org/officeDocument/2006/relationships/hyperlink" Target="garantF1://70581384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83EC-82DF-4E27-92EE-B16950F3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4339</Words>
  <Characters>24735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29016</CharactersWithSpaces>
  <SharedDoc>false</SharedDoc>
  <HLinks>
    <vt:vector size="132" baseType="variant">
      <vt:variant>
        <vt:i4>4718602</vt:i4>
      </vt:variant>
      <vt:variant>
        <vt:i4>63</vt:i4>
      </vt:variant>
      <vt:variant>
        <vt:i4>0</vt:i4>
      </vt:variant>
      <vt:variant>
        <vt:i4>5</vt:i4>
      </vt:variant>
      <vt:variant>
        <vt:lpwstr>garantf1://12028809.1025/</vt:lpwstr>
      </vt:variant>
      <vt:variant>
        <vt:lpwstr/>
      </vt:variant>
      <vt:variant>
        <vt:i4>1638438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1638438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3014673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1638438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sub_73</vt:lpwstr>
      </vt:variant>
      <vt:variant>
        <vt:i4>2752530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sub_1020</vt:lpwstr>
      </vt:variant>
      <vt:variant>
        <vt:i4>1966118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sub_74</vt:lpwstr>
      </vt:variant>
      <vt:variant>
        <vt:i4>1769510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1769510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sub_71</vt:lpwstr>
      </vt:variant>
      <vt:variant>
        <vt:i4>7340085</vt:i4>
      </vt:variant>
      <vt:variant>
        <vt:i4>36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7340085</vt:i4>
      </vt:variant>
      <vt:variant>
        <vt:i4>33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1966118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sub_74</vt:lpwstr>
      </vt:variant>
      <vt:variant>
        <vt:i4>1638438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1638438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sub_732</vt:lpwstr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sub_712</vt:lpwstr>
      </vt:variant>
      <vt:variant>
        <vt:i4>7340085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garantf1://12064203.81/</vt:lpwstr>
      </vt:variant>
      <vt:variant>
        <vt:lpwstr/>
      </vt:variant>
      <vt:variant>
        <vt:i4>7471166</vt:i4>
      </vt:variant>
      <vt:variant>
        <vt:i4>12</vt:i4>
      </vt:variant>
      <vt:variant>
        <vt:i4>0</vt:i4>
      </vt:variant>
      <vt:variant>
        <vt:i4>5</vt:i4>
      </vt:variant>
      <vt:variant>
        <vt:lpwstr>garantf1://12052272.12/</vt:lpwstr>
      </vt:variant>
      <vt:variant>
        <vt:lpwstr/>
      </vt:variant>
      <vt:variant>
        <vt:i4>6029325</vt:i4>
      </vt:variant>
      <vt:variant>
        <vt:i4>9</vt:i4>
      </vt:variant>
      <vt:variant>
        <vt:i4>0</vt:i4>
      </vt:variant>
      <vt:variant>
        <vt:i4>5</vt:i4>
      </vt:variant>
      <vt:variant>
        <vt:lpwstr>garantf1://12064203.121/</vt:lpwstr>
      </vt:variant>
      <vt:variant>
        <vt:lpwstr/>
      </vt:variant>
      <vt:variant>
        <vt:i4>5570588</vt:i4>
      </vt:variant>
      <vt:variant>
        <vt:i4>6</vt:i4>
      </vt:variant>
      <vt:variant>
        <vt:i4>0</vt:i4>
      </vt:variant>
      <vt:variant>
        <vt:i4>5</vt:i4>
      </vt:variant>
      <vt:variant>
        <vt:lpwstr>garantf1://8755496.11100/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garantf1://12052272.300/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nasyrov</dc:creator>
  <cp:lastModifiedBy>User</cp:lastModifiedBy>
  <cp:revision>6</cp:revision>
  <cp:lastPrinted>2019-12-23T11:47:00Z</cp:lastPrinted>
  <dcterms:created xsi:type="dcterms:W3CDTF">2019-12-23T10:18:00Z</dcterms:created>
  <dcterms:modified xsi:type="dcterms:W3CDTF">2019-12-26T08:50:00Z</dcterms:modified>
</cp:coreProperties>
</file>