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84C9A" w:rsidRPr="00E84C9A" w:rsidTr="00E84C9A">
        <w:tc>
          <w:tcPr>
            <w:tcW w:w="0" w:type="auto"/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>Г</w:t>
            </w:r>
            <w:r w:rsidRPr="00E84C9A"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>РАЖДАНАМ!!!</w:t>
            </w:r>
            <w:r w:rsidR="00A52117"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 xml:space="preserve">  </w:t>
            </w:r>
            <w:r w:rsidRPr="00E84C9A"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>ОКАЗАНИЕ УСЛУГ СЛУЖБОЙ ЗАНЯТОСТИ ЧЕЛЯБИНСКОЙ ОБЛАСТИ</w:t>
            </w:r>
            <w:r w:rsidR="00A52117"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 xml:space="preserve"> </w:t>
            </w:r>
            <w:r w:rsidRPr="00E84C9A"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>В ДИСТАНЦИОННОМ РЕЖИМЕ НА ВРЕМЯ ДЕЙСТВИЙ ОГРАНИЧИТЕЛЬНЫХ МЕР</w:t>
            </w:r>
            <w:r w:rsidR="00A52117"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 xml:space="preserve"> </w:t>
            </w:r>
            <w:r w:rsidRPr="00E84C9A"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>ПО ПРОФИЛАКТИКЕ КОРОНАВИРУСНОЙ ИНФЕКЦИИ</w:t>
            </w: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 </w:t>
            </w:r>
          </w:p>
        </w:tc>
      </w:tr>
    </w:tbl>
    <w:p w:rsidR="00E84C9A" w:rsidRPr="00E84C9A" w:rsidRDefault="00E84C9A" w:rsidP="00A52117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ОБРАЩАЕМ ВАШЕ ВНИМАНИЕ!!! РЕГИСТРАЦИЯ ГРАЖДАН В КАЧЕСТВЕ БЕЗРАБОТНЫХ С ВЫПЛАТОЙ ПОСОБИЯ ОСУЩЕСТВЛЯЕТСЯ ТОЛЬКО</w:t>
      </w:r>
      <w:r w:rsidR="00A52117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 xml:space="preserve"> </w:t>
      </w: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ЧЕРЕЗ ПОРТАЛ «РАБОТА В РОССИИ»</w:t>
      </w:r>
      <w:hyperlink r:id="rId6" w:history="1">
        <w:r w:rsidRPr="00E84C9A">
          <w:rPr>
            <w:rFonts w:ascii="Tahoma" w:eastAsia="Times New Roman" w:hAnsi="Tahoma" w:cs="Tahoma"/>
            <w:color w:val="2C5C87"/>
            <w:sz w:val="17"/>
            <w:u w:val="single"/>
            <w:lang w:eastAsia="ru-RU"/>
          </w:rPr>
          <w:t>WWW.TRUDVSEM.RU</w:t>
        </w:r>
      </w:hyperlink>
      <w:r w:rsidRPr="00E84C9A">
        <w:rPr>
          <w:rFonts w:ascii="Tahoma" w:eastAsia="Times New Roman" w:hAnsi="Tahoma" w:cs="Tahoma"/>
          <w:b/>
          <w:bCs/>
          <w:i/>
          <w:iCs/>
          <w:color w:val="304855"/>
          <w:sz w:val="17"/>
          <w:lang w:eastAsia="ru-RU"/>
        </w:rPr>
        <w:t>(здесь и далее кликнуть на выделенное поле)</w:t>
      </w:r>
    </w:p>
    <w:p w:rsidR="00A52117" w:rsidRDefault="00E84C9A" w:rsidP="00A52117">
      <w:pPr>
        <w:shd w:val="clear" w:color="auto" w:fill="FFFFFF"/>
        <w:spacing w:after="0" w:line="216" w:lineRule="atLeast"/>
        <w:rPr>
          <w:rFonts w:ascii="Tahoma" w:eastAsia="Times New Roman" w:hAnsi="Tahoma" w:cs="Tahoma"/>
          <w:i/>
          <w:iCs/>
          <w:color w:val="304855"/>
          <w:sz w:val="17"/>
          <w:lang w:eastAsia="ru-RU"/>
        </w:rPr>
      </w:pPr>
      <w:r w:rsidRPr="00E84C9A">
        <w:rPr>
          <w:rFonts w:ascii="Tahoma" w:eastAsia="Times New Roman" w:hAnsi="Tahoma" w:cs="Tahoma"/>
          <w:i/>
          <w:iCs/>
          <w:color w:val="304855"/>
          <w:sz w:val="17"/>
          <w:lang w:eastAsia="ru-RU"/>
        </w:rPr>
        <w:t>(в соответствии с постановлением Правительства Российской Федерации №460 от 08.04.2020г.)</w:t>
      </w:r>
    </w:p>
    <w:p w:rsidR="00E84C9A" w:rsidRPr="00E84C9A" w:rsidRDefault="00E84C9A" w:rsidP="00A52117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ЕСЛИ ВЫ УЖЕ СОСТОИТЕ НА РЕГИСТРАЦИОННОМ УЧЕТЕ ЗАЯВЛЕНИЕ ПОДАВАТЬ НЕ НАДО!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ПО ВОПРОСАМ  ПОИСКА РАБОТЫ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а) не выходя из дома, Вы можете обратиться на портал Работа в России </w:t>
      </w:r>
      <w:hyperlink r:id="rId7" w:history="1">
        <w:r w:rsidRPr="00E84C9A">
          <w:rPr>
            <w:rFonts w:ascii="Tahoma" w:eastAsia="Times New Roman" w:hAnsi="Tahoma" w:cs="Tahoma"/>
            <w:color w:val="2C5C87"/>
            <w:sz w:val="17"/>
            <w:u w:val="single"/>
            <w:lang w:eastAsia="ru-RU"/>
          </w:rPr>
          <w:t>www.trudvsem.ru</w:t>
        </w:r>
      </w:hyperlink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, где размещены все вакансии службы занятости;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б) при необходимости консультации со специалистами центра занятости, можно позвонить по телефонам: 8-9193066083, 8(35147)2-30-53 в </w:t>
      </w:r>
      <w:proofErr w:type="spell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г</w:t>
      </w:r>
      <w:proofErr w:type="gram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.К</w:t>
      </w:r>
      <w:proofErr w:type="gram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атав-Ивановск</w:t>
      </w:r>
      <w:proofErr w:type="spell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,  в отдел трудоустройства г.Юрюзань  8-9123016831, 8(35147)2-51-90</w:t>
      </w:r>
      <w:r w:rsidRPr="00E84C9A">
        <w:rPr>
          <w:rFonts w:ascii="Tahoma" w:eastAsia="Times New Roman" w:hAnsi="Tahoma" w:cs="Tahoma"/>
          <w:color w:val="304855"/>
          <w:sz w:val="17"/>
          <w:szCs w:val="17"/>
          <w:u w:val="single"/>
          <w:lang w:eastAsia="ru-RU"/>
        </w:rPr>
        <w:t>,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</w:t>
      </w: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ДЛЯ ПОДАЧИ ЗАЯВЛЕНИЯ НА ПОЛУЧЕНИЕ ГОСУДАРСТВЕННОЙ УСЛУГИ СОДЕЙСТВИЯ ГРАЖДАНАМ В ПОИСКЕ ПОДХОДЯЩЕЙ РАБОТЫ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Обратите внимание</w:t>
      </w: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, у Вас должна быть подтвержденная учетная запись «</w:t>
      </w:r>
      <w:proofErr w:type="spell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Госуслуги</w:t>
      </w:r>
      <w:proofErr w:type="spell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» (ЕСИА). Подробнее о получении подтвержденной учетной записи можно ознакомиться на сайте </w:t>
      </w:r>
      <w:proofErr w:type="spellStart"/>
      <w:r w:rsidR="00841EB4"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fldChar w:fldCharType="begin"/>
      </w: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instrText xml:space="preserve"> HYPERLINK "https://www.gosuslugi.ru/help/faq/c-1/2" \t "_blank" </w:instrText>
      </w:r>
      <w:r w:rsidR="00841EB4"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fldChar w:fldCharType="separate"/>
      </w:r>
      <w:r w:rsidRPr="00E84C9A">
        <w:rPr>
          <w:rFonts w:ascii="Tahoma" w:eastAsia="Times New Roman" w:hAnsi="Tahoma" w:cs="Tahoma"/>
          <w:color w:val="2C5C87"/>
          <w:sz w:val="17"/>
          <w:u w:val="single"/>
          <w:lang w:eastAsia="ru-RU"/>
        </w:rPr>
        <w:t>Госуслуги</w:t>
      </w:r>
      <w:proofErr w:type="spellEnd"/>
      <w:r w:rsidR="00841EB4"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fldChar w:fldCharType="end"/>
      </w: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.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Шаг 1</w:t>
      </w:r>
    </w:p>
    <w:p w:rsidR="00E84C9A" w:rsidRPr="00E84C9A" w:rsidRDefault="00E84C9A" w:rsidP="00E84C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Войдите на портал «Работа в России» с использованием подтвержденной учетной записи </w:t>
      </w:r>
      <w:proofErr w:type="spell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Госуслуги</w:t>
      </w:r>
      <w:proofErr w:type="spell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 (ЕСИА).</w:t>
      </w:r>
    </w:p>
    <w:p w:rsidR="00E84C9A" w:rsidRPr="00E84C9A" w:rsidRDefault="00E84C9A" w:rsidP="00E84C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Нажмите на своё ФИО, в открывшемся меню нажмите на пункт «Оформление пособия по безработице».</w:t>
      </w:r>
    </w:p>
    <w:p w:rsidR="00E84C9A" w:rsidRPr="00E84C9A" w:rsidRDefault="00E84C9A" w:rsidP="00E84C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На открывшейся странице нажмите «Заявление о предоставлении гражданину государственной услуги по содействию в поиске подходящей работы».</w:t>
      </w:r>
    </w:p>
    <w:p w:rsidR="00E84C9A" w:rsidRPr="00E84C9A" w:rsidRDefault="00E84C9A" w:rsidP="00E84C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В открывшейся форме </w:t>
      </w:r>
      <w:hyperlink r:id="rId8" w:history="1">
        <w:r w:rsidRPr="00E84C9A">
          <w:rPr>
            <w:rFonts w:ascii="Tahoma" w:eastAsia="Times New Roman" w:hAnsi="Tahoma" w:cs="Tahoma"/>
            <w:color w:val="2C5C87"/>
            <w:sz w:val="17"/>
            <w:u w:val="single"/>
            <w:lang w:eastAsia="ru-RU"/>
          </w:rPr>
          <w:t>заявления</w:t>
        </w:r>
      </w:hyperlink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 проверьте сведения, переданные из Вашей учетной записи </w:t>
      </w:r>
      <w:proofErr w:type="spell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Госуслуги</w:t>
      </w:r>
      <w:proofErr w:type="spell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 на портал «Работа в России».</w:t>
      </w:r>
    </w:p>
    <w:p w:rsidR="00E84C9A" w:rsidRPr="00E84C9A" w:rsidRDefault="00E84C9A" w:rsidP="00E84C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Если обнаружите некорректную информацию, исправьте сведения на портале </w:t>
      </w:r>
      <w:proofErr w:type="spell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Госуслуги</w:t>
      </w:r>
      <w:proofErr w:type="spell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 в Вашем </w:t>
      </w:r>
      <w:hyperlink r:id="rId9" w:tgtFrame="_blank" w:history="1">
        <w:r w:rsidRPr="00E84C9A">
          <w:rPr>
            <w:rFonts w:ascii="Tahoma" w:eastAsia="Times New Roman" w:hAnsi="Tahoma" w:cs="Tahoma"/>
            <w:color w:val="2C5C87"/>
            <w:sz w:val="17"/>
            <w:u w:val="single"/>
            <w:lang w:eastAsia="ru-RU"/>
          </w:rPr>
          <w:t>Личном кабинете</w:t>
        </w:r>
      </w:hyperlink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. Убедитесь, что сведения на портале </w:t>
      </w:r>
      <w:proofErr w:type="spell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Госуслуги</w:t>
      </w:r>
      <w:proofErr w:type="spell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 представлены правильно, и начните заново заполнять </w:t>
      </w:r>
      <w:hyperlink r:id="rId10" w:history="1">
        <w:r w:rsidRPr="00E84C9A">
          <w:rPr>
            <w:rFonts w:ascii="Tahoma" w:eastAsia="Times New Roman" w:hAnsi="Tahoma" w:cs="Tahoma"/>
            <w:color w:val="2C5C87"/>
            <w:sz w:val="17"/>
            <w:u w:val="single"/>
            <w:lang w:eastAsia="ru-RU"/>
          </w:rPr>
          <w:t>форму заявления</w:t>
        </w:r>
      </w:hyperlink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на портале «Работа в России».</w:t>
      </w:r>
    </w:p>
    <w:p w:rsidR="00E84C9A" w:rsidRPr="00E84C9A" w:rsidRDefault="00E84C9A" w:rsidP="00E84C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Заполните доступные к изменению </w:t>
      </w:r>
      <w:hyperlink r:id="rId11" w:history="1">
        <w:r w:rsidRPr="00E84C9A">
          <w:rPr>
            <w:rFonts w:ascii="Tahoma" w:eastAsia="Times New Roman" w:hAnsi="Tahoma" w:cs="Tahoma"/>
            <w:color w:val="2C5C87"/>
            <w:sz w:val="17"/>
            <w:u w:val="single"/>
            <w:lang w:eastAsia="ru-RU"/>
          </w:rPr>
          <w:t>поля</w:t>
        </w:r>
      </w:hyperlink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.</w:t>
      </w: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br/>
      </w: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Важно:</w:t>
      </w:r>
    </w:p>
    <w:p w:rsidR="00E84C9A" w:rsidRPr="00E84C9A" w:rsidRDefault="00E84C9A" w:rsidP="00E84C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В блоке «Резюме» прикрепите уже существующее резюме из списка. Если Вы не создавали резюме на портале «Работа в России», то нажмите кнопку «Создать резюме». Страница создания резюме откроется в новой вкладке. Заполните резюме и нажмите кнопку «Сохранить». Вернитесь на страницу заявления и выберите только что созданное резюме из списка.</w:t>
      </w:r>
    </w:p>
    <w:p w:rsidR="00E84C9A" w:rsidRPr="00E84C9A" w:rsidRDefault="00E84C9A" w:rsidP="00E84C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В блоке «Место жительства» должно быть указано место регистрации таким же образом, как оно указано в Вашем паспорте.</w:t>
      </w:r>
    </w:p>
    <w:p w:rsidR="00E84C9A" w:rsidRPr="00E84C9A" w:rsidRDefault="00E84C9A" w:rsidP="00E84C9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В блоке «Место оказания услуги» выберите «Регион», в котором Вы хотите получить услугу, а также Службу занятости населения. Помните, в дальнейшем Вам придется обратиться лично в ту Службу занятости населения, которую Вы выберете. Убедитесь, что Вам будет удобно до нее добираться.</w:t>
      </w:r>
    </w:p>
    <w:p w:rsidR="00E84C9A" w:rsidRPr="00E84C9A" w:rsidRDefault="00E84C9A" w:rsidP="00E84C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Нажмите кнопку «Отправить заявление».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Обратите внимание</w:t>
      </w: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, обработка Вашего заявления займет какое-то время. Вы можете узнать статус Вашего заявления на портале «Работа в России». Как это сделать – описано в Шаге 2.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Шаг 2</w:t>
      </w:r>
    </w:p>
    <w:p w:rsidR="00E84C9A" w:rsidRPr="00E84C9A" w:rsidRDefault="00E84C9A" w:rsidP="00E84C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Войти на портал «Работа в России».</w:t>
      </w:r>
    </w:p>
    <w:p w:rsidR="00E84C9A" w:rsidRPr="00E84C9A" w:rsidRDefault="00E84C9A" w:rsidP="00E84C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Если статус заявления изменился, то рядом с иконкой отобразится восклицательный знак красного цвета.</w:t>
      </w:r>
      <w:r w:rsidR="00841EB4" w:rsidRPr="00841EB4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trudvsem.ru/information/resources/upload/uikit_content_images/exclamation_mark.png" style="width:24.25pt;height:24.25pt"/>
        </w:pict>
      </w:r>
    </w:p>
    <w:p w:rsidR="00E84C9A" w:rsidRPr="00E84C9A" w:rsidRDefault="00E84C9A" w:rsidP="00E84C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Откройте меню и нажмите на пункт «Оформление пособия по безработице».</w:t>
      </w:r>
    </w:p>
    <w:p w:rsidR="00E84C9A" w:rsidRPr="00E84C9A" w:rsidRDefault="00E84C9A" w:rsidP="00E84C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На открывшейся странице Вы сможете ознакомиться с текущим статусом Вашего заявления.</w:t>
      </w:r>
    </w:p>
    <w:p w:rsidR="002B3595" w:rsidRDefault="002B3595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</w:pPr>
    </w:p>
    <w:p w:rsidR="002B3595" w:rsidRDefault="002B3595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</w:pPr>
    </w:p>
    <w:p w:rsidR="002B3595" w:rsidRDefault="002B3595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</w:pPr>
    </w:p>
    <w:p w:rsidR="002B3595" w:rsidRDefault="002B3595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</w:pPr>
    </w:p>
    <w:p w:rsid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lastRenderedPageBreak/>
        <w:t>Пояснение по статусам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2"/>
        <w:gridCol w:w="7479"/>
      </w:tblGrid>
      <w:tr w:rsidR="00E84C9A" w:rsidRPr="00E84C9A" w:rsidTr="00E84C9A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b/>
                <w:bCs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b/>
                <w:bCs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b/>
                <w:bCs/>
                <w:color w:val="304855"/>
                <w:sz w:val="17"/>
                <w:lang w:eastAsia="ru-RU"/>
              </w:rPr>
              <w:t>Значение</w:t>
            </w:r>
          </w:p>
        </w:tc>
      </w:tr>
      <w:tr w:rsidR="00E84C9A" w:rsidRPr="00E84C9A" w:rsidTr="00E84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Зарегистрировано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Вы поставлены на учет в качестве ищущего работу Центом занятости населения.</w:t>
            </w:r>
          </w:p>
        </w:tc>
      </w:tr>
      <w:tr w:rsidR="00E84C9A" w:rsidRPr="00E84C9A" w:rsidTr="00E84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Обрабатывается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Центр занятости населения взял в работу Ваше заявление и постарается подобрать Вам подходящие вакансии. В случае получения вакансий от Центра занятости населения Вам необходимо связаться с указанными в вакансиях работодателями и договориться о собеседовании.</w:t>
            </w:r>
          </w:p>
        </w:tc>
      </w:tr>
      <w:tr w:rsidR="00E84C9A" w:rsidRPr="00E84C9A" w:rsidTr="00E84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Запрос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Портал «Работа в России» направил в Пенсионный фонд Российской Федерации запрос на получение сведений о Вашей трудовой деятельности.</w:t>
            </w:r>
          </w:p>
        </w:tc>
      </w:tr>
      <w:tr w:rsidR="00E84C9A" w:rsidRPr="00E84C9A" w:rsidTr="00E84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Сведений недостаточно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Отсутствие информации о Вашем увольнении, переданной работодателем, в Пенсионном фонде Российской Федерации не позволит поставить Вас на учет в качестве безработного и получить пособие.</w:t>
            </w: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br/>
              <w:t>Вы можете попросить Вашего работодателя внести сведения о Вашем увольнении в Пенсионный фонд Российской Федерации. В случае отказа Вы можете обратиться в </w:t>
            </w:r>
            <w:hyperlink r:id="rId12" w:tgtFrame="_blank" w:history="1">
              <w:r w:rsidRPr="00E84C9A">
                <w:rPr>
                  <w:rFonts w:ascii="Tahoma" w:eastAsia="Times New Roman" w:hAnsi="Tahoma" w:cs="Tahoma"/>
                  <w:color w:val="2C5C87"/>
                  <w:sz w:val="17"/>
                  <w:u w:val="single"/>
                  <w:lang w:eastAsia="ru-RU"/>
                </w:rPr>
                <w:t>Государственную инспекцию труда</w:t>
              </w:r>
            </w:hyperlink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.</w:t>
            </w:r>
          </w:p>
        </w:tc>
      </w:tr>
      <w:tr w:rsidR="00E84C9A" w:rsidRPr="00E84C9A" w:rsidTr="00E84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Предложены вакансии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Центр занятости населения подобрал Вам вакансии и отправил Ваше резюме работодателю. Взаимодействие с работодателем по проведению собеседования Вы можете отслеживать в своем личном кабинете в разделе «Отклики и приглашения».</w:t>
            </w:r>
          </w:p>
        </w:tc>
      </w:tr>
      <w:tr w:rsidR="00E84C9A" w:rsidRPr="00E84C9A" w:rsidTr="00E84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Назначено пособие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Центр занятости населения решил признать Вас безработным. Пособие будет рассчитано в соответствии с полученными сведениями и направлено Вам для получения выбранным в заявлении способом.</w:t>
            </w:r>
          </w:p>
        </w:tc>
      </w:tr>
      <w:tr w:rsidR="00E84C9A" w:rsidRPr="00E84C9A" w:rsidTr="00E84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Отказано в пособии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Центр занятости населения отказал в признании Вас безработным.</w:t>
            </w:r>
          </w:p>
        </w:tc>
      </w:tr>
      <w:tr w:rsidR="00E84C9A" w:rsidRPr="00E84C9A" w:rsidTr="00E84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Трудоустроен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Предоставление услуги завершено.</w:t>
            </w:r>
          </w:p>
        </w:tc>
      </w:tr>
      <w:tr w:rsidR="00E84C9A" w:rsidRPr="00E84C9A" w:rsidTr="00E84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Заявление отозвано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C9A" w:rsidRPr="00E84C9A" w:rsidRDefault="00E84C9A" w:rsidP="00E84C9A">
            <w:pPr>
              <w:spacing w:after="208" w:line="216" w:lineRule="atLeast"/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</w:pPr>
            <w:r w:rsidRPr="00E84C9A">
              <w:rPr>
                <w:rFonts w:ascii="Tahoma" w:eastAsia="Times New Roman" w:hAnsi="Tahoma" w:cs="Tahoma"/>
                <w:color w:val="304855"/>
                <w:sz w:val="17"/>
                <w:szCs w:val="17"/>
                <w:lang w:eastAsia="ru-RU"/>
              </w:rPr>
              <w:t>Вы отозвали заявление.</w:t>
            </w:r>
          </w:p>
        </w:tc>
      </w:tr>
    </w:tbl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bookmarkStart w:id="0" w:name="_GoBack"/>
      <w:bookmarkEnd w:id="0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 </w:t>
      </w: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ЕСЛИ ВЫ ЗАРЕГИСТРИРОВАНЫ В КАЧЕСТВЕ БЕЗРАБОТНОГО</w:t>
      </w:r>
    </w:p>
    <w:p w:rsid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Если Вы состоите на учете в службе занятости в качестве безработного, на время действия ограничительных мер, перерегистрация безработных граждан специалистами службы занятости будет проводиться удаленно – путем опроса по телефону безработных граждан о наличии, либо отсутствии оснований для снятия с регистрационного учета. Также безработные граждане будут извещаться о дате следующей перерегистрации. При этом, чтобы подтвердить свой статус, безработные граждане могут сами позвонить в Центр занятости в назначенный день перерегистрации по телефонам: </w:t>
      </w:r>
      <w:proofErr w:type="spell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г</w:t>
      </w:r>
      <w:proofErr w:type="gram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.К</w:t>
      </w:r>
      <w:proofErr w:type="gram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атав-Ивановск</w:t>
      </w:r>
      <w:proofErr w:type="spell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 8-919-306-60-83, в отделе трудоустройства г.Юрюзань 8-912-301-68-31.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</w:t>
      </w: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ЕСЛИ У ВАС НЕТ ВОЗМОЖНОСТИ ПОДАТЬ ЗАЯВЛЕНИЕ В ЭЛЕТРОННОМ ВИДЕ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ЧЕРЕЗ ПОРТАЛ «РАБОТА В РОССИИ»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            На  время действия ограничительных мер Вы должны предварительно созвониться с Центром занятости для назначения даты и времени личного приема по телефонам </w:t>
      </w:r>
      <w:proofErr w:type="spell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г</w:t>
      </w:r>
      <w:proofErr w:type="gram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.К</w:t>
      </w:r>
      <w:proofErr w:type="gram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атав-Ивановск</w:t>
      </w:r>
      <w:proofErr w:type="spell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 8(35147)2-30-53, в отделе трудоустройства г.Юрюзань 8(35147)2-51-90 и обязательно прийти назначенное время на личный прием, с целью соблюдения санитарно-эпидемиологических норм.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КОНСУЛЬТАЦИИ О РАБОТЕ И УСЛУГАХ  ЦЕНТРА ЗАНЯТОСТИ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по </w:t>
      </w:r>
      <w:r w:rsidRPr="00E84C9A">
        <w:rPr>
          <w:rFonts w:ascii="Tahoma" w:eastAsia="Times New Roman" w:hAnsi="Tahoma" w:cs="Tahoma"/>
          <w:b/>
          <w:bCs/>
          <w:color w:val="304855"/>
          <w:sz w:val="17"/>
          <w:u w:val="single"/>
          <w:lang w:eastAsia="ru-RU"/>
        </w:rPr>
        <w:t>телефонам </w:t>
      </w: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         </w:t>
      </w:r>
      <w:proofErr w:type="spellStart"/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г</w:t>
      </w:r>
      <w:proofErr w:type="gramStart"/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.К</w:t>
      </w:r>
      <w:proofErr w:type="gramEnd"/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атав-Ивановск</w:t>
      </w:r>
      <w:proofErr w:type="spellEnd"/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 xml:space="preserve"> 8(35147)2-30-53,   2-05-86  в рабочее время;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                                    г</w:t>
      </w:r>
      <w:proofErr w:type="gramStart"/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.Ю</w:t>
      </w:r>
      <w:proofErr w:type="gramEnd"/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рюзань отдел трудоустройства 8(35147)2-05-86 в рабочее время.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через </w:t>
      </w:r>
      <w:r w:rsidRPr="00E84C9A">
        <w:rPr>
          <w:rFonts w:ascii="Tahoma" w:eastAsia="Times New Roman" w:hAnsi="Tahoma" w:cs="Tahoma"/>
          <w:color w:val="304855"/>
          <w:sz w:val="17"/>
          <w:szCs w:val="17"/>
          <w:u w:val="single"/>
          <w:lang w:eastAsia="ru-RU"/>
        </w:rPr>
        <w:t>интернет – приемную</w:t>
      </w: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</w:t>
      </w:r>
      <w:hyperlink r:id="rId13" w:history="1">
        <w:r w:rsidRPr="00E84C9A">
          <w:rPr>
            <w:rFonts w:ascii="Tahoma" w:eastAsia="Times New Roman" w:hAnsi="Tahoma" w:cs="Tahoma"/>
            <w:color w:val="2C5C87"/>
            <w:sz w:val="17"/>
            <w:u w:val="single"/>
            <w:lang w:eastAsia="ru-RU"/>
          </w:rPr>
          <w:t>szn1.katav-iv@mail.ru</w:t>
        </w:r>
      </w:hyperlink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Центра занятости</w:t>
      </w: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 на</w:t>
      </w: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править свой вопрос</w:t>
      </w:r>
      <w:proofErr w:type="gramStart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 .</w:t>
      </w:r>
      <w:proofErr w:type="gramEnd"/>
    </w:p>
    <w:p w:rsidR="00D74A9C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</w:t>
      </w:r>
      <w:r w:rsidRPr="00E84C9A">
        <w:rPr>
          <w:rFonts w:ascii="Tahoma" w:eastAsia="Times New Roman" w:hAnsi="Tahoma" w:cs="Tahoma"/>
          <w:b/>
          <w:bCs/>
          <w:color w:val="304855"/>
          <w:sz w:val="17"/>
          <w:lang w:eastAsia="ru-RU"/>
        </w:rPr>
        <w:t>ПОЛУЧЕНИЕ СПРАВОК</w:t>
      </w:r>
    </w:p>
    <w:p w:rsidR="00E84C9A" w:rsidRPr="00E84C9A" w:rsidRDefault="00E84C9A" w:rsidP="00E84C9A">
      <w:pPr>
        <w:shd w:val="clear" w:color="auto" w:fill="FFFFFF"/>
        <w:spacing w:after="208" w:line="216" w:lineRule="atLeast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Если Вам необходимо получить справку от центра занятости о том, что Вы состоите/не состоите на учете для представления в другие учреждения/государственные органы, Вам необходимо заполнить </w:t>
      </w:r>
      <w:hyperlink r:id="rId14" w:history="1">
        <w:proofErr w:type="gramStart"/>
        <w:r w:rsidRPr="00E84C9A">
          <w:rPr>
            <w:rFonts w:ascii="Tahoma" w:eastAsia="Times New Roman" w:hAnsi="Tahoma" w:cs="Tahoma"/>
            <w:color w:val="2C5C87"/>
            <w:sz w:val="17"/>
            <w:u w:val="single"/>
            <w:lang w:eastAsia="ru-RU"/>
          </w:rPr>
          <w:t>За</w:t>
        </w:r>
      </w:hyperlink>
      <w:r w:rsidRPr="00E84C9A">
        <w:rPr>
          <w:rFonts w:ascii="Tahoma" w:eastAsia="Times New Roman" w:hAnsi="Tahoma" w:cs="Tahoma"/>
          <w:color w:val="304855"/>
          <w:sz w:val="17"/>
          <w:szCs w:val="17"/>
          <w:u w:val="single"/>
          <w:lang w:eastAsia="ru-RU"/>
        </w:rPr>
        <w:t>прос</w:t>
      </w:r>
      <w:proofErr w:type="gramEnd"/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и направить на </w:t>
      </w:r>
      <w:hyperlink r:id="rId15" w:history="1">
        <w:r w:rsidRPr="00B31092">
          <w:rPr>
            <w:rFonts w:ascii="Tahoma" w:eastAsia="Times New Roman" w:hAnsi="Tahoma" w:cs="Tahoma"/>
            <w:color w:val="2C5C87"/>
            <w:sz w:val="17"/>
            <w:lang w:eastAsia="ru-RU"/>
          </w:rPr>
          <w:t>электронный адрес </w:t>
        </w:r>
      </w:hyperlink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 </w:t>
      </w:r>
      <w:hyperlink r:id="rId16" w:history="1">
        <w:r w:rsidRPr="00E84C9A">
          <w:rPr>
            <w:rFonts w:ascii="Tahoma" w:eastAsia="Times New Roman" w:hAnsi="Tahoma" w:cs="Tahoma"/>
            <w:color w:val="2C5C87"/>
            <w:sz w:val="17"/>
            <w:u w:val="single"/>
            <w:lang w:eastAsia="ru-RU"/>
          </w:rPr>
          <w:t>szn.katav-iv@mail.ru</w:t>
        </w:r>
      </w:hyperlink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 xml:space="preserve">   Центра занятости. Центр занятости подготовит ответ по Вашему </w:t>
      </w: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lastRenderedPageBreak/>
        <w:t>Запросу и отправит СПРАВКУ на указанный Вами адрес, либо Почтой России. Лично приходить в центр занятости нет необходимости.</w:t>
      </w:r>
    </w:p>
    <w:p w:rsidR="00E84C9A" w:rsidRPr="00E84C9A" w:rsidRDefault="00E84C9A" w:rsidP="00E84C9A">
      <w:pPr>
        <w:shd w:val="clear" w:color="auto" w:fill="FFFFFF"/>
        <w:spacing w:after="0" w:line="240" w:lineRule="auto"/>
        <w:jc w:val="right"/>
        <w:textAlignment w:val="top"/>
        <w:rPr>
          <w:rFonts w:ascii="Tahoma" w:eastAsia="Times New Roman" w:hAnsi="Tahoma" w:cs="Tahoma"/>
          <w:color w:val="666666"/>
          <w:sz w:val="14"/>
          <w:szCs w:val="14"/>
          <w:lang w:eastAsia="ru-RU"/>
        </w:rPr>
      </w:pPr>
      <w:r w:rsidRPr="00E84C9A">
        <w:rPr>
          <w:rFonts w:ascii="Tahoma" w:eastAsia="Times New Roman" w:hAnsi="Tahoma" w:cs="Tahoma"/>
          <w:color w:val="666666"/>
          <w:sz w:val="14"/>
          <w:szCs w:val="14"/>
          <w:lang w:eastAsia="ru-RU"/>
        </w:rPr>
        <w:t>Дата публикации:12 апреля, 2020 [14:43]</w:t>
      </w:r>
      <w:r w:rsidRPr="00E84C9A">
        <w:rPr>
          <w:rFonts w:ascii="Tahoma" w:eastAsia="Times New Roman" w:hAnsi="Tahoma" w:cs="Tahoma"/>
          <w:color w:val="666666"/>
          <w:sz w:val="14"/>
          <w:szCs w:val="14"/>
          <w:lang w:eastAsia="ru-RU"/>
        </w:rPr>
        <w:br/>
        <w:t>Дата изменения:12 апреля, 2020 [14:50]</w:t>
      </w:r>
      <w:r w:rsidRPr="00E84C9A">
        <w:rPr>
          <w:rFonts w:ascii="Tahoma" w:eastAsia="Times New Roman" w:hAnsi="Tahoma" w:cs="Tahoma"/>
          <w:color w:val="666666"/>
          <w:sz w:val="14"/>
          <w:szCs w:val="14"/>
          <w:lang w:eastAsia="ru-RU"/>
        </w:rPr>
        <w:br/>
      </w:r>
      <w:r w:rsidRPr="00E84C9A">
        <w:rPr>
          <w:rFonts w:ascii="Arial" w:eastAsia="Times New Roman" w:hAnsi="Arial" w:cs="Arial"/>
          <w:color w:val="666666"/>
          <w:sz w:val="17"/>
          <w:lang w:eastAsia="ru-RU"/>
        </w:rPr>
        <w:t>←</w:t>
      </w:r>
      <w:r w:rsidRPr="00E84C9A">
        <w:rPr>
          <w:rFonts w:ascii="Tahoma" w:eastAsia="Times New Roman" w:hAnsi="Tahoma" w:cs="Tahoma"/>
          <w:color w:val="666666"/>
          <w:sz w:val="17"/>
          <w:lang w:eastAsia="ru-RU"/>
        </w:rPr>
        <w:t> </w:t>
      </w:r>
      <w:hyperlink r:id="rId17" w:anchor="item431" w:history="1">
        <w:r w:rsidRPr="00E84C9A">
          <w:rPr>
            <w:rFonts w:ascii="Tahoma" w:eastAsia="Times New Roman" w:hAnsi="Tahoma" w:cs="Tahoma"/>
            <w:color w:val="666666"/>
            <w:sz w:val="14"/>
            <w:u w:val="single"/>
            <w:lang w:eastAsia="ru-RU"/>
          </w:rPr>
          <w:t>Вернуться</w:t>
        </w:r>
      </w:hyperlink>
    </w:p>
    <w:p w:rsidR="00E84C9A" w:rsidRPr="00E84C9A" w:rsidRDefault="00E84C9A" w:rsidP="00E84C9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</w:t>
      </w:r>
    </w:p>
    <w:p w:rsidR="00E84C9A" w:rsidRPr="00E84C9A" w:rsidRDefault="00E84C9A" w:rsidP="00E84C9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</w:t>
      </w:r>
    </w:p>
    <w:p w:rsidR="00E84C9A" w:rsidRPr="00E84C9A" w:rsidRDefault="00E84C9A" w:rsidP="00E84C9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</w:t>
      </w:r>
    </w:p>
    <w:p w:rsidR="00E84C9A" w:rsidRPr="00E84C9A" w:rsidRDefault="00E84C9A" w:rsidP="00E84C9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7"/>
          <w:szCs w:val="17"/>
          <w:lang w:eastAsia="ru-RU"/>
        </w:rPr>
      </w:pPr>
      <w:r w:rsidRPr="00E84C9A">
        <w:rPr>
          <w:rFonts w:ascii="Tahoma" w:eastAsia="Times New Roman" w:hAnsi="Tahoma" w:cs="Tahoma"/>
          <w:color w:val="304855"/>
          <w:sz w:val="17"/>
          <w:szCs w:val="17"/>
          <w:lang w:eastAsia="ru-RU"/>
        </w:rPr>
        <w:t> </w:t>
      </w:r>
    </w:p>
    <w:p w:rsidR="006B0FDC" w:rsidRDefault="006B0FDC"/>
    <w:sectPr w:rsidR="006B0FDC" w:rsidSect="006B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6F4D"/>
    <w:multiLevelType w:val="multilevel"/>
    <w:tmpl w:val="654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D4417"/>
    <w:multiLevelType w:val="multilevel"/>
    <w:tmpl w:val="44E6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4C9A"/>
    <w:rsid w:val="002B3595"/>
    <w:rsid w:val="005724B7"/>
    <w:rsid w:val="005822F0"/>
    <w:rsid w:val="006B0FDC"/>
    <w:rsid w:val="00841EB4"/>
    <w:rsid w:val="00A52117"/>
    <w:rsid w:val="00B31092"/>
    <w:rsid w:val="00D74A9C"/>
    <w:rsid w:val="00E8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C9A"/>
    <w:rPr>
      <w:b/>
      <w:bCs/>
    </w:rPr>
  </w:style>
  <w:style w:type="character" w:styleId="a5">
    <w:name w:val="Hyperlink"/>
    <w:basedOn w:val="a0"/>
    <w:uiPriority w:val="99"/>
    <w:semiHidden/>
    <w:unhideWhenUsed/>
    <w:rsid w:val="00E84C9A"/>
    <w:rPr>
      <w:color w:val="0000FF"/>
      <w:u w:val="single"/>
    </w:rPr>
  </w:style>
  <w:style w:type="character" w:styleId="a6">
    <w:name w:val="Emphasis"/>
    <w:basedOn w:val="a0"/>
    <w:uiPriority w:val="20"/>
    <w:qFormat/>
    <w:rsid w:val="00E84C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217">
          <w:marLeft w:val="0"/>
          <w:marRight w:val="0"/>
          <w:marTop w:val="0"/>
          <w:marBottom w:val="0"/>
          <w:divBdr>
            <w:top w:val="threeDEngrave" w:sz="6" w:space="2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175">
          <w:marLeft w:val="0"/>
          <w:marRight w:val="0"/>
          <w:marTop w:val="0"/>
          <w:marBottom w:val="0"/>
          <w:divBdr>
            <w:top w:val="threeDEngrave" w:sz="6" w:space="3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auth/candidate/applications/jobless" TargetMode="External"/><Relationship Id="rId13" Type="http://schemas.openxmlformats.org/officeDocument/2006/relationships/hyperlink" Target="mailto:szn.katav-iv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udvsem.ru/" TargetMode="External"/><Relationship Id="rId12" Type="http://schemas.openxmlformats.org/officeDocument/2006/relationships/hyperlink" Target="https://xn--80akibcicpdbetz7e2g.xn--p1ai/" TargetMode="External"/><Relationship Id="rId17" Type="http://schemas.openxmlformats.org/officeDocument/2006/relationships/hyperlink" Target="http://katav.szn74.ru/Publications/News/Show?id=43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zn.katav-i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rudvsem.ru/" TargetMode="External"/><Relationship Id="rId11" Type="http://schemas.openxmlformats.org/officeDocument/2006/relationships/hyperlink" Target="https://trudvsem.ru/auth/candidate/applications/jobl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nperm.ru/files/files/2020/%D0%9F%D1%80%D0%B8%D0%BB%D0%BE%D0%B6%D0%B5%D0%BD%D0%B8%D0%B5%202%20%D1%8D%D0%BB%D0%B5%D0%BA%D1%82%D1%80%D0%BE%D0%BD%D0%BD%D0%B0%D1%8F%20%D0%BF%D0%BE%D1%87%D1%82%D0%B0%20%D0%BA%D1%80%D0%B0%D0%B5%D0%B2%D1%8B%D1%85%20%D0%BE%D1%82%D0%B4%D0%B5%D0%BB%D0%BE%D0%B2.docx" TargetMode="External"/><Relationship Id="rId10" Type="http://schemas.openxmlformats.org/officeDocument/2006/relationships/hyperlink" Target="https://trudvsem.ru/auth/candidate/applications/jobles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ia.gosuslugi.ru/profile/user/personal" TargetMode="External"/><Relationship Id="rId14" Type="http://schemas.openxmlformats.org/officeDocument/2006/relationships/hyperlink" Target="http://www.cznperm.ru/files/files/2020/%D0%9F%D1%80%D0%B8%D0%BB%D0%BE%D0%B6%D0%B5%D0%BD%D0%B8%D0%B5%201%20%D0%A4%D0%BE%D1%80%D0%BC%D0%B0%20%D1%81%D0%BF%D1%80%D0%B0%D0%B2%D0%BA%D0%B8%20(%D0%BE%D0%B1%D1%80%D0%B0%D0%B7%D0%B5%D1%86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F36D-2930-4068-B85E-90AE90C6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</dc:creator>
  <cp:lastModifiedBy>Храмова</cp:lastModifiedBy>
  <cp:revision>7</cp:revision>
  <cp:lastPrinted>2020-04-13T03:56:00Z</cp:lastPrinted>
  <dcterms:created xsi:type="dcterms:W3CDTF">2020-04-13T03:54:00Z</dcterms:created>
  <dcterms:modified xsi:type="dcterms:W3CDTF">2020-04-13T04:37:00Z</dcterms:modified>
</cp:coreProperties>
</file>