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DF" w:rsidRPr="00C96AFD" w:rsidRDefault="00630DDF" w:rsidP="007E305A">
      <w:pPr>
        <w:spacing w:before="0" w:after="0"/>
        <w:ind w:left="5812" w:right="-6" w:firstLine="0"/>
        <w:jc w:val="right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>Приложение № 7</w:t>
      </w:r>
    </w:p>
    <w:p w:rsidR="00630DDF" w:rsidRPr="00C96AFD" w:rsidRDefault="00630DDF" w:rsidP="00630DDF">
      <w:pPr>
        <w:autoSpaceDE w:val="0"/>
        <w:autoSpaceDN w:val="0"/>
        <w:adjustRightInd w:val="0"/>
        <w:spacing w:before="0" w:after="0" w:line="240" w:lineRule="auto"/>
        <w:ind w:left="5954" w:hanging="567"/>
        <w:jc w:val="right"/>
        <w:rPr>
          <w:bCs/>
          <w:sz w:val="26"/>
          <w:szCs w:val="26"/>
        </w:rPr>
      </w:pPr>
      <w:r w:rsidRPr="00C96AFD">
        <w:rPr>
          <w:bCs/>
          <w:sz w:val="26"/>
          <w:szCs w:val="26"/>
        </w:rPr>
        <w:t>к Приказу Финансового управления</w:t>
      </w:r>
    </w:p>
    <w:p w:rsidR="00630DDF" w:rsidRPr="00C96AFD" w:rsidRDefault="00630DDF" w:rsidP="00630DDF">
      <w:pPr>
        <w:autoSpaceDE w:val="0"/>
        <w:autoSpaceDN w:val="0"/>
        <w:adjustRightInd w:val="0"/>
        <w:spacing w:before="0" w:after="0" w:line="240" w:lineRule="auto"/>
        <w:ind w:left="5387" w:firstLine="0"/>
        <w:jc w:val="right"/>
        <w:rPr>
          <w:bCs/>
          <w:sz w:val="26"/>
          <w:szCs w:val="26"/>
        </w:rPr>
      </w:pPr>
      <w:r w:rsidRPr="00C96AFD">
        <w:rPr>
          <w:bCs/>
          <w:sz w:val="26"/>
          <w:szCs w:val="26"/>
        </w:rPr>
        <w:t>администрации Катав-Ивановского</w:t>
      </w:r>
    </w:p>
    <w:p w:rsidR="00630DDF" w:rsidRPr="00C96AFD" w:rsidRDefault="00630DDF" w:rsidP="00630DDF">
      <w:pPr>
        <w:widowControl w:val="0"/>
        <w:autoSpaceDE w:val="0"/>
        <w:autoSpaceDN w:val="0"/>
        <w:adjustRightInd w:val="0"/>
        <w:spacing w:before="0" w:after="0" w:line="240" w:lineRule="auto"/>
        <w:ind w:left="5387" w:firstLine="0"/>
        <w:jc w:val="right"/>
        <w:rPr>
          <w:bCs/>
          <w:sz w:val="26"/>
          <w:szCs w:val="26"/>
        </w:rPr>
      </w:pPr>
      <w:r w:rsidRPr="00C96AFD">
        <w:rPr>
          <w:bCs/>
          <w:sz w:val="26"/>
          <w:szCs w:val="26"/>
        </w:rPr>
        <w:t>муниципального района</w:t>
      </w:r>
    </w:p>
    <w:p w:rsidR="00630DDF" w:rsidRPr="00C96AFD" w:rsidRDefault="00630DDF" w:rsidP="00630DDF">
      <w:pPr>
        <w:autoSpaceDE w:val="0"/>
        <w:autoSpaceDN w:val="0"/>
        <w:adjustRightInd w:val="0"/>
        <w:spacing w:before="0" w:after="0" w:line="240" w:lineRule="auto"/>
        <w:ind w:left="5672" w:hanging="285"/>
        <w:jc w:val="right"/>
        <w:rPr>
          <w:bCs/>
          <w:sz w:val="26"/>
          <w:szCs w:val="26"/>
        </w:rPr>
      </w:pPr>
      <w:r w:rsidRPr="00C96AFD">
        <w:rPr>
          <w:bCs/>
          <w:sz w:val="26"/>
          <w:szCs w:val="26"/>
        </w:rPr>
        <w:t xml:space="preserve">№ </w:t>
      </w:r>
      <w:r w:rsidR="001213A9">
        <w:rPr>
          <w:bCs/>
          <w:sz w:val="26"/>
          <w:szCs w:val="26"/>
        </w:rPr>
        <w:t>36</w:t>
      </w:r>
      <w:r w:rsidRPr="00C96AFD">
        <w:rPr>
          <w:bCs/>
          <w:sz w:val="26"/>
          <w:szCs w:val="26"/>
        </w:rPr>
        <w:t xml:space="preserve"> от «</w:t>
      </w:r>
      <w:r w:rsidR="004E50FC">
        <w:rPr>
          <w:bCs/>
          <w:sz w:val="26"/>
          <w:szCs w:val="26"/>
        </w:rPr>
        <w:t>28</w:t>
      </w:r>
      <w:r w:rsidRPr="00C96AFD">
        <w:rPr>
          <w:bCs/>
          <w:sz w:val="26"/>
          <w:szCs w:val="26"/>
        </w:rPr>
        <w:t>»</w:t>
      </w:r>
      <w:r w:rsidR="004E50FC">
        <w:rPr>
          <w:bCs/>
          <w:sz w:val="26"/>
          <w:szCs w:val="26"/>
        </w:rPr>
        <w:t xml:space="preserve"> марта</w:t>
      </w:r>
      <w:r w:rsidRPr="00C96AFD">
        <w:rPr>
          <w:bCs/>
          <w:sz w:val="26"/>
          <w:szCs w:val="26"/>
        </w:rPr>
        <w:t xml:space="preserve"> 2013 г.</w:t>
      </w:r>
    </w:p>
    <w:p w:rsidR="00310363" w:rsidRPr="00C96AFD" w:rsidRDefault="00310363" w:rsidP="003C4A7D">
      <w:pPr>
        <w:spacing w:before="0" w:after="0" w:line="240" w:lineRule="auto"/>
        <w:ind w:firstLine="0"/>
        <w:rPr>
          <w:bCs/>
          <w:sz w:val="26"/>
          <w:szCs w:val="26"/>
        </w:rPr>
      </w:pPr>
    </w:p>
    <w:p w:rsidR="00A60D16" w:rsidRPr="00C96AFD" w:rsidRDefault="00A60D16" w:rsidP="003C4A7D">
      <w:pPr>
        <w:spacing w:before="0" w:after="0" w:line="240" w:lineRule="auto"/>
        <w:ind w:firstLine="0"/>
        <w:rPr>
          <w:bCs/>
          <w:sz w:val="26"/>
          <w:szCs w:val="26"/>
        </w:rPr>
      </w:pPr>
    </w:p>
    <w:p w:rsidR="00A60D16" w:rsidRPr="00C96AFD" w:rsidRDefault="00A60D16" w:rsidP="003C4A7D">
      <w:pPr>
        <w:spacing w:before="0" w:after="0" w:line="240" w:lineRule="auto"/>
        <w:ind w:firstLine="0"/>
        <w:rPr>
          <w:bCs/>
          <w:sz w:val="26"/>
          <w:szCs w:val="26"/>
        </w:rPr>
      </w:pPr>
    </w:p>
    <w:p w:rsidR="00A60D16" w:rsidRPr="00C96AFD" w:rsidRDefault="00A60D16" w:rsidP="003C4A7D">
      <w:pPr>
        <w:spacing w:before="0" w:after="0" w:line="240" w:lineRule="auto"/>
        <w:ind w:firstLine="0"/>
        <w:rPr>
          <w:bCs/>
          <w:sz w:val="26"/>
          <w:szCs w:val="26"/>
        </w:rPr>
      </w:pPr>
    </w:p>
    <w:p w:rsidR="009223AB" w:rsidRPr="00C96AFD" w:rsidRDefault="00747872" w:rsidP="00881E86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>Порядок</w:t>
      </w:r>
      <w:r w:rsidR="009223AB" w:rsidRPr="00C96AFD">
        <w:rPr>
          <w:b/>
          <w:bCs/>
          <w:sz w:val="26"/>
          <w:szCs w:val="26"/>
        </w:rPr>
        <w:t xml:space="preserve"> </w:t>
      </w:r>
      <w:r w:rsidRPr="00C96AFD">
        <w:rPr>
          <w:b/>
          <w:bCs/>
          <w:sz w:val="26"/>
          <w:szCs w:val="26"/>
        </w:rPr>
        <w:t>предоставления</w:t>
      </w:r>
    </w:p>
    <w:p w:rsidR="003F4219" w:rsidRPr="00C96AFD" w:rsidRDefault="009223AB" w:rsidP="00881E86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>Финансовым управлением Катав-Ивановского муниципального района</w:t>
      </w:r>
    </w:p>
    <w:p w:rsidR="00C47346" w:rsidRPr="00C96AFD" w:rsidRDefault="00747872" w:rsidP="00881E86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 xml:space="preserve">электронных документов из </w:t>
      </w:r>
      <w:r w:rsidR="00C33D29" w:rsidRPr="00C96AFD">
        <w:rPr>
          <w:b/>
          <w:bCs/>
          <w:sz w:val="26"/>
          <w:szCs w:val="26"/>
        </w:rPr>
        <w:t>автоматизированной</w:t>
      </w:r>
      <w:r w:rsidR="003F4219" w:rsidRPr="00C96AFD">
        <w:rPr>
          <w:b/>
          <w:bCs/>
          <w:sz w:val="26"/>
          <w:szCs w:val="26"/>
        </w:rPr>
        <w:t xml:space="preserve"> </w:t>
      </w:r>
      <w:r w:rsidR="00C33D29" w:rsidRPr="00C96AFD">
        <w:rPr>
          <w:b/>
          <w:bCs/>
          <w:sz w:val="26"/>
          <w:szCs w:val="26"/>
        </w:rPr>
        <w:t>систем</w:t>
      </w:r>
      <w:r w:rsidRPr="00C96AFD">
        <w:rPr>
          <w:b/>
          <w:bCs/>
          <w:sz w:val="26"/>
          <w:szCs w:val="26"/>
        </w:rPr>
        <w:t>ы</w:t>
      </w:r>
    </w:p>
    <w:p w:rsidR="003F4219" w:rsidRPr="00C96AFD" w:rsidRDefault="00E725CB" w:rsidP="00881E86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 xml:space="preserve">«АЦК-Финансы» </w:t>
      </w:r>
      <w:r w:rsidR="009223AB" w:rsidRPr="00C96AFD">
        <w:rPr>
          <w:b/>
          <w:bCs/>
          <w:sz w:val="26"/>
          <w:szCs w:val="26"/>
        </w:rPr>
        <w:t>Финансового управления</w:t>
      </w:r>
    </w:p>
    <w:p w:rsidR="002710ED" w:rsidRPr="00C96AFD" w:rsidRDefault="009223AB" w:rsidP="00881E86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>Катав-Ивановского муниципального района</w:t>
      </w:r>
    </w:p>
    <w:p w:rsidR="009768B9" w:rsidRPr="00C96AFD" w:rsidRDefault="009768B9" w:rsidP="00881E86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C96AFD">
        <w:rPr>
          <w:b/>
          <w:bCs/>
          <w:sz w:val="26"/>
          <w:szCs w:val="26"/>
        </w:rPr>
        <w:t>по запросу контролирующих органов</w:t>
      </w:r>
    </w:p>
    <w:p w:rsidR="00881E86" w:rsidRPr="00C96AFD" w:rsidRDefault="00881E86" w:rsidP="00085119">
      <w:pPr>
        <w:spacing w:before="0" w:after="0" w:line="240" w:lineRule="auto"/>
        <w:ind w:firstLine="0"/>
        <w:rPr>
          <w:bCs/>
          <w:sz w:val="26"/>
          <w:szCs w:val="26"/>
        </w:rPr>
      </w:pPr>
    </w:p>
    <w:p w:rsidR="00696AF9" w:rsidRPr="00C96AFD" w:rsidRDefault="00696AF9" w:rsidP="00F74F8D">
      <w:pPr>
        <w:numPr>
          <w:ilvl w:val="0"/>
          <w:numId w:val="24"/>
        </w:numPr>
        <w:spacing w:before="120" w:after="120" w:line="240" w:lineRule="auto"/>
        <w:ind w:left="641" w:hanging="357"/>
        <w:rPr>
          <w:b/>
          <w:sz w:val="26"/>
          <w:szCs w:val="26"/>
        </w:rPr>
      </w:pPr>
      <w:r w:rsidRPr="00C96AFD">
        <w:rPr>
          <w:b/>
          <w:sz w:val="26"/>
          <w:szCs w:val="26"/>
        </w:rPr>
        <w:t>Термины и определения, используемые в настоящем документе</w:t>
      </w:r>
    </w:p>
    <w:p w:rsidR="009768B9" w:rsidRPr="00C96AFD" w:rsidRDefault="009768B9" w:rsidP="00F74F8D">
      <w:pPr>
        <w:spacing w:before="0" w:after="0" w:line="240" w:lineRule="auto"/>
        <w:ind w:firstLine="709"/>
        <w:rPr>
          <w:b/>
          <w:sz w:val="26"/>
          <w:szCs w:val="26"/>
        </w:rPr>
      </w:pPr>
      <w:r w:rsidRPr="00C96AFD">
        <w:rPr>
          <w:b/>
          <w:sz w:val="26"/>
          <w:szCs w:val="26"/>
        </w:rPr>
        <w:t xml:space="preserve">Автоматизированная система «АЦК-Финансы» Финансового управления администрации Катав-Ивановского муниципального района </w:t>
      </w:r>
      <w:r w:rsidRPr="00C96AFD">
        <w:rPr>
          <w:sz w:val="26"/>
          <w:szCs w:val="26"/>
        </w:rPr>
        <w:t>(далее – Система) – автоматизированная система, используемая для исполнения бюджета Катав-Ивановского муниципального района.</w:t>
      </w:r>
    </w:p>
    <w:p w:rsidR="00F74F8D" w:rsidRPr="00C96AFD" w:rsidRDefault="00F74F8D" w:rsidP="00F74F8D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b/>
          <w:sz w:val="26"/>
          <w:szCs w:val="26"/>
        </w:rPr>
        <w:t xml:space="preserve">Аккредитованный удостоверяющий центр </w:t>
      </w:r>
      <w:r w:rsidRPr="00C96AFD">
        <w:rPr>
          <w:sz w:val="26"/>
          <w:szCs w:val="26"/>
        </w:rPr>
        <w:t>(далее – УЦ) – удостоверяющий центр, прошедший аккредитацию в соответствии с действующим законодательством.</w:t>
      </w:r>
    </w:p>
    <w:p w:rsidR="00F74F8D" w:rsidRPr="00C96AFD" w:rsidRDefault="00F74F8D" w:rsidP="00F74F8D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b/>
          <w:sz w:val="26"/>
          <w:szCs w:val="26"/>
        </w:rPr>
        <w:t xml:space="preserve">Квалифицированный сертификат ключа проверки ЭП </w:t>
      </w:r>
      <w:r w:rsidRPr="00C96AFD">
        <w:rPr>
          <w:sz w:val="26"/>
          <w:szCs w:val="26"/>
        </w:rPr>
        <w:t>(далее – Сертификат) – электронный документ или документ на бумажном носителе, выданный УЦ или доверенным лицом УЦ либо Федеральным органом исполнительной власти (уполномоченным в сфере использования ЭП) и подтверждающий принадлежность ключа проверки электронной подписи владельцу сертификата ключа.</w:t>
      </w:r>
    </w:p>
    <w:p w:rsidR="00F74F8D" w:rsidRPr="00C96AFD" w:rsidRDefault="00F74F8D" w:rsidP="00F74F8D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b/>
          <w:sz w:val="26"/>
          <w:szCs w:val="26"/>
        </w:rPr>
        <w:t xml:space="preserve">Ключ электронной подписи </w:t>
      </w:r>
      <w:r w:rsidRPr="00C96AFD">
        <w:rPr>
          <w:sz w:val="26"/>
          <w:szCs w:val="26"/>
        </w:rPr>
        <w:t>(далее – Ключ) – уникальная последовательность символов, предназначенная для создания ЭП.</w:t>
      </w:r>
    </w:p>
    <w:p w:rsidR="00F74F8D" w:rsidRPr="00C96AFD" w:rsidRDefault="00F74F8D" w:rsidP="00F74F8D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b/>
          <w:sz w:val="26"/>
          <w:szCs w:val="26"/>
        </w:rPr>
        <w:t>Ключ проверки электронной подписи</w:t>
      </w:r>
      <w:r w:rsidRPr="00C96AFD">
        <w:rPr>
          <w:sz w:val="26"/>
          <w:szCs w:val="26"/>
        </w:rPr>
        <w:t xml:space="preserve"> 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</w:r>
    </w:p>
    <w:p w:rsidR="002900A8" w:rsidRPr="00C96AFD" w:rsidRDefault="002900A8" w:rsidP="00F74F8D">
      <w:pPr>
        <w:spacing w:before="0" w:after="0" w:line="240" w:lineRule="auto"/>
        <w:ind w:firstLine="709"/>
        <w:rPr>
          <w:b/>
          <w:sz w:val="26"/>
          <w:szCs w:val="26"/>
        </w:rPr>
      </w:pPr>
      <w:r w:rsidRPr="00C96AFD">
        <w:rPr>
          <w:b/>
          <w:sz w:val="26"/>
          <w:szCs w:val="26"/>
        </w:rPr>
        <w:t>Организатор</w:t>
      </w:r>
      <w:r w:rsidRPr="00C96AFD">
        <w:rPr>
          <w:sz w:val="26"/>
          <w:szCs w:val="26"/>
        </w:rPr>
        <w:t xml:space="preserve"> – Финансовое управление администрации Катав-Ивановского муниципального района, участник и организатор ЮЗЭД на базе Системы, который  осуществляет конфигурацию серверной части Системы, а также настройку Системы на серверных станциях.</w:t>
      </w:r>
    </w:p>
    <w:p w:rsidR="002900A8" w:rsidRPr="00C96AFD" w:rsidRDefault="002900A8" w:rsidP="00F74F8D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b/>
          <w:sz w:val="26"/>
          <w:szCs w:val="26"/>
        </w:rPr>
        <w:t xml:space="preserve">Регламент применения электронной подписи участниками юридически значимого электронного документооборота </w:t>
      </w:r>
      <w:r w:rsidRPr="00C96AFD">
        <w:rPr>
          <w:sz w:val="26"/>
          <w:szCs w:val="26"/>
        </w:rPr>
        <w:t>(далее – Регламент</w:t>
      </w:r>
      <w:r w:rsidRPr="00C96AFD">
        <w:rPr>
          <w:sz w:val="26"/>
          <w:szCs w:val="26"/>
          <w:vertAlign w:val="superscript"/>
        </w:rPr>
        <w:footnoteReference w:id="2"/>
      </w:r>
      <w:r w:rsidRPr="00C96AFD">
        <w:rPr>
          <w:sz w:val="26"/>
          <w:szCs w:val="26"/>
        </w:rPr>
        <w:t>) – утвержденный Организатором документ, определяющий статусы электронных документов, на которых происходит наложение ЭП в электронном документе.</w:t>
      </w:r>
    </w:p>
    <w:p w:rsidR="00F74F8D" w:rsidRPr="00C96AFD" w:rsidRDefault="00F74F8D" w:rsidP="00F74F8D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b/>
          <w:sz w:val="26"/>
          <w:szCs w:val="26"/>
        </w:rPr>
        <w:t>Удостоверяющий центр</w:t>
      </w:r>
      <w:r w:rsidRPr="00C96AFD">
        <w:rPr>
          <w:sz w:val="26"/>
          <w:szCs w:val="26"/>
        </w:rPr>
        <w:t xml:space="preserve"> – юридическое лицо, осуществляющее функции по созданию и выдаче сертификатов ключей проверки электронных подписей, а также </w:t>
      </w:r>
      <w:r w:rsidRPr="00C96AFD">
        <w:rPr>
          <w:sz w:val="26"/>
          <w:szCs w:val="26"/>
        </w:rPr>
        <w:lastRenderedPageBreak/>
        <w:t>иные функции, предусмотренные Федеральным законом от 06.04.2011 г. № 63-ФЗ «Об электронной подписи» и Федеральным законом от 10.01.2002 г. № 1-ФЗ «Об электронной цифровой подписи»</w:t>
      </w:r>
      <w:r w:rsidRPr="00C96AFD">
        <w:rPr>
          <w:sz w:val="26"/>
          <w:szCs w:val="26"/>
          <w:vertAlign w:val="superscript"/>
        </w:rPr>
        <w:footnoteReference w:id="3"/>
      </w:r>
      <w:r w:rsidRPr="00C96AFD">
        <w:rPr>
          <w:sz w:val="26"/>
          <w:szCs w:val="26"/>
        </w:rPr>
        <w:t>.</w:t>
      </w:r>
    </w:p>
    <w:p w:rsidR="00E3002B" w:rsidRPr="00C96AFD" w:rsidRDefault="00E3002B" w:rsidP="00E3002B">
      <w:pPr>
        <w:spacing w:before="0" w:after="0" w:line="240" w:lineRule="auto"/>
        <w:ind w:firstLine="709"/>
        <w:rPr>
          <w:sz w:val="26"/>
          <w:szCs w:val="26"/>
          <w:lang w:eastAsia="en-US"/>
        </w:rPr>
      </w:pPr>
      <w:r w:rsidRPr="00C96AFD">
        <w:rPr>
          <w:b/>
          <w:sz w:val="26"/>
          <w:szCs w:val="26"/>
          <w:lang w:eastAsia="en-US"/>
        </w:rPr>
        <w:t>Усиленная квалифицированная электронная подпись</w:t>
      </w:r>
      <w:r w:rsidRPr="00C96AFD">
        <w:rPr>
          <w:sz w:val="26"/>
          <w:szCs w:val="26"/>
          <w:lang w:eastAsia="en-US"/>
        </w:rPr>
        <w:t xml:space="preserve"> (далее</w:t>
      </w:r>
      <w:r w:rsidRPr="00C96AFD">
        <w:rPr>
          <w:sz w:val="26"/>
          <w:szCs w:val="26"/>
        </w:rPr>
        <w:t xml:space="preserve"> – </w:t>
      </w:r>
      <w:r w:rsidRPr="00C96AFD">
        <w:rPr>
          <w:sz w:val="26"/>
          <w:szCs w:val="26"/>
          <w:lang w:eastAsia="en-US"/>
        </w:rPr>
        <w:t>ЭП) – электронная подпись, соответствующая требованиям Федерального закона № 63-ФЗ от 06.04.2011 «Об электронной подписи», предъявляемым к электронной подписи данного вида.</w:t>
      </w:r>
    </w:p>
    <w:p w:rsidR="000935C7" w:rsidRPr="00C96AFD" w:rsidRDefault="000935C7" w:rsidP="000935C7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sz w:val="26"/>
          <w:szCs w:val="26"/>
        </w:rPr>
        <w:t>В целях настоящего Порядка также:</w:t>
      </w:r>
    </w:p>
    <w:p w:rsidR="000935C7" w:rsidRPr="00C96AFD" w:rsidRDefault="000935C7" w:rsidP="000935C7">
      <w:pPr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C96AFD">
        <w:rPr>
          <w:sz w:val="26"/>
          <w:szCs w:val="26"/>
        </w:rPr>
        <w:t xml:space="preserve">под </w:t>
      </w:r>
      <w:r w:rsidR="00ED5FC9" w:rsidRPr="00C96AFD">
        <w:rPr>
          <w:sz w:val="26"/>
          <w:szCs w:val="26"/>
        </w:rPr>
        <w:t xml:space="preserve">контролирующими органами понимаются </w:t>
      </w:r>
      <w:r w:rsidRPr="00C96AFD">
        <w:rPr>
          <w:sz w:val="26"/>
          <w:szCs w:val="26"/>
        </w:rPr>
        <w:t>обративш</w:t>
      </w:r>
      <w:r w:rsidR="00C245A5">
        <w:rPr>
          <w:sz w:val="26"/>
          <w:szCs w:val="26"/>
        </w:rPr>
        <w:t>и</w:t>
      </w:r>
      <w:r w:rsidR="00E725CB" w:rsidRPr="00C96AFD">
        <w:rPr>
          <w:sz w:val="26"/>
          <w:szCs w:val="26"/>
        </w:rPr>
        <w:t xml:space="preserve">еся в </w:t>
      </w:r>
      <w:r w:rsidR="00ED5FC9" w:rsidRPr="00C96AFD">
        <w:rPr>
          <w:sz w:val="26"/>
          <w:szCs w:val="26"/>
        </w:rPr>
        <w:t xml:space="preserve">Финансовое управление администрации Катав-Ивановского муниципального района </w:t>
      </w:r>
      <w:r w:rsidR="00FE798B" w:rsidRPr="00C96AFD">
        <w:rPr>
          <w:sz w:val="26"/>
          <w:szCs w:val="26"/>
        </w:rPr>
        <w:t xml:space="preserve"> </w:t>
      </w:r>
      <w:r w:rsidRPr="00C96AFD">
        <w:rPr>
          <w:sz w:val="26"/>
          <w:szCs w:val="26"/>
        </w:rPr>
        <w:t>юридическ</w:t>
      </w:r>
      <w:r w:rsidR="00ED5FC9" w:rsidRPr="00C96AFD">
        <w:rPr>
          <w:sz w:val="26"/>
          <w:szCs w:val="26"/>
        </w:rPr>
        <w:t>ие</w:t>
      </w:r>
      <w:r w:rsidRPr="00C96AFD">
        <w:rPr>
          <w:sz w:val="26"/>
          <w:szCs w:val="26"/>
        </w:rPr>
        <w:t xml:space="preserve"> лиц</w:t>
      </w:r>
      <w:r w:rsidR="00ED5FC9" w:rsidRPr="00C96AFD">
        <w:rPr>
          <w:sz w:val="26"/>
          <w:szCs w:val="26"/>
        </w:rPr>
        <w:t>а (или физические лица, действующие от имени юридического лица), имеющие в соответствии с законодательством</w:t>
      </w:r>
      <w:r w:rsidR="00CA3C11">
        <w:rPr>
          <w:sz w:val="26"/>
          <w:szCs w:val="26"/>
        </w:rPr>
        <w:t xml:space="preserve"> (Контрольно-счетная палата, прокуратура, с</w:t>
      </w:r>
      <w:bookmarkStart w:id="0" w:name="_GoBack"/>
      <w:bookmarkEnd w:id="0"/>
      <w:r w:rsidR="00CA3C11">
        <w:rPr>
          <w:sz w:val="26"/>
          <w:szCs w:val="26"/>
        </w:rPr>
        <w:t>уд)</w:t>
      </w:r>
      <w:r w:rsidR="00ED5FC9" w:rsidRPr="00C96AFD">
        <w:rPr>
          <w:sz w:val="26"/>
          <w:szCs w:val="26"/>
        </w:rPr>
        <w:t>, право</w:t>
      </w:r>
      <w:r w:rsidRPr="00C96AFD">
        <w:rPr>
          <w:sz w:val="26"/>
          <w:szCs w:val="26"/>
        </w:rPr>
        <w:t xml:space="preserve"> </w:t>
      </w:r>
      <w:r w:rsidR="00ED5FC9" w:rsidRPr="00C96AFD">
        <w:rPr>
          <w:sz w:val="26"/>
          <w:szCs w:val="26"/>
        </w:rPr>
        <w:t xml:space="preserve">направлять запрос о предоставлении </w:t>
      </w:r>
      <w:r w:rsidR="00FE798B" w:rsidRPr="00C96AFD">
        <w:rPr>
          <w:sz w:val="26"/>
          <w:szCs w:val="26"/>
        </w:rPr>
        <w:t xml:space="preserve">бумажных копий </w:t>
      </w:r>
      <w:r w:rsidRPr="00C96AFD">
        <w:rPr>
          <w:sz w:val="26"/>
          <w:szCs w:val="26"/>
        </w:rPr>
        <w:t>электронных документов</w:t>
      </w:r>
      <w:r w:rsidR="00FE798B" w:rsidRPr="00C96AFD">
        <w:rPr>
          <w:sz w:val="26"/>
          <w:szCs w:val="26"/>
        </w:rPr>
        <w:t xml:space="preserve"> или непосредственно электронных документов</w:t>
      </w:r>
      <w:r w:rsidRPr="00C96AFD">
        <w:rPr>
          <w:sz w:val="26"/>
          <w:szCs w:val="26"/>
        </w:rPr>
        <w:t>, содержащихся в Системе</w:t>
      </w:r>
      <w:r w:rsidR="00FE798B" w:rsidRPr="00C96AFD">
        <w:rPr>
          <w:sz w:val="26"/>
          <w:szCs w:val="26"/>
        </w:rPr>
        <w:t>.</w:t>
      </w:r>
      <w:proofErr w:type="gramEnd"/>
    </w:p>
    <w:p w:rsidR="00BA54E1" w:rsidRPr="00C96AFD" w:rsidRDefault="00BA54E1" w:rsidP="000935C7">
      <w:pPr>
        <w:spacing w:before="0" w:after="0" w:line="240" w:lineRule="auto"/>
        <w:ind w:firstLine="709"/>
        <w:rPr>
          <w:sz w:val="26"/>
          <w:szCs w:val="26"/>
        </w:rPr>
      </w:pPr>
    </w:p>
    <w:p w:rsidR="004D5A88" w:rsidRPr="00C96AFD" w:rsidRDefault="004D5A88" w:rsidP="004D5A88">
      <w:pPr>
        <w:numPr>
          <w:ilvl w:val="0"/>
          <w:numId w:val="24"/>
        </w:numPr>
        <w:spacing w:before="0" w:after="0" w:line="240" w:lineRule="auto"/>
        <w:rPr>
          <w:b/>
          <w:sz w:val="26"/>
          <w:szCs w:val="26"/>
        </w:rPr>
      </w:pPr>
      <w:r w:rsidRPr="00C96AFD">
        <w:rPr>
          <w:b/>
          <w:sz w:val="26"/>
          <w:szCs w:val="26"/>
        </w:rPr>
        <w:t>Общие положения</w:t>
      </w:r>
    </w:p>
    <w:p w:rsidR="004D5A88" w:rsidRPr="00C96AFD" w:rsidRDefault="004D5A88" w:rsidP="002134FE">
      <w:pPr>
        <w:spacing w:before="0" w:after="0" w:line="240" w:lineRule="auto"/>
        <w:ind w:firstLine="709"/>
        <w:rPr>
          <w:sz w:val="26"/>
          <w:szCs w:val="26"/>
        </w:rPr>
      </w:pPr>
    </w:p>
    <w:p w:rsidR="008E75C3" w:rsidRPr="00C96AFD" w:rsidRDefault="003C4A7D" w:rsidP="002134FE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sz w:val="26"/>
          <w:szCs w:val="26"/>
        </w:rPr>
        <w:t xml:space="preserve">1. </w:t>
      </w:r>
      <w:r w:rsidR="008E75C3" w:rsidRPr="00C96AFD">
        <w:rPr>
          <w:sz w:val="26"/>
          <w:szCs w:val="26"/>
        </w:rPr>
        <w:t xml:space="preserve">Настоящий </w:t>
      </w:r>
      <w:r w:rsidRPr="00C96AFD">
        <w:rPr>
          <w:sz w:val="26"/>
          <w:szCs w:val="26"/>
        </w:rPr>
        <w:t>П</w:t>
      </w:r>
      <w:r w:rsidR="008E75C3" w:rsidRPr="00C96AFD">
        <w:rPr>
          <w:sz w:val="26"/>
          <w:szCs w:val="26"/>
        </w:rPr>
        <w:t xml:space="preserve">орядок определяет </w:t>
      </w:r>
      <w:r w:rsidR="002134FE" w:rsidRPr="00C96AFD">
        <w:rPr>
          <w:sz w:val="26"/>
          <w:szCs w:val="26"/>
        </w:rPr>
        <w:t xml:space="preserve">формат и </w:t>
      </w:r>
      <w:r w:rsidR="008E75C3" w:rsidRPr="00C96AFD">
        <w:rPr>
          <w:sz w:val="26"/>
          <w:szCs w:val="26"/>
        </w:rPr>
        <w:t xml:space="preserve">перечень </w:t>
      </w:r>
      <w:r w:rsidR="00CB54A5" w:rsidRPr="00C96AFD">
        <w:rPr>
          <w:sz w:val="26"/>
          <w:szCs w:val="26"/>
        </w:rPr>
        <w:t xml:space="preserve">электронных документов, </w:t>
      </w:r>
      <w:r w:rsidR="008E75C3" w:rsidRPr="00C96AFD">
        <w:rPr>
          <w:sz w:val="26"/>
          <w:szCs w:val="26"/>
        </w:rPr>
        <w:t xml:space="preserve">предоставляемых </w:t>
      </w:r>
      <w:r w:rsidR="002900A8" w:rsidRPr="00C96AFD">
        <w:rPr>
          <w:sz w:val="26"/>
          <w:szCs w:val="26"/>
        </w:rPr>
        <w:t>Финансовым управлением Катав-Ивановского муниципального района из</w:t>
      </w:r>
      <w:r w:rsidR="008E75C3" w:rsidRPr="00C96AFD">
        <w:rPr>
          <w:sz w:val="26"/>
          <w:szCs w:val="26"/>
        </w:rPr>
        <w:t xml:space="preserve"> </w:t>
      </w:r>
      <w:r w:rsidR="00CB54A5" w:rsidRPr="00C96AFD">
        <w:rPr>
          <w:sz w:val="26"/>
          <w:szCs w:val="26"/>
        </w:rPr>
        <w:t>Систем</w:t>
      </w:r>
      <w:r w:rsidR="004D5A88" w:rsidRPr="00C96AFD">
        <w:rPr>
          <w:sz w:val="26"/>
          <w:szCs w:val="26"/>
        </w:rPr>
        <w:t>ы</w:t>
      </w:r>
      <w:r w:rsidR="00CB54A5" w:rsidRPr="00C96AFD">
        <w:rPr>
          <w:sz w:val="26"/>
          <w:szCs w:val="26"/>
        </w:rPr>
        <w:t xml:space="preserve"> </w:t>
      </w:r>
      <w:r w:rsidR="002134FE" w:rsidRPr="00C96AFD">
        <w:rPr>
          <w:bCs/>
          <w:sz w:val="26"/>
          <w:szCs w:val="26"/>
        </w:rPr>
        <w:t xml:space="preserve">по </w:t>
      </w:r>
      <w:r w:rsidR="0063796E" w:rsidRPr="00C96AFD">
        <w:rPr>
          <w:bCs/>
          <w:sz w:val="26"/>
          <w:szCs w:val="26"/>
        </w:rPr>
        <w:t>запросу контролирующих органов</w:t>
      </w:r>
      <w:r w:rsidR="00CB54A5" w:rsidRPr="00C96AFD">
        <w:rPr>
          <w:sz w:val="26"/>
          <w:szCs w:val="26"/>
        </w:rPr>
        <w:t>.</w:t>
      </w:r>
    </w:p>
    <w:p w:rsidR="004D5A88" w:rsidRPr="00C96AFD" w:rsidRDefault="004D5A88" w:rsidP="002134FE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sz w:val="26"/>
          <w:szCs w:val="26"/>
        </w:rPr>
        <w:t>2. Подготовка ответа на запрос осуществляется сотрудни</w:t>
      </w:r>
      <w:r w:rsidR="00E725CB" w:rsidRPr="00C96AFD">
        <w:rPr>
          <w:sz w:val="26"/>
          <w:szCs w:val="26"/>
        </w:rPr>
        <w:t xml:space="preserve">ками структурных подразделений </w:t>
      </w:r>
      <w:r w:rsidR="0063796E" w:rsidRPr="00C96AFD">
        <w:rPr>
          <w:sz w:val="26"/>
          <w:szCs w:val="26"/>
        </w:rPr>
        <w:t xml:space="preserve">Финансового управления Катав-Ивановского муниципального района </w:t>
      </w:r>
      <w:r w:rsidRPr="00C96AFD">
        <w:rPr>
          <w:sz w:val="26"/>
          <w:szCs w:val="26"/>
        </w:rPr>
        <w:t xml:space="preserve">в </w:t>
      </w:r>
      <w:proofErr w:type="gramStart"/>
      <w:r w:rsidRPr="00C96AFD">
        <w:rPr>
          <w:sz w:val="26"/>
          <w:szCs w:val="26"/>
        </w:rPr>
        <w:t>рамках</w:t>
      </w:r>
      <w:proofErr w:type="gramEnd"/>
      <w:r w:rsidRPr="00C96AFD">
        <w:rPr>
          <w:sz w:val="26"/>
          <w:szCs w:val="26"/>
        </w:rPr>
        <w:t xml:space="preserve"> своей компетенции. Подготовка ответа должна быть осуществлена в сроки, установленные законодательством Российской Федерации.</w:t>
      </w:r>
    </w:p>
    <w:p w:rsidR="00D0443A" w:rsidRPr="00C96AFD" w:rsidRDefault="00D0443A" w:rsidP="00D0443A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sz w:val="26"/>
          <w:szCs w:val="26"/>
        </w:rPr>
        <w:t xml:space="preserve">3. В случае </w:t>
      </w:r>
      <w:r w:rsidR="00AA2D1D" w:rsidRPr="00C96AFD">
        <w:rPr>
          <w:sz w:val="26"/>
          <w:szCs w:val="26"/>
        </w:rPr>
        <w:t xml:space="preserve">предоставления на обращение </w:t>
      </w:r>
      <w:r w:rsidR="00AA2D1D" w:rsidRPr="00C96AFD">
        <w:rPr>
          <w:bCs/>
          <w:sz w:val="26"/>
          <w:szCs w:val="26"/>
        </w:rPr>
        <w:t>заинтересованного лиц</w:t>
      </w:r>
      <w:r w:rsidR="00AA2D1D" w:rsidRPr="00C96AFD">
        <w:rPr>
          <w:sz w:val="26"/>
          <w:szCs w:val="26"/>
        </w:rPr>
        <w:t>а ответа в электронной форме</w:t>
      </w:r>
      <w:r w:rsidR="00EF59C7" w:rsidRPr="00C96AFD">
        <w:rPr>
          <w:sz w:val="26"/>
          <w:szCs w:val="26"/>
        </w:rPr>
        <w:t>,</w:t>
      </w:r>
      <w:r w:rsidR="00AA2D1D" w:rsidRPr="00C96AFD">
        <w:rPr>
          <w:sz w:val="26"/>
          <w:szCs w:val="26"/>
        </w:rPr>
        <w:t xml:space="preserve"> </w:t>
      </w:r>
      <w:r w:rsidRPr="00C96AFD">
        <w:rPr>
          <w:sz w:val="26"/>
          <w:szCs w:val="26"/>
        </w:rPr>
        <w:t>к ответу в качестве приложения прикрепляются выгруженные из Системы электронные документы в формате «</w:t>
      </w:r>
      <w:proofErr w:type="spellStart"/>
      <w:r w:rsidRPr="00C96AFD">
        <w:rPr>
          <w:sz w:val="26"/>
          <w:szCs w:val="26"/>
        </w:rPr>
        <w:t>txt</w:t>
      </w:r>
      <w:proofErr w:type="spellEnd"/>
      <w:r w:rsidRPr="00C96AFD">
        <w:rPr>
          <w:sz w:val="26"/>
          <w:szCs w:val="26"/>
        </w:rPr>
        <w:t xml:space="preserve">», файлы ЭП в формате «PKCS#7», а так же </w:t>
      </w:r>
      <w:r w:rsidR="0063796E" w:rsidRPr="00C96AFD">
        <w:rPr>
          <w:sz w:val="26"/>
          <w:szCs w:val="26"/>
        </w:rPr>
        <w:t xml:space="preserve">(при необходимости) </w:t>
      </w:r>
      <w:r w:rsidRPr="00C96AFD">
        <w:rPr>
          <w:sz w:val="26"/>
          <w:szCs w:val="26"/>
        </w:rPr>
        <w:t xml:space="preserve">электронные документы в формате </w:t>
      </w:r>
      <w:r w:rsidR="001A548F" w:rsidRPr="00C96AFD">
        <w:rPr>
          <w:sz w:val="26"/>
          <w:szCs w:val="26"/>
        </w:rPr>
        <w:t>«</w:t>
      </w:r>
      <w:proofErr w:type="spellStart"/>
      <w:r w:rsidR="001A548F" w:rsidRPr="00C96AFD">
        <w:rPr>
          <w:sz w:val="26"/>
          <w:szCs w:val="26"/>
          <w:lang w:val="en-US"/>
        </w:rPr>
        <w:t>xls</w:t>
      </w:r>
      <w:proofErr w:type="spellEnd"/>
      <w:r w:rsidR="001A548F" w:rsidRPr="00C96AFD">
        <w:rPr>
          <w:sz w:val="26"/>
          <w:szCs w:val="26"/>
        </w:rPr>
        <w:t>»</w:t>
      </w:r>
      <w:r w:rsidRPr="00C96AFD">
        <w:rPr>
          <w:sz w:val="26"/>
          <w:szCs w:val="26"/>
        </w:rPr>
        <w:t xml:space="preserve"> </w:t>
      </w:r>
      <w:r w:rsidR="00780C08" w:rsidRPr="00C96AFD">
        <w:rPr>
          <w:sz w:val="26"/>
          <w:szCs w:val="26"/>
        </w:rPr>
        <w:t>или «</w:t>
      </w:r>
      <w:proofErr w:type="spellStart"/>
      <w:r w:rsidR="00780C08" w:rsidRPr="00C96AFD">
        <w:rPr>
          <w:sz w:val="26"/>
          <w:szCs w:val="26"/>
          <w:lang w:val="en-US"/>
        </w:rPr>
        <w:t>xls</w:t>
      </w:r>
      <w:proofErr w:type="gramStart"/>
      <w:r w:rsidR="00780C08" w:rsidRPr="00C96AFD">
        <w:rPr>
          <w:sz w:val="26"/>
          <w:szCs w:val="26"/>
        </w:rPr>
        <w:t>х</w:t>
      </w:r>
      <w:proofErr w:type="spellEnd"/>
      <w:proofErr w:type="gramEnd"/>
      <w:r w:rsidR="00780C08" w:rsidRPr="00C96AFD">
        <w:rPr>
          <w:sz w:val="26"/>
          <w:szCs w:val="26"/>
        </w:rPr>
        <w:t>»</w:t>
      </w:r>
      <w:r w:rsidRPr="00C96AFD">
        <w:rPr>
          <w:sz w:val="26"/>
          <w:szCs w:val="26"/>
        </w:rPr>
        <w:t>.</w:t>
      </w:r>
      <w:r w:rsidR="00B63ED1" w:rsidRPr="00C96AFD">
        <w:rPr>
          <w:sz w:val="26"/>
          <w:szCs w:val="26"/>
        </w:rPr>
        <w:t xml:space="preserve"> В зависимости от способа предоставления информации (электронная почта, запись на электронный носитель информации) выгруженные файлы и ответ на запрос в электронной форме или отправляются </w:t>
      </w:r>
      <w:r w:rsidR="00C245A5">
        <w:rPr>
          <w:sz w:val="26"/>
          <w:szCs w:val="26"/>
        </w:rPr>
        <w:t>в адрес контролирующего органа</w:t>
      </w:r>
      <w:r w:rsidR="00B63ED1" w:rsidRPr="00C96AFD">
        <w:rPr>
          <w:sz w:val="26"/>
          <w:szCs w:val="26"/>
        </w:rPr>
        <w:t xml:space="preserve"> по электронной почте или записываются на электронный носитель информации (для дальнейшей передачи в адрес </w:t>
      </w:r>
      <w:r w:rsidR="00FB0C0A">
        <w:rPr>
          <w:sz w:val="26"/>
          <w:szCs w:val="26"/>
        </w:rPr>
        <w:t>контролирующего органа</w:t>
      </w:r>
      <w:r w:rsidR="00B63ED1" w:rsidRPr="00C96AFD">
        <w:rPr>
          <w:sz w:val="26"/>
          <w:szCs w:val="26"/>
        </w:rPr>
        <w:t>).</w:t>
      </w:r>
    </w:p>
    <w:p w:rsidR="002A4E64" w:rsidRPr="00C96AFD" w:rsidRDefault="00EB70D5" w:rsidP="00C95558">
      <w:pPr>
        <w:spacing w:before="0" w:after="0" w:line="240" w:lineRule="auto"/>
        <w:ind w:firstLine="709"/>
        <w:rPr>
          <w:sz w:val="26"/>
          <w:szCs w:val="26"/>
        </w:rPr>
      </w:pPr>
      <w:r w:rsidRPr="00C96AFD">
        <w:rPr>
          <w:sz w:val="26"/>
          <w:szCs w:val="26"/>
        </w:rPr>
        <w:t xml:space="preserve">4. В случае предоставления на обращение </w:t>
      </w:r>
      <w:r w:rsidR="00FB0C0A">
        <w:rPr>
          <w:sz w:val="26"/>
          <w:szCs w:val="26"/>
        </w:rPr>
        <w:t>контролирующего органа</w:t>
      </w:r>
      <w:r w:rsidRPr="00C96AFD">
        <w:rPr>
          <w:sz w:val="26"/>
          <w:szCs w:val="26"/>
        </w:rPr>
        <w:t xml:space="preserve"> ответа в печатной форме, к ответу прилагаются </w:t>
      </w:r>
      <w:r w:rsidR="00C95558" w:rsidRPr="00C96AFD">
        <w:rPr>
          <w:bCs/>
          <w:sz w:val="26"/>
          <w:szCs w:val="26"/>
        </w:rPr>
        <w:t xml:space="preserve">бумажные копии </w:t>
      </w:r>
      <w:r w:rsidR="00C95558" w:rsidRPr="00C96AFD">
        <w:rPr>
          <w:sz w:val="26"/>
          <w:szCs w:val="26"/>
        </w:rPr>
        <w:t xml:space="preserve">выгруженных из Системы </w:t>
      </w:r>
      <w:r w:rsidR="00C95558" w:rsidRPr="00C96AFD">
        <w:rPr>
          <w:bCs/>
          <w:sz w:val="26"/>
          <w:szCs w:val="26"/>
        </w:rPr>
        <w:t>электронных документов</w:t>
      </w:r>
      <w:r w:rsidR="00776445" w:rsidRPr="00C96AFD">
        <w:rPr>
          <w:sz w:val="26"/>
          <w:szCs w:val="26"/>
        </w:rPr>
        <w:t xml:space="preserve">, изготовленные </w:t>
      </w:r>
      <w:r w:rsidR="00941EFD" w:rsidRPr="00C96AFD">
        <w:rPr>
          <w:sz w:val="26"/>
          <w:szCs w:val="26"/>
        </w:rPr>
        <w:t>и заверенные надлежащим образом</w:t>
      </w:r>
      <w:r w:rsidR="002A4E64" w:rsidRPr="00C96AFD">
        <w:rPr>
          <w:sz w:val="26"/>
          <w:szCs w:val="26"/>
        </w:rPr>
        <w:t>.</w:t>
      </w:r>
    </w:p>
    <w:p w:rsidR="0070688B" w:rsidRPr="00C96AFD" w:rsidRDefault="00B669C5" w:rsidP="008F187A">
      <w:pPr>
        <w:pStyle w:val="a6"/>
        <w:spacing w:before="0" w:after="0" w:line="240" w:lineRule="auto"/>
        <w:ind w:left="0" w:firstLine="709"/>
        <w:rPr>
          <w:bCs/>
          <w:sz w:val="26"/>
          <w:szCs w:val="26"/>
        </w:rPr>
      </w:pPr>
      <w:r w:rsidRPr="00C96AFD">
        <w:rPr>
          <w:sz w:val="26"/>
          <w:szCs w:val="26"/>
        </w:rPr>
        <w:t xml:space="preserve">5. </w:t>
      </w:r>
      <w:r w:rsidR="00E50182" w:rsidRPr="00C96AFD">
        <w:rPr>
          <w:sz w:val="26"/>
          <w:szCs w:val="26"/>
        </w:rPr>
        <w:t>Перечень электронн</w:t>
      </w:r>
      <w:r w:rsidR="00E725CB" w:rsidRPr="00C96AFD">
        <w:rPr>
          <w:sz w:val="26"/>
          <w:szCs w:val="26"/>
        </w:rPr>
        <w:t xml:space="preserve">ых документов, предоставляемых </w:t>
      </w:r>
      <w:r w:rsidR="001A0C9D" w:rsidRPr="00C96AFD">
        <w:rPr>
          <w:sz w:val="26"/>
          <w:szCs w:val="26"/>
        </w:rPr>
        <w:t xml:space="preserve">Финансовым управлением администрации Катав-Ивановского муниципального района </w:t>
      </w:r>
      <w:r w:rsidR="00E50182" w:rsidRPr="00C96AFD">
        <w:rPr>
          <w:sz w:val="26"/>
          <w:szCs w:val="26"/>
        </w:rPr>
        <w:t xml:space="preserve">из Системы </w:t>
      </w:r>
      <w:r w:rsidR="00E50182" w:rsidRPr="00C96AFD">
        <w:rPr>
          <w:bCs/>
          <w:sz w:val="26"/>
          <w:szCs w:val="26"/>
        </w:rPr>
        <w:t xml:space="preserve">по </w:t>
      </w:r>
      <w:r w:rsidR="00943595" w:rsidRPr="00C96AFD">
        <w:rPr>
          <w:bCs/>
          <w:sz w:val="26"/>
          <w:szCs w:val="26"/>
        </w:rPr>
        <w:t xml:space="preserve">запросу </w:t>
      </w:r>
      <w:r w:rsidR="00FB0C0A">
        <w:rPr>
          <w:bCs/>
          <w:sz w:val="26"/>
          <w:szCs w:val="26"/>
        </w:rPr>
        <w:t>контролирующих органов</w:t>
      </w:r>
      <w:r w:rsidR="00E50182" w:rsidRPr="00C96AFD">
        <w:rPr>
          <w:bCs/>
          <w:sz w:val="26"/>
          <w:szCs w:val="26"/>
        </w:rPr>
        <w:t>:</w:t>
      </w:r>
    </w:p>
    <w:p w:rsidR="00865467" w:rsidRPr="00C96AFD" w:rsidRDefault="00865467" w:rsidP="00865467">
      <w:pPr>
        <w:pStyle w:val="a6"/>
        <w:spacing w:before="0" w:after="0" w:line="240" w:lineRule="auto"/>
        <w:ind w:left="0" w:firstLine="0"/>
        <w:rPr>
          <w:sz w:val="26"/>
          <w:szCs w:val="26"/>
        </w:rPr>
      </w:pP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«Денежное обязательство без фиксированной суммы»;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«Денежное обязательство с фиксированной суммой»;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lastRenderedPageBreak/>
        <w:t>Электронный документ «Договор с фиксированной суммой»;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«Заявка на возврат по доходам»;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«Заявка на оплату расходов»;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«Заявка на списание специальных средств с лицевого счета»;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«Заявки БУ/АУ на выплату средств»;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«Заявки БУ/АУ на получение наличных денег»;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«Изменение кассового плана по доходам»;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««Изменение кассового плана по расходам»»;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«Кассовый план по доходам»;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«Кассовый план по расходам»;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«План ФХД»;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«Распоряжение на выдачу чека»;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«Расходное расписание»;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«Справка по доходам»;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«Справка по операциям БУ/АУ»;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«Справка по расходам»;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«Справка по специальным средствам»;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«Справка-уведомление об уточнении операций БУ/АУ»;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«Уведомление о бюджетных назначениях»;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«Уведомление о бюджетных назначениях по доходам»;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«Уведомление об изменении бюджетных назначений»;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«Уведомление об изменении бюджетных назначений по доходам»;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«Уведомление об уточнении вида и принадлежности платежа»;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bCs/>
          <w:sz w:val="26"/>
          <w:szCs w:val="26"/>
        </w:rPr>
        <w:t>Электронный документ «Распоряжение на финансирование»;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«Распоряжение на перечисление средств с текущего счета»;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«Приложение к заявке на оплату расходов»;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«Приложение к договору»;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«Приложение к заявке АУ/БУ на выплату средств»;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«Приложение к заявке АУ/БУ на получение наличных денег»;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«Приложение к справке по расходам»;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«Приложение к заявке на списание специальных средств с лицевого счета»;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«Внутренний дебетовый документ лицевого счета»;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«Отчеты ПБС»</w:t>
      </w:r>
      <w:r w:rsidRPr="00C96AFD">
        <w:rPr>
          <w:sz w:val="26"/>
          <w:szCs w:val="26"/>
          <w:lang w:val="en-US"/>
        </w:rPr>
        <w:t>;</w:t>
      </w:r>
    </w:p>
    <w:p w:rsidR="0048608D" w:rsidRPr="00C96AFD" w:rsidRDefault="0048608D" w:rsidP="0048608D">
      <w:pPr>
        <w:numPr>
          <w:ilvl w:val="0"/>
          <w:numId w:val="25"/>
        </w:numPr>
        <w:spacing w:before="0" w:after="0" w:line="240" w:lineRule="auto"/>
        <w:ind w:left="1276" w:hanging="567"/>
        <w:contextualSpacing/>
        <w:rPr>
          <w:sz w:val="26"/>
          <w:szCs w:val="26"/>
        </w:rPr>
      </w:pPr>
      <w:r w:rsidRPr="00C96AFD">
        <w:rPr>
          <w:sz w:val="26"/>
          <w:szCs w:val="26"/>
        </w:rPr>
        <w:t>Электронный документ «Отчеты учреждений»</w:t>
      </w:r>
      <w:r w:rsidRPr="00C96AFD">
        <w:rPr>
          <w:sz w:val="26"/>
          <w:szCs w:val="26"/>
          <w:lang w:val="en-US"/>
        </w:rPr>
        <w:t>.</w:t>
      </w:r>
    </w:p>
    <w:p w:rsidR="0048608D" w:rsidRPr="009748C8" w:rsidRDefault="0048608D" w:rsidP="00865467">
      <w:pPr>
        <w:pStyle w:val="a6"/>
        <w:spacing w:before="0" w:after="0" w:line="240" w:lineRule="auto"/>
        <w:ind w:left="0" w:firstLine="0"/>
        <w:rPr>
          <w:sz w:val="26"/>
          <w:szCs w:val="26"/>
        </w:rPr>
      </w:pPr>
    </w:p>
    <w:p w:rsidR="00E50182" w:rsidRPr="007E305A" w:rsidRDefault="00E50182" w:rsidP="00865467">
      <w:pPr>
        <w:pStyle w:val="a6"/>
        <w:spacing w:before="0" w:after="0" w:line="240" w:lineRule="auto"/>
        <w:ind w:left="0" w:firstLine="0"/>
        <w:jc w:val="center"/>
        <w:rPr>
          <w:sz w:val="26"/>
          <w:szCs w:val="26"/>
        </w:rPr>
      </w:pPr>
    </w:p>
    <w:sectPr w:rsidR="00E50182" w:rsidRPr="007E305A" w:rsidSect="00A60D16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AD" w:rsidRDefault="002755AD" w:rsidP="00D71B92">
      <w:pPr>
        <w:spacing w:before="0" w:after="0" w:line="240" w:lineRule="auto"/>
      </w:pPr>
      <w:r>
        <w:separator/>
      </w:r>
    </w:p>
  </w:endnote>
  <w:endnote w:type="continuationSeparator" w:id="0">
    <w:p w:rsidR="002755AD" w:rsidRDefault="002755AD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2755AD" w:rsidRDefault="002755AD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8B" w:rsidRDefault="006A4F8B" w:rsidP="00B2037E">
    <w:pPr>
      <w:pStyle w:val="af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AD" w:rsidRDefault="002755AD" w:rsidP="00D71B92">
      <w:pPr>
        <w:spacing w:before="0" w:after="0" w:line="240" w:lineRule="auto"/>
      </w:pPr>
      <w:r>
        <w:separator/>
      </w:r>
    </w:p>
  </w:footnote>
  <w:footnote w:type="continuationSeparator" w:id="0">
    <w:p w:rsidR="002755AD" w:rsidRDefault="002755AD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2755AD" w:rsidRDefault="002755AD">
      <w:pPr>
        <w:spacing w:before="0" w:after="0" w:line="240" w:lineRule="auto"/>
      </w:pPr>
    </w:p>
  </w:footnote>
  <w:footnote w:id="2">
    <w:p w:rsidR="002900A8" w:rsidRDefault="002900A8" w:rsidP="002900A8">
      <w:pPr>
        <w:pStyle w:val="ad"/>
      </w:pPr>
      <w:r>
        <w:rPr>
          <w:rStyle w:val="af"/>
        </w:rPr>
        <w:footnoteRef/>
      </w:r>
      <w:r>
        <w:t xml:space="preserve"> Приложение № 2 к </w:t>
      </w:r>
      <w:r w:rsidRPr="00C306A0">
        <w:t xml:space="preserve">Приказу № </w:t>
      </w:r>
      <w:r w:rsidR="001213A9">
        <w:t>36</w:t>
      </w:r>
      <w:r w:rsidRPr="00C306A0">
        <w:t xml:space="preserve"> от «</w:t>
      </w:r>
      <w:r w:rsidR="001213A9">
        <w:t>28</w:t>
      </w:r>
      <w:r w:rsidRPr="00C306A0">
        <w:t xml:space="preserve">» </w:t>
      </w:r>
      <w:r w:rsidR="001213A9">
        <w:t>марта</w:t>
      </w:r>
      <w:r w:rsidRPr="00C306A0">
        <w:t xml:space="preserve"> 2013 г.</w:t>
      </w:r>
    </w:p>
  </w:footnote>
  <w:footnote w:id="3">
    <w:p w:rsidR="00F74F8D" w:rsidRDefault="00F74F8D" w:rsidP="00F74F8D">
      <w:pPr>
        <w:pStyle w:val="ad"/>
      </w:pPr>
      <w:r>
        <w:rPr>
          <w:rStyle w:val="af"/>
        </w:rPr>
        <w:footnoteRef/>
      </w:r>
      <w:r>
        <w:t xml:space="preserve"> </w:t>
      </w:r>
      <w:r w:rsidRPr="00B83647">
        <w:t xml:space="preserve">до даты признания утратившим силу Федерального </w:t>
      </w:r>
      <w:r>
        <w:t>закона</w:t>
      </w:r>
      <w:r w:rsidRPr="00B83647">
        <w:t xml:space="preserve"> </w:t>
      </w:r>
      <w:r>
        <w:t>от 10.01.2002 г. №</w:t>
      </w:r>
      <w:r w:rsidRPr="00B83647">
        <w:t xml:space="preserve"> 1-ФЗ </w:t>
      </w:r>
      <w:r>
        <w:t>«Об электронной цифровой подписи»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117128"/>
      <w:docPartObj>
        <w:docPartGallery w:val="Page Numbers (Top of Page)"/>
        <w:docPartUnique/>
      </w:docPartObj>
    </w:sdtPr>
    <w:sdtContent>
      <w:p w:rsidR="006A4F8B" w:rsidRDefault="00CD1BD1">
        <w:pPr>
          <w:pStyle w:val="afc"/>
          <w:jc w:val="center"/>
        </w:pPr>
        <w:r w:rsidRPr="00A60D16">
          <w:rPr>
            <w:sz w:val="28"/>
          </w:rPr>
          <w:fldChar w:fldCharType="begin"/>
        </w:r>
        <w:r w:rsidR="006A4F8B" w:rsidRPr="00A60D16">
          <w:rPr>
            <w:sz w:val="28"/>
          </w:rPr>
          <w:instrText>PAGE   \* MERGEFORMAT</w:instrText>
        </w:r>
        <w:r w:rsidRPr="00A60D16">
          <w:rPr>
            <w:sz w:val="28"/>
          </w:rPr>
          <w:fldChar w:fldCharType="separate"/>
        </w:r>
        <w:r w:rsidR="001213A9">
          <w:rPr>
            <w:noProof/>
            <w:sz w:val="28"/>
          </w:rPr>
          <w:t>3</w:t>
        </w:r>
        <w:r w:rsidRPr="00A60D16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AEC"/>
    <w:multiLevelType w:val="multilevel"/>
    <w:tmpl w:val="906875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02285A3A"/>
    <w:multiLevelType w:val="hybridMultilevel"/>
    <w:tmpl w:val="5036AEB8"/>
    <w:lvl w:ilvl="0" w:tplc="DB04E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6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A504B62"/>
    <w:multiLevelType w:val="hybridMultilevel"/>
    <w:tmpl w:val="53066434"/>
    <w:lvl w:ilvl="0" w:tplc="E9EA3F0A">
      <w:start w:val="1"/>
      <w:numFmt w:val="decimal"/>
      <w:lvlText w:val="%1.3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603CB7"/>
    <w:multiLevelType w:val="multilevel"/>
    <w:tmpl w:val="6380BF8A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5351FC2"/>
    <w:multiLevelType w:val="hybridMultilevel"/>
    <w:tmpl w:val="09A4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C05F5"/>
    <w:multiLevelType w:val="hybridMultilevel"/>
    <w:tmpl w:val="2C2863D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B6293B"/>
    <w:multiLevelType w:val="hybridMultilevel"/>
    <w:tmpl w:val="C86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C4A28"/>
    <w:multiLevelType w:val="hybridMultilevel"/>
    <w:tmpl w:val="6204D1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961CC8"/>
    <w:multiLevelType w:val="multilevel"/>
    <w:tmpl w:val="CA6C0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2EA7087"/>
    <w:multiLevelType w:val="multilevel"/>
    <w:tmpl w:val="402AE3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34C20CA"/>
    <w:multiLevelType w:val="multilevel"/>
    <w:tmpl w:val="D3F29F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08" w:hanging="508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54" w:hanging="311"/>
      </w:pPr>
      <w:rPr>
        <w:rFonts w:hint="default"/>
        <w:b w:val="0"/>
      </w:rPr>
    </w:lvl>
    <w:lvl w:ilvl="4">
      <w:start w:val="1"/>
      <w:numFmt w:val="bullet"/>
      <w:suff w:val="space"/>
      <w:lvlText w:val=""/>
      <w:lvlJc w:val="left"/>
      <w:pPr>
        <w:ind w:left="235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025C06"/>
    <w:multiLevelType w:val="hybridMultilevel"/>
    <w:tmpl w:val="071292C4"/>
    <w:lvl w:ilvl="0" w:tplc="B27CDC9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382E7945"/>
    <w:multiLevelType w:val="hybridMultilevel"/>
    <w:tmpl w:val="2AEE4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CB32F5"/>
    <w:multiLevelType w:val="multilevel"/>
    <w:tmpl w:val="3C867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042651D"/>
    <w:multiLevelType w:val="hybridMultilevel"/>
    <w:tmpl w:val="E932AE4C"/>
    <w:lvl w:ilvl="0" w:tplc="415E15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7F0734F"/>
    <w:multiLevelType w:val="multilevel"/>
    <w:tmpl w:val="EE18C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7">
    <w:nsid w:val="4A4D266A"/>
    <w:multiLevelType w:val="hybridMultilevel"/>
    <w:tmpl w:val="D1CAD834"/>
    <w:lvl w:ilvl="0" w:tplc="A162CE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BA95514"/>
    <w:multiLevelType w:val="hybridMultilevel"/>
    <w:tmpl w:val="31F876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807812"/>
    <w:multiLevelType w:val="multilevel"/>
    <w:tmpl w:val="3C6AF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69C451AD"/>
    <w:multiLevelType w:val="hybridMultilevel"/>
    <w:tmpl w:val="D68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E3ABC"/>
    <w:multiLevelType w:val="hybridMultilevel"/>
    <w:tmpl w:val="EACA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920D6"/>
    <w:multiLevelType w:val="hybridMultilevel"/>
    <w:tmpl w:val="5360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2C3F"/>
    <w:multiLevelType w:val="hybridMultilevel"/>
    <w:tmpl w:val="561E3444"/>
    <w:lvl w:ilvl="0" w:tplc="8F4E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3"/>
  </w:num>
  <w:num w:numId="5">
    <w:abstractNumId w:val="15"/>
  </w:num>
  <w:num w:numId="6">
    <w:abstractNumId w:val="17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22"/>
  </w:num>
  <w:num w:numId="12">
    <w:abstractNumId w:val="24"/>
  </w:num>
  <w:num w:numId="13">
    <w:abstractNumId w:val="19"/>
  </w:num>
  <w:num w:numId="14">
    <w:abstractNumId w:val="9"/>
  </w:num>
  <w:num w:numId="15">
    <w:abstractNumId w:val="5"/>
  </w:num>
  <w:num w:numId="16">
    <w:abstractNumId w:val="1"/>
  </w:num>
  <w:num w:numId="17">
    <w:abstractNumId w:val="6"/>
  </w:num>
  <w:num w:numId="18">
    <w:abstractNumId w:val="7"/>
  </w:num>
  <w:num w:numId="19">
    <w:abstractNumId w:val="14"/>
  </w:num>
  <w:num w:numId="20">
    <w:abstractNumId w:val="3"/>
  </w:num>
  <w:num w:numId="21">
    <w:abstractNumId w:val="16"/>
  </w:num>
  <w:num w:numId="22">
    <w:abstractNumId w:val="23"/>
  </w:num>
  <w:num w:numId="23">
    <w:abstractNumId w:val="21"/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53716"/>
    <w:rsid w:val="000020D5"/>
    <w:rsid w:val="000239EA"/>
    <w:rsid w:val="000255EB"/>
    <w:rsid w:val="0003403B"/>
    <w:rsid w:val="00043B2F"/>
    <w:rsid w:val="0005284A"/>
    <w:rsid w:val="00053A43"/>
    <w:rsid w:val="00053B6E"/>
    <w:rsid w:val="00054528"/>
    <w:rsid w:val="00057B23"/>
    <w:rsid w:val="00060961"/>
    <w:rsid w:val="000671DB"/>
    <w:rsid w:val="00075B2A"/>
    <w:rsid w:val="00080445"/>
    <w:rsid w:val="00085119"/>
    <w:rsid w:val="000935C7"/>
    <w:rsid w:val="000A1C97"/>
    <w:rsid w:val="000A30C6"/>
    <w:rsid w:val="000A4FA9"/>
    <w:rsid w:val="000A6D59"/>
    <w:rsid w:val="000A7B70"/>
    <w:rsid w:val="000B4D4D"/>
    <w:rsid w:val="000B6D54"/>
    <w:rsid w:val="000B6EA3"/>
    <w:rsid w:val="000B7632"/>
    <w:rsid w:val="000C2BD2"/>
    <w:rsid w:val="000C5312"/>
    <w:rsid w:val="000C7AE4"/>
    <w:rsid w:val="000C7E63"/>
    <w:rsid w:val="000D0BF6"/>
    <w:rsid w:val="000D0CBE"/>
    <w:rsid w:val="000D14EC"/>
    <w:rsid w:val="000D29AD"/>
    <w:rsid w:val="000D5960"/>
    <w:rsid w:val="000D5BD6"/>
    <w:rsid w:val="000D7E47"/>
    <w:rsid w:val="000E13DB"/>
    <w:rsid w:val="000E4D4D"/>
    <w:rsid w:val="000F2DCB"/>
    <w:rsid w:val="00104ED5"/>
    <w:rsid w:val="00107944"/>
    <w:rsid w:val="00115BD6"/>
    <w:rsid w:val="00117B46"/>
    <w:rsid w:val="001213A9"/>
    <w:rsid w:val="00131FAE"/>
    <w:rsid w:val="001328C2"/>
    <w:rsid w:val="001335AB"/>
    <w:rsid w:val="00134BFD"/>
    <w:rsid w:val="00136DBB"/>
    <w:rsid w:val="001401DB"/>
    <w:rsid w:val="001411DB"/>
    <w:rsid w:val="00142F76"/>
    <w:rsid w:val="00146830"/>
    <w:rsid w:val="00151BEE"/>
    <w:rsid w:val="0015399E"/>
    <w:rsid w:val="001557ED"/>
    <w:rsid w:val="00156FBD"/>
    <w:rsid w:val="00160C24"/>
    <w:rsid w:val="00163191"/>
    <w:rsid w:val="0016596A"/>
    <w:rsid w:val="00177431"/>
    <w:rsid w:val="00181032"/>
    <w:rsid w:val="00185230"/>
    <w:rsid w:val="00187480"/>
    <w:rsid w:val="00187485"/>
    <w:rsid w:val="00190348"/>
    <w:rsid w:val="00192BFC"/>
    <w:rsid w:val="001940BE"/>
    <w:rsid w:val="00195661"/>
    <w:rsid w:val="0019569D"/>
    <w:rsid w:val="001A008B"/>
    <w:rsid w:val="001A0C9D"/>
    <w:rsid w:val="001A1BD8"/>
    <w:rsid w:val="001A2678"/>
    <w:rsid w:val="001A294C"/>
    <w:rsid w:val="001A548F"/>
    <w:rsid w:val="001B198B"/>
    <w:rsid w:val="001B3A95"/>
    <w:rsid w:val="001C3032"/>
    <w:rsid w:val="001C4084"/>
    <w:rsid w:val="001C75AE"/>
    <w:rsid w:val="001E18BC"/>
    <w:rsid w:val="001E1D6C"/>
    <w:rsid w:val="001E3603"/>
    <w:rsid w:val="001F26FE"/>
    <w:rsid w:val="00200C7A"/>
    <w:rsid w:val="00201D35"/>
    <w:rsid w:val="00203C8F"/>
    <w:rsid w:val="00206A8F"/>
    <w:rsid w:val="002075B9"/>
    <w:rsid w:val="00211484"/>
    <w:rsid w:val="002134FE"/>
    <w:rsid w:val="00217963"/>
    <w:rsid w:val="0022586E"/>
    <w:rsid w:val="002264C4"/>
    <w:rsid w:val="00235FCD"/>
    <w:rsid w:val="002369A0"/>
    <w:rsid w:val="00242645"/>
    <w:rsid w:val="0025230C"/>
    <w:rsid w:val="00252BB1"/>
    <w:rsid w:val="0025531E"/>
    <w:rsid w:val="00266DCD"/>
    <w:rsid w:val="002710ED"/>
    <w:rsid w:val="00274210"/>
    <w:rsid w:val="002755AD"/>
    <w:rsid w:val="00283457"/>
    <w:rsid w:val="002848AE"/>
    <w:rsid w:val="00286C19"/>
    <w:rsid w:val="00287279"/>
    <w:rsid w:val="002900A8"/>
    <w:rsid w:val="00290B5F"/>
    <w:rsid w:val="002950D4"/>
    <w:rsid w:val="002A1255"/>
    <w:rsid w:val="002A2BFA"/>
    <w:rsid w:val="002A4E64"/>
    <w:rsid w:val="002B14D0"/>
    <w:rsid w:val="002C0821"/>
    <w:rsid w:val="002C3AE6"/>
    <w:rsid w:val="002C56ED"/>
    <w:rsid w:val="002D1D22"/>
    <w:rsid w:val="002E1D63"/>
    <w:rsid w:val="002E349C"/>
    <w:rsid w:val="002E55D7"/>
    <w:rsid w:val="002E6AC2"/>
    <w:rsid w:val="002F19A6"/>
    <w:rsid w:val="002F2473"/>
    <w:rsid w:val="002F340B"/>
    <w:rsid w:val="002F77E7"/>
    <w:rsid w:val="00302F1E"/>
    <w:rsid w:val="00305EF0"/>
    <w:rsid w:val="00310363"/>
    <w:rsid w:val="0031655A"/>
    <w:rsid w:val="003174C7"/>
    <w:rsid w:val="00320778"/>
    <w:rsid w:val="00320C33"/>
    <w:rsid w:val="003279F4"/>
    <w:rsid w:val="00327E24"/>
    <w:rsid w:val="0033409A"/>
    <w:rsid w:val="0033583D"/>
    <w:rsid w:val="0034088D"/>
    <w:rsid w:val="00345A15"/>
    <w:rsid w:val="00353932"/>
    <w:rsid w:val="003625CF"/>
    <w:rsid w:val="00364D81"/>
    <w:rsid w:val="0037319F"/>
    <w:rsid w:val="00375F32"/>
    <w:rsid w:val="00382CE3"/>
    <w:rsid w:val="00391999"/>
    <w:rsid w:val="003938CD"/>
    <w:rsid w:val="003961AE"/>
    <w:rsid w:val="003969BE"/>
    <w:rsid w:val="003973B7"/>
    <w:rsid w:val="003A0D00"/>
    <w:rsid w:val="003A6C55"/>
    <w:rsid w:val="003B0EA7"/>
    <w:rsid w:val="003C071E"/>
    <w:rsid w:val="003C4A7D"/>
    <w:rsid w:val="003C67C1"/>
    <w:rsid w:val="003C6861"/>
    <w:rsid w:val="003D3862"/>
    <w:rsid w:val="003D5042"/>
    <w:rsid w:val="003D647B"/>
    <w:rsid w:val="003D65EA"/>
    <w:rsid w:val="003D7283"/>
    <w:rsid w:val="003E09F8"/>
    <w:rsid w:val="003E3A8E"/>
    <w:rsid w:val="003E4EFF"/>
    <w:rsid w:val="003E737C"/>
    <w:rsid w:val="003F044D"/>
    <w:rsid w:val="003F236A"/>
    <w:rsid w:val="003F4219"/>
    <w:rsid w:val="003F51E2"/>
    <w:rsid w:val="003F7206"/>
    <w:rsid w:val="00400399"/>
    <w:rsid w:val="00406DB6"/>
    <w:rsid w:val="00406E53"/>
    <w:rsid w:val="00410CAA"/>
    <w:rsid w:val="00415320"/>
    <w:rsid w:val="00415474"/>
    <w:rsid w:val="00415A29"/>
    <w:rsid w:val="00416A2A"/>
    <w:rsid w:val="00420044"/>
    <w:rsid w:val="00426AEE"/>
    <w:rsid w:val="00430590"/>
    <w:rsid w:val="00434342"/>
    <w:rsid w:val="004534B6"/>
    <w:rsid w:val="00453B12"/>
    <w:rsid w:val="0045757E"/>
    <w:rsid w:val="004605BB"/>
    <w:rsid w:val="00462EE6"/>
    <w:rsid w:val="00466D92"/>
    <w:rsid w:val="00470843"/>
    <w:rsid w:val="00471A36"/>
    <w:rsid w:val="00472DA7"/>
    <w:rsid w:val="00476452"/>
    <w:rsid w:val="0047790B"/>
    <w:rsid w:val="0048384D"/>
    <w:rsid w:val="0048608D"/>
    <w:rsid w:val="00486A58"/>
    <w:rsid w:val="00487B2B"/>
    <w:rsid w:val="00492B28"/>
    <w:rsid w:val="00493212"/>
    <w:rsid w:val="00496879"/>
    <w:rsid w:val="004A5130"/>
    <w:rsid w:val="004A65C2"/>
    <w:rsid w:val="004B06D0"/>
    <w:rsid w:val="004B2DE1"/>
    <w:rsid w:val="004B4015"/>
    <w:rsid w:val="004B4ACB"/>
    <w:rsid w:val="004C42BC"/>
    <w:rsid w:val="004D18AD"/>
    <w:rsid w:val="004D1E01"/>
    <w:rsid w:val="004D31D8"/>
    <w:rsid w:val="004D5A88"/>
    <w:rsid w:val="004E0607"/>
    <w:rsid w:val="004E36D7"/>
    <w:rsid w:val="004E50FC"/>
    <w:rsid w:val="004E7F3B"/>
    <w:rsid w:val="004F39D2"/>
    <w:rsid w:val="0050469A"/>
    <w:rsid w:val="0050481E"/>
    <w:rsid w:val="005105CD"/>
    <w:rsid w:val="00511624"/>
    <w:rsid w:val="005125AA"/>
    <w:rsid w:val="00514260"/>
    <w:rsid w:val="00522062"/>
    <w:rsid w:val="005236EC"/>
    <w:rsid w:val="0052443C"/>
    <w:rsid w:val="00527C64"/>
    <w:rsid w:val="00530363"/>
    <w:rsid w:val="00530B73"/>
    <w:rsid w:val="00534D0F"/>
    <w:rsid w:val="005352EA"/>
    <w:rsid w:val="0053663B"/>
    <w:rsid w:val="00536DDF"/>
    <w:rsid w:val="00546F67"/>
    <w:rsid w:val="00551903"/>
    <w:rsid w:val="005536B9"/>
    <w:rsid w:val="005563B3"/>
    <w:rsid w:val="00562699"/>
    <w:rsid w:val="005639AC"/>
    <w:rsid w:val="00575B4E"/>
    <w:rsid w:val="005847B7"/>
    <w:rsid w:val="005A1E59"/>
    <w:rsid w:val="005C20D2"/>
    <w:rsid w:val="005C3883"/>
    <w:rsid w:val="005C3C0F"/>
    <w:rsid w:val="005E28B2"/>
    <w:rsid w:val="005F1F49"/>
    <w:rsid w:val="006009D0"/>
    <w:rsid w:val="00603554"/>
    <w:rsid w:val="00605B93"/>
    <w:rsid w:val="00612A5B"/>
    <w:rsid w:val="00620719"/>
    <w:rsid w:val="00622EF6"/>
    <w:rsid w:val="006235FE"/>
    <w:rsid w:val="00623923"/>
    <w:rsid w:val="00630DDF"/>
    <w:rsid w:val="00632070"/>
    <w:rsid w:val="00632A61"/>
    <w:rsid w:val="00632DBC"/>
    <w:rsid w:val="006335A3"/>
    <w:rsid w:val="00636194"/>
    <w:rsid w:val="0063796E"/>
    <w:rsid w:val="006426AF"/>
    <w:rsid w:val="006444F9"/>
    <w:rsid w:val="00646D97"/>
    <w:rsid w:val="00651509"/>
    <w:rsid w:val="006523AD"/>
    <w:rsid w:val="00652547"/>
    <w:rsid w:val="006525F2"/>
    <w:rsid w:val="0065403B"/>
    <w:rsid w:val="00664EAF"/>
    <w:rsid w:val="00665144"/>
    <w:rsid w:val="0067439E"/>
    <w:rsid w:val="00674796"/>
    <w:rsid w:val="00677FB6"/>
    <w:rsid w:val="006834AF"/>
    <w:rsid w:val="006835A6"/>
    <w:rsid w:val="00685587"/>
    <w:rsid w:val="00687F76"/>
    <w:rsid w:val="00691E3A"/>
    <w:rsid w:val="0069333B"/>
    <w:rsid w:val="00696523"/>
    <w:rsid w:val="00696AF9"/>
    <w:rsid w:val="006A1644"/>
    <w:rsid w:val="006A48E5"/>
    <w:rsid w:val="006A4F8B"/>
    <w:rsid w:val="006A529E"/>
    <w:rsid w:val="006B0BA4"/>
    <w:rsid w:val="006B5732"/>
    <w:rsid w:val="006C4488"/>
    <w:rsid w:val="006C575B"/>
    <w:rsid w:val="006D2007"/>
    <w:rsid w:val="006D22E8"/>
    <w:rsid w:val="006D2D71"/>
    <w:rsid w:val="006D309A"/>
    <w:rsid w:val="006D52EE"/>
    <w:rsid w:val="006D7575"/>
    <w:rsid w:val="006F1AAA"/>
    <w:rsid w:val="006F611A"/>
    <w:rsid w:val="006F6B18"/>
    <w:rsid w:val="0070688B"/>
    <w:rsid w:val="0071095C"/>
    <w:rsid w:val="00715853"/>
    <w:rsid w:val="00716F75"/>
    <w:rsid w:val="00732242"/>
    <w:rsid w:val="007362FC"/>
    <w:rsid w:val="00747872"/>
    <w:rsid w:val="00747E10"/>
    <w:rsid w:val="00753093"/>
    <w:rsid w:val="00756204"/>
    <w:rsid w:val="0076002A"/>
    <w:rsid w:val="00766C70"/>
    <w:rsid w:val="00772F5C"/>
    <w:rsid w:val="007742AA"/>
    <w:rsid w:val="00775AA3"/>
    <w:rsid w:val="00776445"/>
    <w:rsid w:val="00780C08"/>
    <w:rsid w:val="007830DC"/>
    <w:rsid w:val="00784943"/>
    <w:rsid w:val="00786D8F"/>
    <w:rsid w:val="00787ED3"/>
    <w:rsid w:val="00796FEE"/>
    <w:rsid w:val="007A4A14"/>
    <w:rsid w:val="007A7FDF"/>
    <w:rsid w:val="007B4364"/>
    <w:rsid w:val="007B53EE"/>
    <w:rsid w:val="007C4769"/>
    <w:rsid w:val="007C49C3"/>
    <w:rsid w:val="007D17D5"/>
    <w:rsid w:val="007D497F"/>
    <w:rsid w:val="007D5E09"/>
    <w:rsid w:val="007D6F7C"/>
    <w:rsid w:val="007D7263"/>
    <w:rsid w:val="007E00C9"/>
    <w:rsid w:val="007E0E93"/>
    <w:rsid w:val="007E1BB0"/>
    <w:rsid w:val="007E305A"/>
    <w:rsid w:val="007E4874"/>
    <w:rsid w:val="007F4452"/>
    <w:rsid w:val="007F45B9"/>
    <w:rsid w:val="008041C4"/>
    <w:rsid w:val="00813CF2"/>
    <w:rsid w:val="00813FE5"/>
    <w:rsid w:val="008141EC"/>
    <w:rsid w:val="00824338"/>
    <w:rsid w:val="00826928"/>
    <w:rsid w:val="00835E40"/>
    <w:rsid w:val="00842FE6"/>
    <w:rsid w:val="0084391A"/>
    <w:rsid w:val="008443B4"/>
    <w:rsid w:val="00844C36"/>
    <w:rsid w:val="00860C97"/>
    <w:rsid w:val="00865467"/>
    <w:rsid w:val="0086557C"/>
    <w:rsid w:val="00870846"/>
    <w:rsid w:val="008724D6"/>
    <w:rsid w:val="00873552"/>
    <w:rsid w:val="00873E2F"/>
    <w:rsid w:val="0088012F"/>
    <w:rsid w:val="00881515"/>
    <w:rsid w:val="00881E86"/>
    <w:rsid w:val="00885F33"/>
    <w:rsid w:val="00890634"/>
    <w:rsid w:val="0089191A"/>
    <w:rsid w:val="00893DF6"/>
    <w:rsid w:val="00895D93"/>
    <w:rsid w:val="008A2B27"/>
    <w:rsid w:val="008A6ECD"/>
    <w:rsid w:val="008B230E"/>
    <w:rsid w:val="008B7B48"/>
    <w:rsid w:val="008C000B"/>
    <w:rsid w:val="008C08A7"/>
    <w:rsid w:val="008D7CFD"/>
    <w:rsid w:val="008E75C3"/>
    <w:rsid w:val="008F187A"/>
    <w:rsid w:val="008F35A1"/>
    <w:rsid w:val="00902978"/>
    <w:rsid w:val="00912967"/>
    <w:rsid w:val="00920269"/>
    <w:rsid w:val="009223AB"/>
    <w:rsid w:val="009238EF"/>
    <w:rsid w:val="009319B5"/>
    <w:rsid w:val="0093725C"/>
    <w:rsid w:val="00937CD5"/>
    <w:rsid w:val="00941EFD"/>
    <w:rsid w:val="00942236"/>
    <w:rsid w:val="00943595"/>
    <w:rsid w:val="00946B60"/>
    <w:rsid w:val="0094737B"/>
    <w:rsid w:val="00952A37"/>
    <w:rsid w:val="00953716"/>
    <w:rsid w:val="00962615"/>
    <w:rsid w:val="0097038A"/>
    <w:rsid w:val="00970726"/>
    <w:rsid w:val="009748C8"/>
    <w:rsid w:val="00975D17"/>
    <w:rsid w:val="009768B9"/>
    <w:rsid w:val="00981F46"/>
    <w:rsid w:val="009968B9"/>
    <w:rsid w:val="00997A7A"/>
    <w:rsid w:val="009A4014"/>
    <w:rsid w:val="009B5A03"/>
    <w:rsid w:val="009B621D"/>
    <w:rsid w:val="009C1DF9"/>
    <w:rsid w:val="009C6051"/>
    <w:rsid w:val="009D3690"/>
    <w:rsid w:val="009D4E73"/>
    <w:rsid w:val="009D7C34"/>
    <w:rsid w:val="009E2D71"/>
    <w:rsid w:val="009F2312"/>
    <w:rsid w:val="009F36C9"/>
    <w:rsid w:val="00A00A55"/>
    <w:rsid w:val="00A01516"/>
    <w:rsid w:val="00A065CB"/>
    <w:rsid w:val="00A14A47"/>
    <w:rsid w:val="00A151FB"/>
    <w:rsid w:val="00A1657C"/>
    <w:rsid w:val="00A22B3F"/>
    <w:rsid w:val="00A23148"/>
    <w:rsid w:val="00A25D4F"/>
    <w:rsid w:val="00A26E66"/>
    <w:rsid w:val="00A31B6A"/>
    <w:rsid w:val="00A361DF"/>
    <w:rsid w:val="00A37078"/>
    <w:rsid w:val="00A45C67"/>
    <w:rsid w:val="00A45E07"/>
    <w:rsid w:val="00A5008F"/>
    <w:rsid w:val="00A50857"/>
    <w:rsid w:val="00A5738D"/>
    <w:rsid w:val="00A60D16"/>
    <w:rsid w:val="00A6338D"/>
    <w:rsid w:val="00A651D9"/>
    <w:rsid w:val="00A713E4"/>
    <w:rsid w:val="00A75B7E"/>
    <w:rsid w:val="00A777AE"/>
    <w:rsid w:val="00A85C88"/>
    <w:rsid w:val="00A87C73"/>
    <w:rsid w:val="00A87E3E"/>
    <w:rsid w:val="00A91545"/>
    <w:rsid w:val="00A9714D"/>
    <w:rsid w:val="00AA1253"/>
    <w:rsid w:val="00AA2D1D"/>
    <w:rsid w:val="00AA3567"/>
    <w:rsid w:val="00AA5CD2"/>
    <w:rsid w:val="00AB018F"/>
    <w:rsid w:val="00AB08DC"/>
    <w:rsid w:val="00AB0DB3"/>
    <w:rsid w:val="00AB1176"/>
    <w:rsid w:val="00AB39C8"/>
    <w:rsid w:val="00AB44EC"/>
    <w:rsid w:val="00AC004D"/>
    <w:rsid w:val="00AD7822"/>
    <w:rsid w:val="00AE1BF3"/>
    <w:rsid w:val="00AF5468"/>
    <w:rsid w:val="00AF6491"/>
    <w:rsid w:val="00B015D0"/>
    <w:rsid w:val="00B016CC"/>
    <w:rsid w:val="00B0373C"/>
    <w:rsid w:val="00B04309"/>
    <w:rsid w:val="00B070BC"/>
    <w:rsid w:val="00B14AD5"/>
    <w:rsid w:val="00B2037E"/>
    <w:rsid w:val="00B24256"/>
    <w:rsid w:val="00B26664"/>
    <w:rsid w:val="00B367D6"/>
    <w:rsid w:val="00B36B3B"/>
    <w:rsid w:val="00B433C4"/>
    <w:rsid w:val="00B4385A"/>
    <w:rsid w:val="00B5067A"/>
    <w:rsid w:val="00B5525F"/>
    <w:rsid w:val="00B55745"/>
    <w:rsid w:val="00B56EB9"/>
    <w:rsid w:val="00B63ED1"/>
    <w:rsid w:val="00B669C5"/>
    <w:rsid w:val="00B67D74"/>
    <w:rsid w:val="00B70735"/>
    <w:rsid w:val="00B76CFC"/>
    <w:rsid w:val="00B80D38"/>
    <w:rsid w:val="00B815A1"/>
    <w:rsid w:val="00B945DC"/>
    <w:rsid w:val="00BA05DE"/>
    <w:rsid w:val="00BA195C"/>
    <w:rsid w:val="00BA235D"/>
    <w:rsid w:val="00BA54E1"/>
    <w:rsid w:val="00BB4250"/>
    <w:rsid w:val="00BB4651"/>
    <w:rsid w:val="00BB61B2"/>
    <w:rsid w:val="00BC54BD"/>
    <w:rsid w:val="00BD04C9"/>
    <w:rsid w:val="00BD20E4"/>
    <w:rsid w:val="00BD2348"/>
    <w:rsid w:val="00BD5C0A"/>
    <w:rsid w:val="00BD6736"/>
    <w:rsid w:val="00BE0284"/>
    <w:rsid w:val="00BE3957"/>
    <w:rsid w:val="00BE49B3"/>
    <w:rsid w:val="00BE5804"/>
    <w:rsid w:val="00BE5B3C"/>
    <w:rsid w:val="00BF42D7"/>
    <w:rsid w:val="00BF4A2C"/>
    <w:rsid w:val="00BF6033"/>
    <w:rsid w:val="00BF7F2C"/>
    <w:rsid w:val="00C005A8"/>
    <w:rsid w:val="00C0068E"/>
    <w:rsid w:val="00C0368C"/>
    <w:rsid w:val="00C054A5"/>
    <w:rsid w:val="00C066A0"/>
    <w:rsid w:val="00C07FE8"/>
    <w:rsid w:val="00C133BD"/>
    <w:rsid w:val="00C141AA"/>
    <w:rsid w:val="00C14AFE"/>
    <w:rsid w:val="00C222D1"/>
    <w:rsid w:val="00C245A5"/>
    <w:rsid w:val="00C3324E"/>
    <w:rsid w:val="00C33D29"/>
    <w:rsid w:val="00C33D95"/>
    <w:rsid w:val="00C34325"/>
    <w:rsid w:val="00C35934"/>
    <w:rsid w:val="00C47346"/>
    <w:rsid w:val="00C47FEE"/>
    <w:rsid w:val="00C512B7"/>
    <w:rsid w:val="00C52183"/>
    <w:rsid w:val="00C53FF5"/>
    <w:rsid w:val="00C57EF6"/>
    <w:rsid w:val="00C7003E"/>
    <w:rsid w:val="00C731CC"/>
    <w:rsid w:val="00C7322D"/>
    <w:rsid w:val="00C75904"/>
    <w:rsid w:val="00C75BD8"/>
    <w:rsid w:val="00C84FFD"/>
    <w:rsid w:val="00C944BF"/>
    <w:rsid w:val="00C95558"/>
    <w:rsid w:val="00C96AFD"/>
    <w:rsid w:val="00CA00F3"/>
    <w:rsid w:val="00CA3C11"/>
    <w:rsid w:val="00CA7AA2"/>
    <w:rsid w:val="00CB54A5"/>
    <w:rsid w:val="00CD1BD1"/>
    <w:rsid w:val="00CD4CF9"/>
    <w:rsid w:val="00CD504E"/>
    <w:rsid w:val="00CD5291"/>
    <w:rsid w:val="00CD7752"/>
    <w:rsid w:val="00CE3A8E"/>
    <w:rsid w:val="00CE3D01"/>
    <w:rsid w:val="00CE69B3"/>
    <w:rsid w:val="00CF01AB"/>
    <w:rsid w:val="00CF02B0"/>
    <w:rsid w:val="00CF0D20"/>
    <w:rsid w:val="00CF3BAB"/>
    <w:rsid w:val="00CF73FC"/>
    <w:rsid w:val="00D00ECB"/>
    <w:rsid w:val="00D01683"/>
    <w:rsid w:val="00D024AE"/>
    <w:rsid w:val="00D0443A"/>
    <w:rsid w:val="00D17EA7"/>
    <w:rsid w:val="00D236C1"/>
    <w:rsid w:val="00D23D6C"/>
    <w:rsid w:val="00D36D17"/>
    <w:rsid w:val="00D41010"/>
    <w:rsid w:val="00D413F2"/>
    <w:rsid w:val="00D43BA4"/>
    <w:rsid w:val="00D51561"/>
    <w:rsid w:val="00D51B6C"/>
    <w:rsid w:val="00D523C7"/>
    <w:rsid w:val="00D60C34"/>
    <w:rsid w:val="00D63DBE"/>
    <w:rsid w:val="00D64D43"/>
    <w:rsid w:val="00D71B92"/>
    <w:rsid w:val="00D7267F"/>
    <w:rsid w:val="00D729D8"/>
    <w:rsid w:val="00D73063"/>
    <w:rsid w:val="00D77153"/>
    <w:rsid w:val="00D8019E"/>
    <w:rsid w:val="00D867D4"/>
    <w:rsid w:val="00D919E7"/>
    <w:rsid w:val="00D927CF"/>
    <w:rsid w:val="00DA2A68"/>
    <w:rsid w:val="00DA3755"/>
    <w:rsid w:val="00DA585E"/>
    <w:rsid w:val="00DA6734"/>
    <w:rsid w:val="00DA7BD5"/>
    <w:rsid w:val="00DB76E6"/>
    <w:rsid w:val="00DC1655"/>
    <w:rsid w:val="00DD0084"/>
    <w:rsid w:val="00DD1338"/>
    <w:rsid w:val="00DD2377"/>
    <w:rsid w:val="00DD25BC"/>
    <w:rsid w:val="00DD64BA"/>
    <w:rsid w:val="00DE2F65"/>
    <w:rsid w:val="00DE2FE1"/>
    <w:rsid w:val="00DE5A1B"/>
    <w:rsid w:val="00DF199F"/>
    <w:rsid w:val="00DF2FC0"/>
    <w:rsid w:val="00DF310D"/>
    <w:rsid w:val="00DF7A52"/>
    <w:rsid w:val="00E07E5F"/>
    <w:rsid w:val="00E10F9D"/>
    <w:rsid w:val="00E144AF"/>
    <w:rsid w:val="00E145DA"/>
    <w:rsid w:val="00E15F15"/>
    <w:rsid w:val="00E21CF9"/>
    <w:rsid w:val="00E3002B"/>
    <w:rsid w:val="00E3273B"/>
    <w:rsid w:val="00E41EED"/>
    <w:rsid w:val="00E4225C"/>
    <w:rsid w:val="00E479ED"/>
    <w:rsid w:val="00E50182"/>
    <w:rsid w:val="00E51313"/>
    <w:rsid w:val="00E525EE"/>
    <w:rsid w:val="00E53F98"/>
    <w:rsid w:val="00E541FD"/>
    <w:rsid w:val="00E5483F"/>
    <w:rsid w:val="00E615E7"/>
    <w:rsid w:val="00E649B1"/>
    <w:rsid w:val="00E66E94"/>
    <w:rsid w:val="00E701FD"/>
    <w:rsid w:val="00E702F6"/>
    <w:rsid w:val="00E721E3"/>
    <w:rsid w:val="00E725CB"/>
    <w:rsid w:val="00E75D8C"/>
    <w:rsid w:val="00E81437"/>
    <w:rsid w:val="00E83090"/>
    <w:rsid w:val="00E85327"/>
    <w:rsid w:val="00EA06AE"/>
    <w:rsid w:val="00EB32DA"/>
    <w:rsid w:val="00EB4321"/>
    <w:rsid w:val="00EB70D5"/>
    <w:rsid w:val="00EC1036"/>
    <w:rsid w:val="00EC2CCE"/>
    <w:rsid w:val="00EC5A31"/>
    <w:rsid w:val="00ED5620"/>
    <w:rsid w:val="00ED5FC9"/>
    <w:rsid w:val="00EE1570"/>
    <w:rsid w:val="00EE4DBA"/>
    <w:rsid w:val="00EE6F2C"/>
    <w:rsid w:val="00EE752C"/>
    <w:rsid w:val="00EE7846"/>
    <w:rsid w:val="00EF1CA9"/>
    <w:rsid w:val="00EF271A"/>
    <w:rsid w:val="00EF4CF5"/>
    <w:rsid w:val="00EF59C7"/>
    <w:rsid w:val="00F03845"/>
    <w:rsid w:val="00F06C1F"/>
    <w:rsid w:val="00F10848"/>
    <w:rsid w:val="00F11860"/>
    <w:rsid w:val="00F14E0D"/>
    <w:rsid w:val="00F15F8C"/>
    <w:rsid w:val="00F21ABC"/>
    <w:rsid w:val="00F3358C"/>
    <w:rsid w:val="00F372A8"/>
    <w:rsid w:val="00F378E5"/>
    <w:rsid w:val="00F405E7"/>
    <w:rsid w:val="00F43F74"/>
    <w:rsid w:val="00F46AAE"/>
    <w:rsid w:val="00F47D50"/>
    <w:rsid w:val="00F50875"/>
    <w:rsid w:val="00F519A4"/>
    <w:rsid w:val="00F6147D"/>
    <w:rsid w:val="00F62996"/>
    <w:rsid w:val="00F728A6"/>
    <w:rsid w:val="00F74F8D"/>
    <w:rsid w:val="00F77E7C"/>
    <w:rsid w:val="00F80DCE"/>
    <w:rsid w:val="00F83DE8"/>
    <w:rsid w:val="00F87024"/>
    <w:rsid w:val="00F95494"/>
    <w:rsid w:val="00FA0F1E"/>
    <w:rsid w:val="00FA29AC"/>
    <w:rsid w:val="00FA3BC1"/>
    <w:rsid w:val="00FA45D1"/>
    <w:rsid w:val="00FA784E"/>
    <w:rsid w:val="00FB0C0A"/>
    <w:rsid w:val="00FB2D2D"/>
    <w:rsid w:val="00FB5460"/>
    <w:rsid w:val="00FB7569"/>
    <w:rsid w:val="00FB7C4B"/>
    <w:rsid w:val="00FC1436"/>
    <w:rsid w:val="00FC701E"/>
    <w:rsid w:val="00FC702B"/>
    <w:rsid w:val="00FD18AB"/>
    <w:rsid w:val="00FD482B"/>
    <w:rsid w:val="00FD5D66"/>
    <w:rsid w:val="00FE0D9E"/>
    <w:rsid w:val="00FE4C09"/>
    <w:rsid w:val="00FE4EAF"/>
    <w:rsid w:val="00FE798B"/>
    <w:rsid w:val="00FE79B5"/>
    <w:rsid w:val="00FE7FB3"/>
    <w:rsid w:val="00FF1599"/>
    <w:rsid w:val="00FF2412"/>
    <w:rsid w:val="00FF579B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71A36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aliases w:val="Заголовок"/>
    <w:basedOn w:val="a"/>
    <w:next w:val="a"/>
    <w:link w:val="20"/>
    <w:autoRedefine/>
    <w:uiPriority w:val="99"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b/>
      <w:bCs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qFormat/>
    <w:rsid w:val="000E4D4D"/>
    <w:pPr>
      <w:keepNext/>
      <w:keepLines/>
      <w:numPr>
        <w:numId w:val="2"/>
      </w:numPr>
      <w:spacing w:before="120" w:after="120" w:line="240" w:lineRule="auto"/>
      <w:ind w:left="0" w:firstLine="709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C0A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aliases w:val="Заголовок Знак"/>
    <w:basedOn w:val="a0"/>
    <w:link w:val="2"/>
    <w:uiPriority w:val="99"/>
    <w:locked/>
    <w:rsid w:val="00181032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locked/>
    <w:rsid w:val="000E4D4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3">
    <w:name w:val="Book Title"/>
    <w:basedOn w:val="a0"/>
    <w:uiPriority w:val="99"/>
    <w:qFormat/>
    <w:rsid w:val="00142F76"/>
    <w:rPr>
      <w:rFonts w:ascii="Times New Roman" w:hAnsi="Times New Roman" w:cs="Times New Roman"/>
      <w:b/>
      <w:bCs/>
      <w:smallCaps/>
      <w:color w:val="000000"/>
      <w:spacing w:val="5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D71B92"/>
    <w:pPr>
      <w:pBdr>
        <w:bottom w:val="single" w:sz="8" w:space="4" w:color="4F81BD"/>
      </w:pBdr>
      <w:spacing w:before="0"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D71B9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link w:val="a7"/>
    <w:uiPriority w:val="34"/>
    <w:qFormat/>
    <w:rsid w:val="00C731CC"/>
    <w:pPr>
      <w:ind w:left="720"/>
    </w:pPr>
  </w:style>
  <w:style w:type="paragraph" w:styleId="a8">
    <w:name w:val="endnote text"/>
    <w:basedOn w:val="a"/>
    <w:link w:val="a9"/>
    <w:uiPriority w:val="99"/>
    <w:semiHidden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D71B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D71B92"/>
    <w:rPr>
      <w:rFonts w:cs="Times New Roman"/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rFonts w:cs="Times New Roman"/>
      <w:color w:val="808080"/>
    </w:rPr>
  </w:style>
  <w:style w:type="paragraph" w:styleId="11">
    <w:name w:val="index 1"/>
    <w:basedOn w:val="a"/>
    <w:next w:val="a"/>
    <w:autoRedefine/>
    <w:uiPriority w:val="99"/>
    <w:semiHidden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rsid w:val="00D71B92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99"/>
    <w:qFormat/>
    <w:rsid w:val="00D71B92"/>
    <w:pPr>
      <w:numPr>
        <w:ilvl w:val="1"/>
      </w:numPr>
      <w:ind w:firstLine="284"/>
    </w:pPr>
    <w:rPr>
      <w:rFonts w:ascii="Cambria" w:hAnsi="Cambria" w:cs="Cambria"/>
      <w:i/>
      <w:iCs/>
      <w:color w:val="4F81BD"/>
      <w:spacing w:val="15"/>
    </w:rPr>
  </w:style>
  <w:style w:type="character" w:customStyle="1" w:styleId="af8">
    <w:name w:val="Подзаголовок Знак"/>
    <w:basedOn w:val="a0"/>
    <w:link w:val="af7"/>
    <w:uiPriority w:val="99"/>
    <w:locked/>
    <w:rsid w:val="00D71B92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uiPriority w:val="99"/>
    <w:rsid w:val="00632DBC"/>
    <w:pPr>
      <w:numPr>
        <w:numId w:val="0"/>
      </w:numPr>
    </w:pPr>
  </w:style>
  <w:style w:type="paragraph" w:styleId="af9">
    <w:name w:val="Body Text"/>
    <w:basedOn w:val="a"/>
    <w:link w:val="afa"/>
    <w:uiPriority w:val="99"/>
    <w:rsid w:val="00766C70"/>
    <w:pPr>
      <w:spacing w:before="0" w:after="0" w:line="240" w:lineRule="auto"/>
      <w:ind w:firstLine="0"/>
    </w:pPr>
  </w:style>
  <w:style w:type="character" w:customStyle="1" w:styleId="afa">
    <w:name w:val="Основной текст Знак"/>
    <w:basedOn w:val="a0"/>
    <w:link w:val="af9"/>
    <w:uiPriority w:val="99"/>
    <w:locked/>
    <w:rsid w:val="00766C70"/>
    <w:rPr>
      <w:rFonts w:ascii="Times New Roman" w:hAnsi="Times New Roman" w:cs="Times New Roman"/>
      <w:sz w:val="20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character" w:customStyle="1" w:styleId="13">
    <w:name w:val="Стиль1 (без нумерации) Знак"/>
    <w:basedOn w:val="30"/>
    <w:link w:val="12"/>
    <w:uiPriority w:val="99"/>
    <w:locked/>
    <w:rsid w:val="00766C70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181032"/>
    <w:rPr>
      <w:rFonts w:ascii="Times New Roman" w:hAnsi="Times New Roman" w:cs="Times New Roman"/>
      <w:sz w:val="20"/>
      <w:szCs w:val="20"/>
    </w:rPr>
  </w:style>
  <w:style w:type="paragraph" w:styleId="afe">
    <w:name w:val="footer"/>
    <w:basedOn w:val="a"/>
    <w:link w:val="aff"/>
    <w:uiPriority w:val="99"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locked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99"/>
    <w:rsid w:val="00632D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uiPriority w:val="99"/>
    <w:rsid w:val="003279F4"/>
    <w:rPr>
      <w:rFonts w:cs="Times New Roman"/>
    </w:rPr>
  </w:style>
  <w:style w:type="character" w:styleId="aff1">
    <w:name w:val="Emphasis"/>
    <w:basedOn w:val="a0"/>
    <w:uiPriority w:val="99"/>
    <w:qFormat/>
    <w:rsid w:val="00134BFD"/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134BFD"/>
    <w:rPr>
      <w:rFonts w:ascii="Times New Roman" w:hAnsi="Times New Roman"/>
      <w:sz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rsid w:val="00D64D43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formattext">
    <w:name w:val="formattext"/>
    <w:basedOn w:val="a"/>
    <w:uiPriority w:val="99"/>
    <w:rsid w:val="00D64D43"/>
    <w:pPr>
      <w:spacing w:before="100" w:beforeAutospacing="1" w:after="100" w:afterAutospacing="1" w:line="240" w:lineRule="auto"/>
      <w:ind w:firstLine="0"/>
      <w:jc w:val="left"/>
    </w:pPr>
  </w:style>
  <w:style w:type="paragraph" w:styleId="aff3">
    <w:name w:val="TOC Heading"/>
    <w:basedOn w:val="1"/>
    <w:next w:val="a"/>
    <w:uiPriority w:val="39"/>
    <w:qFormat/>
    <w:rsid w:val="009C1DF9"/>
    <w:pPr>
      <w:pageBreakBefore w:val="0"/>
      <w:ind w:firstLine="0"/>
      <w:jc w:val="left"/>
      <w:outlineLvl w:val="9"/>
    </w:pPr>
    <w:rPr>
      <w:lang w:val="ru-RU" w:eastAsia="ru-RU"/>
    </w:rPr>
  </w:style>
  <w:style w:type="paragraph" w:styleId="31">
    <w:name w:val="toc 3"/>
    <w:basedOn w:val="a"/>
    <w:next w:val="a"/>
    <w:autoRedefine/>
    <w:uiPriority w:val="39"/>
    <w:rsid w:val="009C1DF9"/>
    <w:pPr>
      <w:spacing w:after="100"/>
      <w:ind w:left="480"/>
    </w:pPr>
  </w:style>
  <w:style w:type="character" w:styleId="aff4">
    <w:name w:val="Hyperlink"/>
    <w:basedOn w:val="a0"/>
    <w:uiPriority w:val="99"/>
    <w:rsid w:val="009C1DF9"/>
    <w:rPr>
      <w:rFonts w:cs="Times New Roman"/>
      <w:color w:val="0000FF"/>
      <w:u w:val="single"/>
    </w:rPr>
  </w:style>
  <w:style w:type="paragraph" w:customStyle="1" w:styleId="aff5">
    <w:name w:val="Термин"/>
    <w:basedOn w:val="a"/>
    <w:link w:val="aff6"/>
    <w:qFormat/>
    <w:rsid w:val="00131FAE"/>
    <w:pPr>
      <w:spacing w:before="0" w:after="0"/>
      <w:ind w:firstLine="357"/>
      <w:contextualSpacing/>
    </w:pPr>
    <w:rPr>
      <w:b/>
      <w:i/>
    </w:rPr>
  </w:style>
  <w:style w:type="character" w:customStyle="1" w:styleId="aff6">
    <w:name w:val="Термин Знак"/>
    <w:link w:val="aff5"/>
    <w:rsid w:val="00131FAE"/>
    <w:rPr>
      <w:rFonts w:ascii="Times New Roman" w:hAnsi="Times New Roman" w:cs="Times New Roman"/>
      <w:b/>
      <w:i/>
      <w:sz w:val="24"/>
      <w:szCs w:val="24"/>
    </w:rPr>
  </w:style>
  <w:style w:type="paragraph" w:customStyle="1" w:styleId="aff7">
    <w:name w:val="Жирный Текст с новой страницы"/>
    <w:basedOn w:val="a"/>
    <w:qFormat/>
    <w:rsid w:val="00527C64"/>
    <w:pPr>
      <w:keepNext/>
      <w:keepLines/>
      <w:pageBreakBefore/>
      <w:spacing w:before="0" w:after="0"/>
      <w:contextualSpacing/>
    </w:pPr>
    <w:rPr>
      <w:b/>
      <w:sz w:val="28"/>
    </w:rPr>
  </w:style>
  <w:style w:type="paragraph" w:customStyle="1" w:styleId="21">
    <w:name w:val="Заголовок2"/>
    <w:basedOn w:val="3"/>
    <w:qFormat/>
    <w:rsid w:val="00D867D4"/>
    <w:pPr>
      <w:keepNext w:val="0"/>
      <w:keepLines w:val="0"/>
      <w:numPr>
        <w:numId w:val="0"/>
      </w:numPr>
      <w:tabs>
        <w:tab w:val="left" w:pos="1418"/>
      </w:tabs>
      <w:spacing w:before="240" w:after="0"/>
      <w:ind w:left="851" w:hanging="180"/>
      <w:contextualSpacing/>
    </w:pPr>
    <w:rPr>
      <w:color w:val="auto"/>
      <w:sz w:val="24"/>
      <w:szCs w:val="26"/>
    </w:rPr>
  </w:style>
  <w:style w:type="paragraph" w:styleId="aff8">
    <w:name w:val="caption"/>
    <w:basedOn w:val="a"/>
    <w:next w:val="a"/>
    <w:unhideWhenUsed/>
    <w:qFormat/>
    <w:locked/>
    <w:rsid w:val="00B266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uiPriority w:val="99"/>
    <w:rsid w:val="00364D81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5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01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4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97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55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1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82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41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26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3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4A3C-2BEB-4AE0-86EC-9BADB1624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913F0-8261-43DD-83D2-30BF1B26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предоставления документов из Системы по запросу контролирующих органов</vt:lpstr>
    </vt:vector>
  </TitlesOfParts>
  <Company>BFT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документов из Системы по запросу контролирующих органов</dc:title>
  <dc:subject/>
  <dc:creator>s.trutnenko</dc:creator>
  <cp:keywords/>
  <dc:description/>
  <cp:lastModifiedBy>administrator</cp:lastModifiedBy>
  <cp:revision>40</cp:revision>
  <cp:lastPrinted>2013-03-21T13:28:00Z</cp:lastPrinted>
  <dcterms:created xsi:type="dcterms:W3CDTF">2012-05-22T21:30:00Z</dcterms:created>
  <dcterms:modified xsi:type="dcterms:W3CDTF">2013-03-27T03:12:00Z</dcterms:modified>
</cp:coreProperties>
</file>