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04" w:rsidRDefault="00965B37">
      <w:r w:rsidRPr="00013953"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85.25pt;margin-top:163.5pt;width:63.8pt;height:20.05pt;z-index:251673600" filled="f" stroked="f">
            <v:textbox>
              <w:txbxContent>
                <w:p w:rsidR="00E364F9" w:rsidRPr="00E364F9" w:rsidRDefault="00E364F9" w:rsidP="00E364F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2050</w:t>
                  </w:r>
                </w:p>
              </w:txbxContent>
            </v:textbox>
          </v:shape>
        </w:pict>
      </w:r>
      <w:r w:rsidRPr="00013953">
        <w:rPr>
          <w:b/>
          <w:noProof/>
          <w:lang w:eastAsia="ru-RU"/>
        </w:rPr>
        <w:pict>
          <v:shape id="_x0000_s1045" type="#_x0000_t202" style="position:absolute;margin-left:339.95pt;margin-top:183.9pt;width:63.8pt;height:20.05pt;z-index:251672576" filled="f" stroked="f">
            <v:textbox>
              <w:txbxContent>
                <w:p w:rsidR="00E364F9" w:rsidRPr="00E364F9" w:rsidRDefault="00E364F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1500</w:t>
                  </w:r>
                </w:p>
              </w:txbxContent>
            </v:textbox>
          </v:shape>
        </w:pict>
      </w:r>
      <w:r w:rsidRPr="00013953"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80.65pt;margin-top:53.6pt;width:.95pt;height:240.6pt;z-index:251671552" o:connectortype="straight"/>
        </w:pict>
      </w:r>
      <w:r w:rsidRPr="00013953">
        <w:rPr>
          <w:b/>
          <w:noProof/>
          <w:lang w:eastAsia="ru-RU"/>
        </w:rPr>
        <w:pict>
          <v:shape id="_x0000_s1033" type="#_x0000_t32" style="position:absolute;margin-left:322.35pt;margin-top:53.6pt;width:72.9pt;height:0;z-index:251663360" o:connectortype="straight"/>
        </w:pict>
      </w:r>
      <w:r w:rsidRPr="00013953">
        <w:rPr>
          <w:b/>
          <w:noProof/>
          <w:lang w:eastAsia="ru-RU"/>
        </w:rPr>
        <w:pict>
          <v:shape id="_x0000_s1034" type="#_x0000_t32" style="position:absolute;margin-left:322.35pt;margin-top:294.2pt;width:72.9pt;height:0;z-index:251664384" o:connectortype="straight"/>
        </w:pict>
      </w:r>
      <w:r w:rsidRPr="00013953">
        <w:rPr>
          <w:b/>
          <w:noProof/>
          <w:lang w:eastAsia="ru-RU"/>
        </w:rPr>
        <w:pict>
          <v:shape id="_x0000_s1035" type="#_x0000_t32" style="position:absolute;margin-left:322.35pt;margin-top:115.55pt;width:29.15pt;height:0;z-index:251665408" o:connectortype="straight"/>
        </w:pict>
      </w:r>
      <w:r w:rsidRPr="00013953">
        <w:rPr>
          <w:b/>
          <w:noProof/>
          <w:lang w:eastAsia="ru-RU"/>
        </w:rPr>
        <w:pict>
          <v:shape id="_x0000_s1042" type="#_x0000_t32" style="position:absolute;margin-left:339.95pt;margin-top:115.55pt;width:0;height:178.65pt;z-index:251670528" o:connectortype="straight"/>
        </w:pict>
      </w:r>
      <w:r w:rsidRPr="00013953">
        <w:rPr>
          <w:b/>
          <w:noProof/>
          <w:lang w:eastAsia="ru-RU"/>
        </w:rPr>
        <w:pict>
          <v:shape id="_x0000_s1040" type="#_x0000_t202" style="position:absolute;margin-left:122.75pt;margin-top:314.45pt;width:141.25pt;height:22.8pt;z-index:251669504" filled="f" stroked="f">
            <v:textbox>
              <w:txbxContent>
                <w:p w:rsidR="00E364F9" w:rsidRPr="00E364F9" w:rsidRDefault="00E364F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1800</w:t>
                  </w:r>
                </w:p>
              </w:txbxContent>
            </v:textbox>
          </v:shape>
        </w:pict>
      </w:r>
      <w:r w:rsidRPr="00013953">
        <w:rPr>
          <w:b/>
          <w:noProof/>
          <w:lang w:eastAsia="ru-RU"/>
        </w:rPr>
        <w:pict>
          <v:shape id="_x0000_s1039" type="#_x0000_t32" style="position:absolute;margin-left:68.05pt;margin-top:316.05pt;width:254.3pt;height:0;z-index:251668480" o:connectortype="straight"/>
        </w:pict>
      </w:r>
      <w:r w:rsidRPr="00013953">
        <w:rPr>
          <w:b/>
          <w:noProof/>
          <w:lang w:eastAsia="ru-RU"/>
        </w:rPr>
        <w:pict>
          <v:shape id="_x0000_s1038" type="#_x0000_t32" style="position:absolute;margin-left:322.35pt;margin-top:294.2pt;width:0;height:36.45pt;z-index:251667456" o:connectortype="straight"/>
        </w:pict>
      </w:r>
      <w:r w:rsidRPr="00013953">
        <w:rPr>
          <w:b/>
          <w:noProof/>
          <w:lang w:eastAsia="ru-RU"/>
        </w:rPr>
        <w:pict>
          <v:shape id="_x0000_s1036" type="#_x0000_t32" style="position:absolute;margin-left:68.05pt;margin-top:294.2pt;width:0;height:36.45pt;z-index:251666432" o:connectortype="straight"/>
        </w:pict>
      </w:r>
      <w:r w:rsidRPr="00013953">
        <w:rPr>
          <w:b/>
          <w:noProof/>
          <w:lang w:eastAsia="ru-RU"/>
        </w:rPr>
        <w:pict>
          <v:shape id="_x0000_s1032" type="#_x0000_t32" style="position:absolute;margin-left:189.3pt;margin-top:115.55pt;width:133.05pt;height:178.65pt;flip:y;z-index:251662336" o:connectortype="straight"/>
        </w:pict>
      </w:r>
      <w:r w:rsidRPr="00013953">
        <w:rPr>
          <w:b/>
          <w:noProof/>
          <w:lang w:eastAsia="ru-RU"/>
        </w:rPr>
        <w:pict>
          <v:shape id="_x0000_s1030" type="#_x0000_t32" style="position:absolute;margin-left:189.3pt;margin-top:115.55pt;width:133.05pt;height:178.65pt;z-index:251661312" o:connectortype="straight"/>
        </w:pict>
      </w:r>
      <w:r w:rsidRPr="00013953">
        <w:rPr>
          <w:b/>
          <w:noProof/>
          <w:lang w:eastAsia="ru-RU"/>
        </w:rPr>
        <w:pict>
          <v:shape id="_x0000_s1029" type="#_x0000_t32" style="position:absolute;margin-left:189.3pt;margin-top:115.55pt;width:.9pt;height:178.65pt;flip:x;z-index:251660288" o:connectortype="straight"/>
        </w:pict>
      </w:r>
      <w:r w:rsidRPr="00013953">
        <w:rPr>
          <w:b/>
          <w:noProof/>
          <w:lang w:eastAsia="ru-RU"/>
        </w:rPr>
        <w:pict>
          <v:shape id="_x0000_s1028" type="#_x0000_t32" style="position:absolute;margin-left:68.05pt;margin-top:115.55pt;width:254.3pt;height:0;z-index:251659264" o:connectortype="straight"/>
        </w:pict>
      </w:r>
      <w:r w:rsidRPr="00013953">
        <w:rPr>
          <w:b/>
          <w:noProof/>
          <w:lang w:eastAsia="ru-RU"/>
        </w:rPr>
        <w:pict>
          <v:rect id="_x0000_s1026" style="position:absolute;margin-left:68.05pt;margin-top:53.6pt;width:254.3pt;height:240.6pt;z-index:251658240"/>
        </w:pict>
      </w:r>
      <w:r w:rsidR="00A13362" w:rsidRPr="00013953">
        <w:rPr>
          <w:b/>
        </w:rPr>
        <w:t>Всего окон  30 штук</w:t>
      </w:r>
      <w:proofErr w:type="gramStart"/>
      <w:r w:rsidR="00013953">
        <w:t xml:space="preserve">  :</w:t>
      </w:r>
      <w:proofErr w:type="gramEnd"/>
      <w:r w:rsidR="00013953">
        <w:t xml:space="preserve"> Актовый зал- 21 штук; каб.41,42,43-9 штук</w:t>
      </w:r>
    </w:p>
    <w:p w:rsidR="00A13362" w:rsidRDefault="00A13362"/>
    <w:sectPr w:rsidR="00A13362" w:rsidSect="0063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364F9"/>
    <w:rsid w:val="00013953"/>
    <w:rsid w:val="00092143"/>
    <w:rsid w:val="005230F4"/>
    <w:rsid w:val="00632004"/>
    <w:rsid w:val="00965B37"/>
    <w:rsid w:val="00A13362"/>
    <w:rsid w:val="00B92136"/>
    <w:rsid w:val="00E3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36"/>
        <o:r id="V:Rule14" type="connector" idref="#_x0000_s1032"/>
        <o:r id="V:Rule15" type="connector" idref="#_x0000_s1030"/>
        <o:r id="V:Rule16" type="connector" idref="#_x0000_s1039"/>
        <o:r id="V:Rule17" type="connector" idref="#_x0000_s1034"/>
        <o:r id="V:Rule18" type="connector" idref="#_x0000_s1044"/>
        <o:r id="V:Rule19" type="connector" idref="#_x0000_s1033"/>
        <o:r id="V:Rule20" type="connector" idref="#_x0000_s1028"/>
        <o:r id="V:Rule21" type="connector" idref="#_x0000_s1042"/>
        <o:r id="V:Rule22" type="connector" idref="#_x0000_s1035"/>
        <o:r id="V:Rule23" type="connector" idref="#_x0000_s1038"/>
        <o:r id="V:Rule2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4</cp:revision>
  <dcterms:created xsi:type="dcterms:W3CDTF">2013-04-01T06:38:00Z</dcterms:created>
  <dcterms:modified xsi:type="dcterms:W3CDTF">2013-04-01T04:09:00Z</dcterms:modified>
</cp:coreProperties>
</file>