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EC5" w:rsidRDefault="00054EC5" w:rsidP="00054EC5">
      <w:pPr>
        <w:rPr>
          <w:sz w:val="28"/>
          <w:szCs w:val="28"/>
        </w:rPr>
      </w:pPr>
      <w:r>
        <w:rPr>
          <w:sz w:val="28"/>
          <w:szCs w:val="28"/>
        </w:rPr>
        <w:t xml:space="preserve">                                        </w:t>
      </w:r>
    </w:p>
    <w:p w:rsidR="00CE565C" w:rsidRDefault="00CE565C" w:rsidP="00CE565C">
      <w:pPr>
        <w:rPr>
          <w:vanish/>
        </w:rPr>
      </w:pPr>
      <w:r>
        <w:rPr>
          <w:vanish/>
        </w:rPr>
        <w:t>version 1</w:t>
      </w:r>
    </w:p>
    <w:p w:rsidR="00CE565C" w:rsidRDefault="00CE565C" w:rsidP="00CE565C">
      <w:pPr>
        <w:spacing w:before="100" w:beforeAutospacing="1" w:after="100" w:afterAutospacing="1"/>
        <w:jc w:val="center"/>
        <w:outlineLvl w:val="1"/>
        <w:rPr>
          <w:b/>
          <w:bCs/>
          <w:kern w:val="36"/>
          <w:sz w:val="48"/>
          <w:szCs w:val="48"/>
        </w:rPr>
      </w:pPr>
      <w:r>
        <w:rPr>
          <w:b/>
          <w:bCs/>
          <w:kern w:val="36"/>
          <w:sz w:val="48"/>
          <w:szCs w:val="48"/>
        </w:rPr>
        <w:t>Извещение</w:t>
      </w:r>
    </w:p>
    <w:p w:rsidR="00CE565C" w:rsidRDefault="00CE565C" w:rsidP="00CE565C">
      <w:pPr>
        <w:spacing w:before="100" w:beforeAutospacing="1" w:after="100" w:afterAutospacing="1"/>
        <w:jc w:val="center"/>
        <w:outlineLvl w:val="1"/>
        <w:rPr>
          <w:b/>
          <w:bCs/>
          <w:kern w:val="36"/>
          <w:sz w:val="48"/>
          <w:szCs w:val="48"/>
        </w:rPr>
      </w:pPr>
      <w:r>
        <w:rPr>
          <w:b/>
          <w:bCs/>
          <w:kern w:val="36"/>
          <w:sz w:val="48"/>
          <w:szCs w:val="48"/>
        </w:rPr>
        <w:t>о проведении запроса котировок</w:t>
      </w:r>
    </w:p>
    <w:p w:rsidR="00CE565C" w:rsidRDefault="00CE565C" w:rsidP="00CE565C">
      <w:pPr>
        <w:pStyle w:val="title1"/>
        <w:jc w:val="center"/>
      </w:pPr>
      <w:r>
        <w:t>(Размещение заказа для субъектов малого предпринимательства)</w:t>
      </w:r>
    </w:p>
    <w:p w:rsidR="00CE565C" w:rsidRDefault="00CE565C" w:rsidP="00CE565C"/>
    <w:tbl>
      <w:tblPr>
        <w:tblW w:w="5000" w:type="pct"/>
        <w:tblCellMar>
          <w:left w:w="0" w:type="dxa"/>
          <w:right w:w="0" w:type="dxa"/>
        </w:tblCellMar>
        <w:tblLook w:val="04A0"/>
      </w:tblPr>
      <w:tblGrid>
        <w:gridCol w:w="2553"/>
        <w:gridCol w:w="7661"/>
      </w:tblGrid>
      <w:tr w:rsidR="00CE565C" w:rsidTr="00CE565C">
        <w:tc>
          <w:tcPr>
            <w:tcW w:w="1250" w:type="pct"/>
            <w:tcMar>
              <w:top w:w="75" w:type="dxa"/>
              <w:left w:w="75" w:type="dxa"/>
              <w:bottom w:w="75" w:type="dxa"/>
              <w:right w:w="450" w:type="dxa"/>
            </w:tcMar>
            <w:hideMark/>
          </w:tcPr>
          <w:p w:rsidR="00CE565C" w:rsidRDefault="00CE565C">
            <w:pPr>
              <w:jc w:val="both"/>
            </w:pPr>
            <w:r>
              <w:t xml:space="preserve">Номер извещения: </w:t>
            </w:r>
          </w:p>
        </w:tc>
        <w:tc>
          <w:tcPr>
            <w:tcW w:w="3750" w:type="pct"/>
            <w:tcMar>
              <w:top w:w="75" w:type="dxa"/>
              <w:left w:w="75" w:type="dxa"/>
              <w:bottom w:w="75" w:type="dxa"/>
              <w:right w:w="75" w:type="dxa"/>
            </w:tcMar>
            <w:hideMark/>
          </w:tcPr>
          <w:p w:rsidR="00CE565C" w:rsidRDefault="00CE565C">
            <w:pPr>
              <w:jc w:val="both"/>
            </w:pPr>
            <w:r>
              <w:t xml:space="preserve">0169300027813000841 </w:t>
            </w:r>
          </w:p>
        </w:tc>
      </w:tr>
      <w:tr w:rsidR="00CE565C" w:rsidTr="00CE565C">
        <w:tc>
          <w:tcPr>
            <w:tcW w:w="1250" w:type="pct"/>
            <w:tcMar>
              <w:top w:w="75" w:type="dxa"/>
              <w:left w:w="75" w:type="dxa"/>
              <w:bottom w:w="75" w:type="dxa"/>
              <w:right w:w="450" w:type="dxa"/>
            </w:tcMar>
            <w:hideMark/>
          </w:tcPr>
          <w:p w:rsidR="00CE565C" w:rsidRDefault="00CE565C">
            <w:pPr>
              <w:jc w:val="both"/>
            </w:pPr>
            <w:r>
              <w:t xml:space="preserve">Наименование запроса котировок: </w:t>
            </w:r>
          </w:p>
        </w:tc>
        <w:tc>
          <w:tcPr>
            <w:tcW w:w="3750" w:type="pct"/>
            <w:tcMar>
              <w:top w:w="75" w:type="dxa"/>
              <w:left w:w="75" w:type="dxa"/>
              <w:bottom w:w="75" w:type="dxa"/>
              <w:right w:w="75" w:type="dxa"/>
            </w:tcMar>
            <w:hideMark/>
          </w:tcPr>
          <w:p w:rsidR="00CE565C" w:rsidRDefault="00CE565C">
            <w:pPr>
              <w:jc w:val="both"/>
            </w:pPr>
            <w:r>
              <w:t xml:space="preserve">Ремонт оконных заполнений в здании детского сада </w:t>
            </w:r>
          </w:p>
        </w:tc>
      </w:tr>
      <w:tr w:rsidR="00CE565C" w:rsidTr="00CE565C">
        <w:tc>
          <w:tcPr>
            <w:tcW w:w="1250" w:type="pct"/>
            <w:tcMar>
              <w:top w:w="75" w:type="dxa"/>
              <w:left w:w="75" w:type="dxa"/>
              <w:bottom w:w="75" w:type="dxa"/>
              <w:right w:w="450" w:type="dxa"/>
            </w:tcMar>
            <w:hideMark/>
          </w:tcPr>
          <w:p w:rsidR="00CE565C" w:rsidRDefault="00CE565C">
            <w:pPr>
              <w:jc w:val="both"/>
            </w:pPr>
            <w:r>
              <w:t xml:space="preserve">Способ размещения заказа: </w:t>
            </w:r>
          </w:p>
        </w:tc>
        <w:tc>
          <w:tcPr>
            <w:tcW w:w="3750" w:type="pct"/>
            <w:tcMar>
              <w:top w:w="75" w:type="dxa"/>
              <w:left w:w="75" w:type="dxa"/>
              <w:bottom w:w="75" w:type="dxa"/>
              <w:right w:w="75" w:type="dxa"/>
            </w:tcMar>
            <w:hideMark/>
          </w:tcPr>
          <w:p w:rsidR="00CE565C" w:rsidRDefault="00CE565C">
            <w:pPr>
              <w:jc w:val="both"/>
            </w:pPr>
            <w:r>
              <w:t xml:space="preserve">Запрос котировок </w:t>
            </w:r>
          </w:p>
        </w:tc>
      </w:tr>
    </w:tbl>
    <w:p w:rsidR="00CE565C" w:rsidRDefault="00CE565C" w:rsidP="00CE565C">
      <w:pPr>
        <w:pStyle w:val="3"/>
      </w:pPr>
      <w:r>
        <w:t>Уполномоченный орган</w:t>
      </w:r>
    </w:p>
    <w:tbl>
      <w:tblPr>
        <w:tblW w:w="5000" w:type="pct"/>
        <w:tblCellMar>
          <w:left w:w="0" w:type="dxa"/>
          <w:right w:w="0" w:type="dxa"/>
        </w:tblCellMar>
        <w:tblLook w:val="04A0"/>
      </w:tblPr>
      <w:tblGrid>
        <w:gridCol w:w="2553"/>
        <w:gridCol w:w="7661"/>
      </w:tblGrid>
      <w:tr w:rsidR="00CE565C" w:rsidTr="00CE565C">
        <w:tc>
          <w:tcPr>
            <w:tcW w:w="1250" w:type="pct"/>
            <w:tcMar>
              <w:top w:w="75" w:type="dxa"/>
              <w:left w:w="75" w:type="dxa"/>
              <w:bottom w:w="75" w:type="dxa"/>
              <w:right w:w="450" w:type="dxa"/>
            </w:tcMar>
            <w:hideMark/>
          </w:tcPr>
          <w:p w:rsidR="00CE565C" w:rsidRDefault="00CE565C">
            <w:pPr>
              <w:jc w:val="both"/>
            </w:pPr>
            <w:r>
              <w:t xml:space="preserve">Наименование: </w:t>
            </w:r>
          </w:p>
        </w:tc>
        <w:tc>
          <w:tcPr>
            <w:tcW w:w="3750" w:type="pct"/>
            <w:tcMar>
              <w:top w:w="75" w:type="dxa"/>
              <w:left w:w="75" w:type="dxa"/>
              <w:bottom w:w="75" w:type="dxa"/>
              <w:right w:w="75" w:type="dxa"/>
            </w:tcMar>
            <w:hideMark/>
          </w:tcPr>
          <w:p w:rsidR="00CE565C" w:rsidRDefault="00CE565C">
            <w:pPr>
              <w:jc w:val="both"/>
            </w:pPr>
            <w:r>
              <w:t xml:space="preserve">Администрация </w:t>
            </w:r>
            <w:proofErr w:type="spellStart"/>
            <w:proofErr w:type="gramStart"/>
            <w:r>
              <w:t>Катав-Ивановского</w:t>
            </w:r>
            <w:proofErr w:type="spellEnd"/>
            <w:proofErr w:type="gramEnd"/>
            <w:r>
              <w:t xml:space="preserve"> муниципального района </w:t>
            </w:r>
          </w:p>
        </w:tc>
      </w:tr>
      <w:tr w:rsidR="00CE565C" w:rsidTr="00CE565C">
        <w:tc>
          <w:tcPr>
            <w:tcW w:w="1250" w:type="pct"/>
            <w:tcMar>
              <w:top w:w="75" w:type="dxa"/>
              <w:left w:w="75" w:type="dxa"/>
              <w:bottom w:w="75" w:type="dxa"/>
              <w:right w:w="450" w:type="dxa"/>
            </w:tcMar>
            <w:hideMark/>
          </w:tcPr>
          <w:p w:rsidR="00CE565C" w:rsidRDefault="00CE565C">
            <w:pPr>
              <w:jc w:val="both"/>
            </w:pPr>
            <w:r>
              <w:t xml:space="preserve">Место нахождения: </w:t>
            </w:r>
          </w:p>
        </w:tc>
        <w:tc>
          <w:tcPr>
            <w:tcW w:w="3750" w:type="pct"/>
            <w:tcMar>
              <w:top w:w="75" w:type="dxa"/>
              <w:left w:w="75" w:type="dxa"/>
              <w:bottom w:w="75" w:type="dxa"/>
              <w:right w:w="75" w:type="dxa"/>
            </w:tcMar>
            <w:hideMark/>
          </w:tcPr>
          <w:p w:rsidR="00CE565C" w:rsidRDefault="00CE565C">
            <w:pPr>
              <w:jc w:val="both"/>
            </w:pPr>
            <w:r>
              <w:t xml:space="preserve">Российская Федерация, 456110, Челябинская </w:t>
            </w:r>
            <w:proofErr w:type="spellStart"/>
            <w:proofErr w:type="gramStart"/>
            <w:r>
              <w:t>обл</w:t>
            </w:r>
            <w:proofErr w:type="spellEnd"/>
            <w:proofErr w:type="gramEnd"/>
            <w:r>
              <w:t xml:space="preserve">, </w:t>
            </w:r>
            <w:proofErr w:type="spellStart"/>
            <w:r>
              <w:t>Катав-Ивановский</w:t>
            </w:r>
            <w:proofErr w:type="spellEnd"/>
            <w:r>
              <w:t xml:space="preserve"> р-н, </w:t>
            </w:r>
            <w:proofErr w:type="spellStart"/>
            <w:r>
              <w:t>Катав-Ивановск</w:t>
            </w:r>
            <w:proofErr w:type="spellEnd"/>
            <w:r>
              <w:t xml:space="preserve"> г, Степана Разина, 45, - </w:t>
            </w:r>
          </w:p>
        </w:tc>
      </w:tr>
      <w:tr w:rsidR="00CE565C" w:rsidTr="00CE565C">
        <w:tc>
          <w:tcPr>
            <w:tcW w:w="1250" w:type="pct"/>
            <w:tcMar>
              <w:top w:w="75" w:type="dxa"/>
              <w:left w:w="75" w:type="dxa"/>
              <w:bottom w:w="75" w:type="dxa"/>
              <w:right w:w="450" w:type="dxa"/>
            </w:tcMar>
            <w:hideMark/>
          </w:tcPr>
          <w:p w:rsidR="00CE565C" w:rsidRDefault="00CE565C">
            <w:pPr>
              <w:jc w:val="both"/>
            </w:pPr>
            <w:r>
              <w:t xml:space="preserve">Почтовый адрес: </w:t>
            </w:r>
          </w:p>
        </w:tc>
        <w:tc>
          <w:tcPr>
            <w:tcW w:w="3750" w:type="pct"/>
            <w:tcMar>
              <w:top w:w="75" w:type="dxa"/>
              <w:left w:w="75" w:type="dxa"/>
              <w:bottom w:w="75" w:type="dxa"/>
              <w:right w:w="75" w:type="dxa"/>
            </w:tcMar>
            <w:hideMark/>
          </w:tcPr>
          <w:p w:rsidR="00CE565C" w:rsidRDefault="00CE565C">
            <w:pPr>
              <w:jc w:val="both"/>
            </w:pPr>
            <w:r>
              <w:t xml:space="preserve">Российская Федерация, 456110, Челябинская </w:t>
            </w:r>
            <w:proofErr w:type="spellStart"/>
            <w:proofErr w:type="gramStart"/>
            <w:r>
              <w:t>обл</w:t>
            </w:r>
            <w:proofErr w:type="spellEnd"/>
            <w:proofErr w:type="gramEnd"/>
            <w:r>
              <w:t xml:space="preserve">, </w:t>
            </w:r>
            <w:proofErr w:type="spellStart"/>
            <w:r>
              <w:t>Катав-Ивановский</w:t>
            </w:r>
            <w:proofErr w:type="spellEnd"/>
            <w:r>
              <w:t xml:space="preserve"> р-н, </w:t>
            </w:r>
            <w:proofErr w:type="spellStart"/>
            <w:r>
              <w:t>Катав-Ивановск</w:t>
            </w:r>
            <w:proofErr w:type="spellEnd"/>
            <w:r>
              <w:t xml:space="preserve"> г, Степана Разина, 45, - </w:t>
            </w:r>
          </w:p>
        </w:tc>
      </w:tr>
    </w:tbl>
    <w:p w:rsidR="00CE565C" w:rsidRDefault="00CE565C" w:rsidP="00CE565C">
      <w:pPr>
        <w:pStyle w:val="3"/>
      </w:pPr>
      <w:r>
        <w:t>Контактная информация</w:t>
      </w:r>
    </w:p>
    <w:p w:rsidR="00CE565C" w:rsidRDefault="00CE565C" w:rsidP="00CE565C">
      <w:pPr>
        <w:pStyle w:val="title1"/>
      </w:pPr>
      <w:r>
        <w:t>Размещение заказа осуществляется уполномоченным органом</w:t>
      </w:r>
    </w:p>
    <w:tbl>
      <w:tblPr>
        <w:tblW w:w="5000" w:type="pct"/>
        <w:tblCellMar>
          <w:left w:w="0" w:type="dxa"/>
          <w:right w:w="0" w:type="dxa"/>
        </w:tblCellMar>
        <w:tblLook w:val="04A0"/>
      </w:tblPr>
      <w:tblGrid>
        <w:gridCol w:w="2553"/>
        <w:gridCol w:w="7661"/>
      </w:tblGrid>
      <w:tr w:rsidR="00CE565C" w:rsidTr="00CE565C">
        <w:tc>
          <w:tcPr>
            <w:tcW w:w="1250" w:type="pct"/>
            <w:tcMar>
              <w:top w:w="75" w:type="dxa"/>
              <w:left w:w="75" w:type="dxa"/>
              <w:bottom w:w="75" w:type="dxa"/>
              <w:right w:w="450" w:type="dxa"/>
            </w:tcMar>
            <w:hideMark/>
          </w:tcPr>
          <w:p w:rsidR="00CE565C" w:rsidRDefault="00CE565C">
            <w:pPr>
              <w:jc w:val="both"/>
            </w:pPr>
            <w:r>
              <w:t xml:space="preserve">Почтовый адрес: </w:t>
            </w:r>
          </w:p>
        </w:tc>
        <w:tc>
          <w:tcPr>
            <w:tcW w:w="3750" w:type="pct"/>
            <w:tcMar>
              <w:top w:w="75" w:type="dxa"/>
              <w:left w:w="75" w:type="dxa"/>
              <w:bottom w:w="75" w:type="dxa"/>
              <w:right w:w="75" w:type="dxa"/>
            </w:tcMar>
            <w:hideMark/>
          </w:tcPr>
          <w:p w:rsidR="00CE565C" w:rsidRDefault="00CE565C">
            <w:pPr>
              <w:jc w:val="both"/>
            </w:pPr>
            <w:r>
              <w:t xml:space="preserve">Российская Федерация, 456110, Челябинская </w:t>
            </w:r>
            <w:proofErr w:type="spellStart"/>
            <w:proofErr w:type="gramStart"/>
            <w:r>
              <w:t>обл</w:t>
            </w:r>
            <w:proofErr w:type="spellEnd"/>
            <w:proofErr w:type="gramEnd"/>
            <w:r>
              <w:t xml:space="preserve">, </w:t>
            </w:r>
            <w:proofErr w:type="spellStart"/>
            <w:r>
              <w:t>Катав-Ивановский</w:t>
            </w:r>
            <w:proofErr w:type="spellEnd"/>
            <w:r>
              <w:t xml:space="preserve"> р-н, </w:t>
            </w:r>
            <w:proofErr w:type="spellStart"/>
            <w:r>
              <w:t>Катав-Ивановск</w:t>
            </w:r>
            <w:proofErr w:type="spellEnd"/>
            <w:r>
              <w:t xml:space="preserve"> г, Степана Разина, 45, - </w:t>
            </w:r>
          </w:p>
        </w:tc>
      </w:tr>
      <w:tr w:rsidR="00CE565C" w:rsidTr="00CE565C">
        <w:tc>
          <w:tcPr>
            <w:tcW w:w="1250" w:type="pct"/>
            <w:tcMar>
              <w:top w:w="75" w:type="dxa"/>
              <w:left w:w="75" w:type="dxa"/>
              <w:bottom w:w="75" w:type="dxa"/>
              <w:right w:w="450" w:type="dxa"/>
            </w:tcMar>
            <w:hideMark/>
          </w:tcPr>
          <w:p w:rsidR="00CE565C" w:rsidRDefault="00CE565C">
            <w:pPr>
              <w:jc w:val="both"/>
            </w:pPr>
            <w:r>
              <w:t xml:space="preserve">Адрес электронной почты: </w:t>
            </w:r>
          </w:p>
        </w:tc>
        <w:tc>
          <w:tcPr>
            <w:tcW w:w="3750" w:type="pct"/>
            <w:tcMar>
              <w:top w:w="75" w:type="dxa"/>
              <w:left w:w="75" w:type="dxa"/>
              <w:bottom w:w="75" w:type="dxa"/>
              <w:right w:w="75" w:type="dxa"/>
            </w:tcMar>
            <w:hideMark/>
          </w:tcPr>
          <w:p w:rsidR="00CE565C" w:rsidRDefault="00CE565C">
            <w:pPr>
              <w:jc w:val="both"/>
            </w:pPr>
            <w:r>
              <w:t xml:space="preserve">zakazkat-iv@mail.ru </w:t>
            </w:r>
          </w:p>
        </w:tc>
      </w:tr>
      <w:tr w:rsidR="00CE565C" w:rsidTr="00CE565C">
        <w:tc>
          <w:tcPr>
            <w:tcW w:w="1250" w:type="pct"/>
            <w:tcMar>
              <w:top w:w="75" w:type="dxa"/>
              <w:left w:w="75" w:type="dxa"/>
              <w:bottom w:w="75" w:type="dxa"/>
              <w:right w:w="450" w:type="dxa"/>
            </w:tcMar>
            <w:hideMark/>
          </w:tcPr>
          <w:p w:rsidR="00CE565C" w:rsidRDefault="00CE565C">
            <w:pPr>
              <w:jc w:val="both"/>
            </w:pPr>
            <w:r>
              <w:t xml:space="preserve">Телефон: </w:t>
            </w:r>
          </w:p>
        </w:tc>
        <w:tc>
          <w:tcPr>
            <w:tcW w:w="3750" w:type="pct"/>
            <w:tcMar>
              <w:top w:w="75" w:type="dxa"/>
              <w:left w:w="75" w:type="dxa"/>
              <w:bottom w:w="75" w:type="dxa"/>
              <w:right w:w="75" w:type="dxa"/>
            </w:tcMar>
            <w:hideMark/>
          </w:tcPr>
          <w:p w:rsidR="00CE565C" w:rsidRDefault="00CE565C">
            <w:pPr>
              <w:jc w:val="both"/>
            </w:pPr>
            <w:r>
              <w:t xml:space="preserve">+7 (35147) 31438 </w:t>
            </w:r>
          </w:p>
        </w:tc>
      </w:tr>
      <w:tr w:rsidR="00CE565C" w:rsidTr="00CE565C">
        <w:tc>
          <w:tcPr>
            <w:tcW w:w="1250" w:type="pct"/>
            <w:tcMar>
              <w:top w:w="75" w:type="dxa"/>
              <w:left w:w="75" w:type="dxa"/>
              <w:bottom w:w="75" w:type="dxa"/>
              <w:right w:w="450" w:type="dxa"/>
            </w:tcMar>
            <w:hideMark/>
          </w:tcPr>
          <w:p w:rsidR="00CE565C" w:rsidRDefault="00CE565C">
            <w:pPr>
              <w:jc w:val="both"/>
            </w:pPr>
            <w:r>
              <w:t xml:space="preserve">Факс: </w:t>
            </w:r>
          </w:p>
        </w:tc>
        <w:tc>
          <w:tcPr>
            <w:tcW w:w="3750" w:type="pct"/>
            <w:tcMar>
              <w:top w:w="75" w:type="dxa"/>
              <w:left w:w="75" w:type="dxa"/>
              <w:bottom w:w="75" w:type="dxa"/>
              <w:right w:w="75" w:type="dxa"/>
            </w:tcMar>
            <w:hideMark/>
          </w:tcPr>
          <w:p w:rsidR="00CE565C" w:rsidRDefault="00CE565C">
            <w:pPr>
              <w:jc w:val="both"/>
            </w:pPr>
            <w:r>
              <w:t xml:space="preserve">+7 (35147) 31438 </w:t>
            </w:r>
          </w:p>
        </w:tc>
      </w:tr>
      <w:tr w:rsidR="00CE565C" w:rsidTr="00CE565C">
        <w:tc>
          <w:tcPr>
            <w:tcW w:w="1250" w:type="pct"/>
            <w:tcMar>
              <w:top w:w="75" w:type="dxa"/>
              <w:left w:w="75" w:type="dxa"/>
              <w:bottom w:w="75" w:type="dxa"/>
              <w:right w:w="450" w:type="dxa"/>
            </w:tcMar>
            <w:hideMark/>
          </w:tcPr>
          <w:p w:rsidR="00CE565C" w:rsidRDefault="00CE565C">
            <w:pPr>
              <w:jc w:val="both"/>
            </w:pPr>
            <w:r>
              <w:t xml:space="preserve">Контактное лицо: </w:t>
            </w:r>
          </w:p>
        </w:tc>
        <w:tc>
          <w:tcPr>
            <w:tcW w:w="3750" w:type="pct"/>
            <w:tcMar>
              <w:top w:w="75" w:type="dxa"/>
              <w:left w:w="75" w:type="dxa"/>
              <w:bottom w:w="75" w:type="dxa"/>
              <w:right w:w="75" w:type="dxa"/>
            </w:tcMar>
            <w:hideMark/>
          </w:tcPr>
          <w:p w:rsidR="00CE565C" w:rsidRDefault="00CE565C">
            <w:pPr>
              <w:jc w:val="both"/>
            </w:pPr>
            <w:proofErr w:type="spellStart"/>
            <w:r>
              <w:t>Смольникова</w:t>
            </w:r>
            <w:proofErr w:type="spellEnd"/>
            <w:r>
              <w:t xml:space="preserve"> Светлана Борисовна </w:t>
            </w:r>
          </w:p>
        </w:tc>
      </w:tr>
    </w:tbl>
    <w:p w:rsidR="00CE565C" w:rsidRDefault="00CE565C" w:rsidP="00CE565C">
      <w:pPr>
        <w:pStyle w:val="3"/>
      </w:pPr>
      <w:r>
        <w:t>Предмет контракта</w:t>
      </w:r>
    </w:p>
    <w:tbl>
      <w:tblPr>
        <w:tblW w:w="5000" w:type="pct"/>
        <w:tblCellMar>
          <w:left w:w="0" w:type="dxa"/>
          <w:right w:w="0" w:type="dxa"/>
        </w:tblCellMar>
        <w:tblLook w:val="04A0"/>
      </w:tblPr>
      <w:tblGrid>
        <w:gridCol w:w="2553"/>
        <w:gridCol w:w="7661"/>
      </w:tblGrid>
      <w:tr w:rsidR="00CE565C" w:rsidTr="00CE565C">
        <w:tc>
          <w:tcPr>
            <w:tcW w:w="1250" w:type="pct"/>
            <w:tcMar>
              <w:top w:w="75" w:type="dxa"/>
              <w:left w:w="75" w:type="dxa"/>
              <w:bottom w:w="75" w:type="dxa"/>
              <w:right w:w="450" w:type="dxa"/>
            </w:tcMar>
            <w:hideMark/>
          </w:tcPr>
          <w:p w:rsidR="00CE565C" w:rsidRDefault="00CE565C">
            <w:pPr>
              <w:jc w:val="both"/>
            </w:pPr>
            <w:r>
              <w:t xml:space="preserve">Предмет контракта: </w:t>
            </w:r>
          </w:p>
        </w:tc>
        <w:tc>
          <w:tcPr>
            <w:tcW w:w="3750" w:type="pct"/>
            <w:tcMar>
              <w:top w:w="75" w:type="dxa"/>
              <w:left w:w="75" w:type="dxa"/>
              <w:bottom w:w="75" w:type="dxa"/>
              <w:right w:w="75" w:type="dxa"/>
            </w:tcMar>
            <w:hideMark/>
          </w:tcPr>
          <w:p w:rsidR="00CE565C" w:rsidRDefault="00CE565C">
            <w:pPr>
              <w:jc w:val="both"/>
            </w:pPr>
            <w:r>
              <w:t xml:space="preserve">Ремонт оконных заполнений в здании детского сада </w:t>
            </w:r>
          </w:p>
        </w:tc>
      </w:tr>
      <w:tr w:rsidR="00CE565C" w:rsidTr="00CE565C">
        <w:tc>
          <w:tcPr>
            <w:tcW w:w="1250" w:type="pct"/>
            <w:tcMar>
              <w:top w:w="75" w:type="dxa"/>
              <w:left w:w="75" w:type="dxa"/>
              <w:bottom w:w="75" w:type="dxa"/>
              <w:right w:w="450" w:type="dxa"/>
            </w:tcMar>
            <w:hideMark/>
          </w:tcPr>
          <w:p w:rsidR="00CE565C" w:rsidRDefault="00CE565C">
            <w:pPr>
              <w:jc w:val="both"/>
            </w:pPr>
            <w:r>
              <w:t xml:space="preserve">Начальная (максимальная) цена контракта: </w:t>
            </w:r>
          </w:p>
        </w:tc>
        <w:tc>
          <w:tcPr>
            <w:tcW w:w="3750" w:type="pct"/>
            <w:tcMar>
              <w:top w:w="75" w:type="dxa"/>
              <w:left w:w="75" w:type="dxa"/>
              <w:bottom w:w="75" w:type="dxa"/>
              <w:right w:w="75" w:type="dxa"/>
            </w:tcMar>
            <w:hideMark/>
          </w:tcPr>
          <w:p w:rsidR="00CE565C" w:rsidRDefault="00CE565C">
            <w:pPr>
              <w:jc w:val="both"/>
            </w:pPr>
            <w:r>
              <w:t>169 247,38</w:t>
            </w:r>
            <w:r>
              <w:br/>
              <w:t xml:space="preserve">Российский рубль </w:t>
            </w:r>
          </w:p>
        </w:tc>
      </w:tr>
      <w:tr w:rsidR="00CE565C" w:rsidTr="00CE565C">
        <w:tc>
          <w:tcPr>
            <w:tcW w:w="1250" w:type="pct"/>
            <w:tcMar>
              <w:top w:w="75" w:type="dxa"/>
              <w:left w:w="75" w:type="dxa"/>
              <w:bottom w:w="75" w:type="dxa"/>
              <w:right w:w="450" w:type="dxa"/>
            </w:tcMar>
            <w:hideMark/>
          </w:tcPr>
          <w:p w:rsidR="00CE565C" w:rsidRDefault="00CE565C">
            <w:pPr>
              <w:jc w:val="both"/>
            </w:pPr>
            <w:r>
              <w:t xml:space="preserve">Обоснование максимальной цены контракта: </w:t>
            </w:r>
          </w:p>
        </w:tc>
        <w:tc>
          <w:tcPr>
            <w:tcW w:w="3750" w:type="pct"/>
            <w:tcMar>
              <w:top w:w="75" w:type="dxa"/>
              <w:left w:w="75" w:type="dxa"/>
              <w:bottom w:w="75" w:type="dxa"/>
              <w:right w:w="75" w:type="dxa"/>
            </w:tcMar>
            <w:hideMark/>
          </w:tcPr>
          <w:p w:rsidR="00CE565C" w:rsidRDefault="00CE565C">
            <w:pPr>
              <w:jc w:val="both"/>
            </w:pPr>
            <w:r>
              <w:t xml:space="preserve">Прикреплено к извещению в виде файла на странице "Сопроводительная документация" </w:t>
            </w:r>
          </w:p>
        </w:tc>
      </w:tr>
      <w:tr w:rsidR="00CE565C" w:rsidTr="00CE565C">
        <w:tc>
          <w:tcPr>
            <w:tcW w:w="1250" w:type="pct"/>
            <w:tcMar>
              <w:top w:w="75" w:type="dxa"/>
              <w:left w:w="75" w:type="dxa"/>
              <w:bottom w:w="75" w:type="dxa"/>
              <w:right w:w="450" w:type="dxa"/>
            </w:tcMar>
            <w:hideMark/>
          </w:tcPr>
          <w:p w:rsidR="00CE565C" w:rsidRDefault="00CE565C">
            <w:pPr>
              <w:jc w:val="both"/>
            </w:pPr>
            <w:r>
              <w:t>Сведения о включенных (</w:t>
            </w:r>
            <w:proofErr w:type="spellStart"/>
            <w:r>
              <w:t>невключенных</w:t>
            </w:r>
            <w:proofErr w:type="spellEnd"/>
            <w:r>
              <w:t xml:space="preserve">) в </w:t>
            </w:r>
            <w:r>
              <w:lastRenderedPageBreak/>
              <w:t xml:space="preserve">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 </w:t>
            </w:r>
          </w:p>
        </w:tc>
        <w:tc>
          <w:tcPr>
            <w:tcW w:w="3750" w:type="pct"/>
            <w:tcMar>
              <w:top w:w="75" w:type="dxa"/>
              <w:left w:w="75" w:type="dxa"/>
              <w:bottom w:w="75" w:type="dxa"/>
              <w:right w:w="75" w:type="dxa"/>
            </w:tcMar>
            <w:hideMark/>
          </w:tcPr>
          <w:p w:rsidR="00CE565C" w:rsidRDefault="00CE565C">
            <w:pPr>
              <w:jc w:val="both"/>
            </w:pPr>
            <w:r>
              <w:lastRenderedPageBreak/>
              <w:t xml:space="preserve">Цена контракта включает в себя все обязательные платежи с учётом стоимости работ и материалов, транспортные, командировочные, расходы по страхованию, уплата таможенных пошлин, налогов, сборов, </w:t>
            </w:r>
            <w:r>
              <w:lastRenderedPageBreak/>
              <w:t xml:space="preserve">иных обязательных платежей и прочих расходов, связанных с исполнением контракта. </w:t>
            </w:r>
          </w:p>
        </w:tc>
      </w:tr>
      <w:tr w:rsidR="00CE565C" w:rsidTr="00CE565C">
        <w:tc>
          <w:tcPr>
            <w:tcW w:w="1250" w:type="pct"/>
            <w:tcMar>
              <w:top w:w="75" w:type="dxa"/>
              <w:left w:w="75" w:type="dxa"/>
              <w:bottom w:w="75" w:type="dxa"/>
              <w:right w:w="450" w:type="dxa"/>
            </w:tcMar>
            <w:hideMark/>
          </w:tcPr>
          <w:p w:rsidR="00CE565C" w:rsidRDefault="00CE565C">
            <w:pPr>
              <w:jc w:val="both"/>
            </w:pPr>
            <w:r>
              <w:lastRenderedPageBreak/>
              <w:t xml:space="preserve">Классификация товаров, работ, услуг: </w:t>
            </w:r>
          </w:p>
        </w:tc>
        <w:tc>
          <w:tcPr>
            <w:tcW w:w="3750" w:type="pct"/>
            <w:tcMar>
              <w:top w:w="75" w:type="dxa"/>
              <w:left w:w="75" w:type="dxa"/>
              <w:bottom w:w="75" w:type="dxa"/>
              <w:right w:w="75" w:type="dxa"/>
            </w:tcMar>
            <w:hideMark/>
          </w:tcPr>
          <w:p w:rsidR="00CE565C" w:rsidRDefault="00CE565C">
            <w:pPr>
              <w:jc w:val="both"/>
            </w:pPr>
            <w:r>
              <w:t>4520111 Монтаж оконных блоков, витражей, перегородок (из алюминиевых сплавов, стальных и прочих)</w:t>
            </w:r>
          </w:p>
        </w:tc>
      </w:tr>
      <w:tr w:rsidR="00CE565C" w:rsidTr="00CE565C">
        <w:tc>
          <w:tcPr>
            <w:tcW w:w="1250" w:type="pct"/>
            <w:tcMar>
              <w:top w:w="75" w:type="dxa"/>
              <w:left w:w="75" w:type="dxa"/>
              <w:bottom w:w="75" w:type="dxa"/>
              <w:right w:w="450" w:type="dxa"/>
            </w:tcMar>
            <w:hideMark/>
          </w:tcPr>
          <w:p w:rsidR="00CE565C" w:rsidRDefault="00CE565C">
            <w:pPr>
              <w:jc w:val="both"/>
            </w:pPr>
            <w:r>
              <w:t xml:space="preserve">Иная информация: </w:t>
            </w:r>
          </w:p>
        </w:tc>
        <w:tc>
          <w:tcPr>
            <w:tcW w:w="3750" w:type="pct"/>
            <w:tcMar>
              <w:top w:w="75" w:type="dxa"/>
              <w:left w:w="75" w:type="dxa"/>
              <w:bottom w:w="75" w:type="dxa"/>
              <w:right w:w="75" w:type="dxa"/>
            </w:tcMar>
            <w:hideMark/>
          </w:tcPr>
          <w:p w:rsidR="00CE565C" w:rsidRDefault="00CE565C">
            <w:pPr>
              <w:jc w:val="both"/>
            </w:pPr>
            <w:r>
              <w:t xml:space="preserve">Проект контракта прикреплён в виде файла на странице "Сопроводительная документация". Контактные лица заказчика - Путилин Виталий Валерьевич 8(35147) 2-37-81, Решетова Светлана Александровна 8(35147)2-02-32. </w:t>
            </w:r>
          </w:p>
        </w:tc>
      </w:tr>
    </w:tbl>
    <w:p w:rsidR="00CE565C" w:rsidRDefault="00CE565C" w:rsidP="00CE565C">
      <w:pPr>
        <w:rPr>
          <w:vanish/>
        </w:rPr>
      </w:pPr>
    </w:p>
    <w:tbl>
      <w:tblPr>
        <w:tblW w:w="5000" w:type="pct"/>
        <w:tblCellMar>
          <w:left w:w="0" w:type="dxa"/>
          <w:right w:w="0" w:type="dxa"/>
        </w:tblCellMar>
        <w:tblLook w:val="04A0"/>
      </w:tblPr>
      <w:tblGrid>
        <w:gridCol w:w="2553"/>
        <w:gridCol w:w="7661"/>
      </w:tblGrid>
      <w:tr w:rsidR="00CE565C" w:rsidTr="00CE565C">
        <w:tc>
          <w:tcPr>
            <w:tcW w:w="1250" w:type="pct"/>
            <w:tcMar>
              <w:top w:w="75" w:type="dxa"/>
              <w:left w:w="75" w:type="dxa"/>
              <w:bottom w:w="75" w:type="dxa"/>
              <w:right w:w="450" w:type="dxa"/>
            </w:tcMar>
            <w:hideMark/>
          </w:tcPr>
          <w:p w:rsidR="00CE565C" w:rsidRDefault="00CE565C">
            <w:pPr>
              <w:jc w:val="both"/>
            </w:pPr>
            <w:r>
              <w:t xml:space="preserve">Заказчики: </w:t>
            </w:r>
          </w:p>
        </w:tc>
        <w:tc>
          <w:tcPr>
            <w:tcW w:w="3750" w:type="pct"/>
            <w:tcMar>
              <w:top w:w="75" w:type="dxa"/>
              <w:left w:w="75" w:type="dxa"/>
              <w:bottom w:w="75" w:type="dxa"/>
              <w:right w:w="75" w:type="dxa"/>
            </w:tcMar>
            <w:hideMark/>
          </w:tcPr>
          <w:p w:rsidR="00CE565C" w:rsidRDefault="00CE565C">
            <w:pPr>
              <w:jc w:val="both"/>
            </w:pPr>
          </w:p>
        </w:tc>
      </w:tr>
      <w:tr w:rsidR="00CE565C" w:rsidTr="00CE565C">
        <w:tc>
          <w:tcPr>
            <w:tcW w:w="1250" w:type="pct"/>
            <w:tcMar>
              <w:top w:w="75" w:type="dxa"/>
              <w:left w:w="75" w:type="dxa"/>
              <w:bottom w:w="75" w:type="dxa"/>
              <w:right w:w="450" w:type="dxa"/>
            </w:tcMar>
            <w:hideMark/>
          </w:tcPr>
          <w:p w:rsidR="00CE565C" w:rsidRDefault="00CE565C">
            <w:pPr>
              <w:jc w:val="both"/>
            </w:pPr>
            <w:r>
              <w:t>Муниципальное дошкольное образовательное учреждение детский сад № 18 "</w:t>
            </w:r>
            <w:proofErr w:type="spellStart"/>
            <w:r>
              <w:t>Алёнушка</w:t>
            </w:r>
            <w:proofErr w:type="spellEnd"/>
            <w:r>
              <w:t xml:space="preserve">" комбинированного вида </w:t>
            </w:r>
            <w:proofErr w:type="spellStart"/>
            <w:proofErr w:type="gramStart"/>
            <w:r>
              <w:t>Катав-Ивановского</w:t>
            </w:r>
            <w:proofErr w:type="spellEnd"/>
            <w:proofErr w:type="gramEnd"/>
            <w:r>
              <w:t xml:space="preserve"> муниципального района Челябинской области</w:t>
            </w:r>
          </w:p>
        </w:tc>
        <w:tc>
          <w:tcPr>
            <w:tcW w:w="0" w:type="auto"/>
            <w:hideMark/>
          </w:tcPr>
          <w:tbl>
            <w:tblPr>
              <w:tblW w:w="5000" w:type="pct"/>
              <w:tblCellMar>
                <w:top w:w="15" w:type="dxa"/>
                <w:left w:w="15" w:type="dxa"/>
                <w:bottom w:w="15" w:type="dxa"/>
                <w:right w:w="15" w:type="dxa"/>
              </w:tblCellMar>
              <w:tblLook w:val="04A0"/>
            </w:tblPr>
            <w:tblGrid>
              <w:gridCol w:w="7661"/>
            </w:tblGrid>
            <w:tr w:rsidR="00CE565C">
              <w:tc>
                <w:tcPr>
                  <w:tcW w:w="3750" w:type="pct"/>
                  <w:tcMar>
                    <w:top w:w="75" w:type="dxa"/>
                    <w:left w:w="75" w:type="dxa"/>
                    <w:bottom w:w="75" w:type="dxa"/>
                    <w:right w:w="75" w:type="dxa"/>
                  </w:tcMar>
                  <w:hideMark/>
                </w:tcPr>
                <w:p w:rsidR="00CE565C" w:rsidRDefault="00CE565C">
                  <w:pPr>
                    <w:jc w:val="both"/>
                  </w:pPr>
                  <w:r>
                    <w:rPr>
                      <w:b/>
                      <w:bCs/>
                    </w:rPr>
                    <w:t>Место нахождения:</w:t>
                  </w:r>
                  <w:r>
                    <w:t xml:space="preserve"> Российская Федерация, 456110, Челябинская </w:t>
                  </w:r>
                  <w:proofErr w:type="spellStart"/>
                  <w:proofErr w:type="gramStart"/>
                  <w:r>
                    <w:t>обл</w:t>
                  </w:r>
                  <w:proofErr w:type="spellEnd"/>
                  <w:proofErr w:type="gramEnd"/>
                  <w:r>
                    <w:t xml:space="preserve">, </w:t>
                  </w:r>
                  <w:proofErr w:type="spellStart"/>
                  <w:r>
                    <w:t>Катав-Ивановский</w:t>
                  </w:r>
                  <w:proofErr w:type="spellEnd"/>
                  <w:r>
                    <w:t xml:space="preserve"> р-н, </w:t>
                  </w:r>
                  <w:proofErr w:type="spellStart"/>
                  <w:r>
                    <w:t>Катав-Ивановск</w:t>
                  </w:r>
                  <w:proofErr w:type="spellEnd"/>
                  <w:r>
                    <w:t xml:space="preserve"> г, Пугачевская, 69, - </w:t>
                  </w:r>
                </w:p>
              </w:tc>
            </w:tr>
            <w:tr w:rsidR="00CE565C">
              <w:tc>
                <w:tcPr>
                  <w:tcW w:w="3750" w:type="pct"/>
                  <w:tcMar>
                    <w:top w:w="75" w:type="dxa"/>
                    <w:left w:w="75" w:type="dxa"/>
                    <w:bottom w:w="75" w:type="dxa"/>
                    <w:right w:w="75" w:type="dxa"/>
                  </w:tcMar>
                  <w:hideMark/>
                </w:tcPr>
                <w:p w:rsidR="00CE565C" w:rsidRDefault="00CE565C">
                  <w:pPr>
                    <w:jc w:val="both"/>
                  </w:pPr>
                  <w:r>
                    <w:rPr>
                      <w:b/>
                      <w:bCs/>
                    </w:rPr>
                    <w:t>Почтовый адрес:</w:t>
                  </w:r>
                  <w:r>
                    <w:t xml:space="preserve"> Российская Федерация, 456110, Челябинская </w:t>
                  </w:r>
                  <w:proofErr w:type="spellStart"/>
                  <w:proofErr w:type="gramStart"/>
                  <w:r>
                    <w:t>обл</w:t>
                  </w:r>
                  <w:proofErr w:type="spellEnd"/>
                  <w:proofErr w:type="gramEnd"/>
                  <w:r>
                    <w:t xml:space="preserve">, </w:t>
                  </w:r>
                  <w:proofErr w:type="spellStart"/>
                  <w:r>
                    <w:t>Катав-Ивановский</w:t>
                  </w:r>
                  <w:proofErr w:type="spellEnd"/>
                  <w:r>
                    <w:t xml:space="preserve"> р-н, </w:t>
                  </w:r>
                  <w:proofErr w:type="spellStart"/>
                  <w:r>
                    <w:t>Катав-Ивановск</w:t>
                  </w:r>
                  <w:proofErr w:type="spellEnd"/>
                  <w:r>
                    <w:t xml:space="preserve"> г, Пугачевская, 69, - </w:t>
                  </w:r>
                </w:p>
              </w:tc>
            </w:tr>
            <w:tr w:rsidR="00CE565C">
              <w:tc>
                <w:tcPr>
                  <w:tcW w:w="3750" w:type="pct"/>
                  <w:tcMar>
                    <w:top w:w="75" w:type="dxa"/>
                    <w:left w:w="75" w:type="dxa"/>
                    <w:bottom w:w="75" w:type="dxa"/>
                    <w:right w:w="75" w:type="dxa"/>
                  </w:tcMar>
                  <w:hideMark/>
                </w:tcPr>
                <w:p w:rsidR="00CE565C" w:rsidRDefault="00CE565C">
                  <w:pPr>
                    <w:jc w:val="both"/>
                  </w:pPr>
                  <w:r>
                    <w:rPr>
                      <w:b/>
                      <w:bCs/>
                    </w:rPr>
                    <w:t>Классификация по КБК:</w:t>
                  </w:r>
                  <w:r>
                    <w:t xml:space="preserve"> 690 0701 7950042 001 225 </w:t>
                  </w:r>
                </w:p>
              </w:tc>
            </w:tr>
            <w:tr w:rsidR="00CE565C">
              <w:tc>
                <w:tcPr>
                  <w:tcW w:w="3750" w:type="pct"/>
                  <w:tcMar>
                    <w:top w:w="75" w:type="dxa"/>
                    <w:left w:w="75" w:type="dxa"/>
                    <w:bottom w:w="75" w:type="dxa"/>
                    <w:right w:w="75" w:type="dxa"/>
                  </w:tcMar>
                  <w:hideMark/>
                </w:tcPr>
                <w:p w:rsidR="00CE565C" w:rsidRDefault="00CE565C">
                  <w:pPr>
                    <w:jc w:val="both"/>
                  </w:pPr>
                  <w:r>
                    <w:rPr>
                      <w:b/>
                      <w:bCs/>
                    </w:rPr>
                    <w:t>Начальная (максимальная) цена контракта:</w:t>
                  </w:r>
                  <w:r>
                    <w:t xml:space="preserve"> 169 247,38 Российский рубль </w:t>
                  </w:r>
                </w:p>
              </w:tc>
            </w:tr>
            <w:tr w:rsidR="00CE565C">
              <w:tc>
                <w:tcPr>
                  <w:tcW w:w="3750" w:type="pct"/>
                  <w:tcMar>
                    <w:top w:w="75" w:type="dxa"/>
                    <w:left w:w="75" w:type="dxa"/>
                    <w:bottom w:w="75" w:type="dxa"/>
                    <w:right w:w="75" w:type="dxa"/>
                  </w:tcMar>
                  <w:hideMark/>
                </w:tcPr>
                <w:p w:rsidR="00CE565C" w:rsidRDefault="00CE565C">
                  <w:pPr>
                    <w:jc w:val="both"/>
                  </w:pPr>
                  <w:r>
                    <w:rPr>
                      <w:b/>
                      <w:bCs/>
                    </w:rPr>
                    <w:t>Источник финансирования:</w:t>
                  </w:r>
                  <w:r>
                    <w:t xml:space="preserve"> Бюджет </w:t>
                  </w:r>
                  <w:proofErr w:type="spellStart"/>
                  <w:proofErr w:type="gramStart"/>
                  <w:r>
                    <w:t>Катав-Ивановского</w:t>
                  </w:r>
                  <w:proofErr w:type="spellEnd"/>
                  <w:proofErr w:type="gramEnd"/>
                  <w:r>
                    <w:t xml:space="preserve"> муниципального района </w:t>
                  </w:r>
                </w:p>
              </w:tc>
            </w:tr>
            <w:tr w:rsidR="00CE565C">
              <w:tc>
                <w:tcPr>
                  <w:tcW w:w="3750" w:type="pct"/>
                  <w:tcMar>
                    <w:top w:w="75" w:type="dxa"/>
                    <w:left w:w="75" w:type="dxa"/>
                    <w:bottom w:w="75" w:type="dxa"/>
                    <w:right w:w="75" w:type="dxa"/>
                  </w:tcMar>
                  <w:hideMark/>
                </w:tcPr>
                <w:p w:rsidR="00CE565C" w:rsidRDefault="00CE565C">
                  <w:pPr>
                    <w:jc w:val="both"/>
                  </w:pPr>
                  <w:r>
                    <w:rPr>
                      <w:b/>
                      <w:bCs/>
                    </w:rPr>
                    <w:t>Характеристики и количество поставляемого товара, объема выполняемых работ, оказываемых услуг:</w:t>
                  </w:r>
                  <w:r>
                    <w:t xml:space="preserve"> Ремонт оконных заполнений в здании детского сада в количестве 12 шт., согласно техническому заданию и локальной смете. </w:t>
                  </w:r>
                </w:p>
              </w:tc>
            </w:tr>
            <w:tr w:rsidR="00CE565C">
              <w:tc>
                <w:tcPr>
                  <w:tcW w:w="3750" w:type="pct"/>
                  <w:tcMar>
                    <w:top w:w="75" w:type="dxa"/>
                    <w:left w:w="75" w:type="dxa"/>
                    <w:bottom w:w="75" w:type="dxa"/>
                    <w:right w:w="75" w:type="dxa"/>
                  </w:tcMar>
                  <w:hideMark/>
                </w:tcPr>
                <w:p w:rsidR="00CE565C" w:rsidRDefault="00CE565C">
                  <w:pPr>
                    <w:jc w:val="both"/>
                  </w:pPr>
                  <w:r>
                    <w:rPr>
                      <w:b/>
                      <w:bCs/>
                    </w:rPr>
                    <w:t xml:space="preserve">Место поставки товара, выполнения работ, оказания услуг: </w:t>
                  </w:r>
                  <w:r>
                    <w:t xml:space="preserve">Челябинская область, 456110, </w:t>
                  </w:r>
                  <w:proofErr w:type="spellStart"/>
                  <w:r>
                    <w:t>Катав-Ивановский</w:t>
                  </w:r>
                  <w:proofErr w:type="spellEnd"/>
                  <w:r>
                    <w:t xml:space="preserve"> р-н, </w:t>
                  </w:r>
                  <w:proofErr w:type="spellStart"/>
                  <w:r>
                    <w:t>г</w:t>
                  </w:r>
                  <w:proofErr w:type="gramStart"/>
                  <w:r>
                    <w:t>.К</w:t>
                  </w:r>
                  <w:proofErr w:type="gramEnd"/>
                  <w:r>
                    <w:t>атав-Ивановск</w:t>
                  </w:r>
                  <w:proofErr w:type="spellEnd"/>
                  <w:r>
                    <w:t xml:space="preserve">, ул.Пугачёвская, д.69 </w:t>
                  </w:r>
                </w:p>
              </w:tc>
            </w:tr>
            <w:tr w:rsidR="00CE565C">
              <w:tc>
                <w:tcPr>
                  <w:tcW w:w="3750" w:type="pct"/>
                  <w:tcMar>
                    <w:top w:w="75" w:type="dxa"/>
                    <w:left w:w="75" w:type="dxa"/>
                    <w:bottom w:w="75" w:type="dxa"/>
                    <w:right w:w="75" w:type="dxa"/>
                  </w:tcMar>
                  <w:hideMark/>
                </w:tcPr>
                <w:p w:rsidR="00CE565C" w:rsidRDefault="00CE565C">
                  <w:pPr>
                    <w:jc w:val="both"/>
                  </w:pPr>
                  <w:r>
                    <w:rPr>
                      <w:b/>
                      <w:bCs/>
                    </w:rPr>
                    <w:t>Срок поставки товара, выполнения работ, оказания услуг:</w:t>
                  </w:r>
                  <w:r>
                    <w:t xml:space="preserve"> С момента заключения контракта по 15 декабря 2013 года. </w:t>
                  </w:r>
                </w:p>
              </w:tc>
            </w:tr>
            <w:tr w:rsidR="00CE565C">
              <w:tc>
                <w:tcPr>
                  <w:tcW w:w="3750" w:type="pct"/>
                  <w:tcMar>
                    <w:top w:w="75" w:type="dxa"/>
                    <w:left w:w="75" w:type="dxa"/>
                    <w:bottom w:w="75" w:type="dxa"/>
                    <w:right w:w="75" w:type="dxa"/>
                  </w:tcMar>
                  <w:hideMark/>
                </w:tcPr>
                <w:p w:rsidR="00CE565C" w:rsidRDefault="00CE565C">
                  <w:pPr>
                    <w:jc w:val="both"/>
                  </w:pPr>
                  <w:r>
                    <w:rPr>
                      <w:b/>
                      <w:bCs/>
                    </w:rPr>
                    <w:t>Срок и условия оплаты поставки товаров, выполнения работ, оказания услуг:</w:t>
                  </w:r>
                  <w:r>
                    <w:t xml:space="preserve"> Оплата выполненных работ производится по факту выполнение работ в течение 10 дней после подписания акта приемки выполненных работ и счета-фактуры при условии, что работа выполнена надлежащим образом и в установленный срок, путем перечисления денежных средств на расчетный счет "Подрядчика" </w:t>
                  </w:r>
                </w:p>
              </w:tc>
            </w:tr>
            <w:tr w:rsidR="00CE565C">
              <w:tc>
                <w:tcPr>
                  <w:tcW w:w="3750" w:type="pct"/>
                  <w:tcMar>
                    <w:top w:w="75" w:type="dxa"/>
                    <w:left w:w="75" w:type="dxa"/>
                    <w:bottom w:w="75" w:type="dxa"/>
                    <w:right w:w="75" w:type="dxa"/>
                  </w:tcMar>
                  <w:hideMark/>
                </w:tcPr>
                <w:p w:rsidR="00CE565C" w:rsidRDefault="00CE565C">
                  <w:pPr>
                    <w:jc w:val="both"/>
                  </w:pPr>
                </w:p>
              </w:tc>
            </w:tr>
            <w:tr w:rsidR="00CE565C">
              <w:tc>
                <w:tcPr>
                  <w:tcW w:w="3750" w:type="pct"/>
                  <w:tcMar>
                    <w:top w:w="75" w:type="dxa"/>
                    <w:left w:w="75" w:type="dxa"/>
                    <w:bottom w:w="75" w:type="dxa"/>
                    <w:right w:w="75" w:type="dxa"/>
                  </w:tcMar>
                  <w:hideMark/>
                </w:tcPr>
                <w:p w:rsidR="00CE565C" w:rsidRDefault="00CE565C">
                  <w:pPr>
                    <w:jc w:val="both"/>
                  </w:pPr>
                </w:p>
              </w:tc>
            </w:tr>
            <w:tr w:rsidR="00CE565C">
              <w:tc>
                <w:tcPr>
                  <w:tcW w:w="3750" w:type="pct"/>
                  <w:tcMar>
                    <w:top w:w="75" w:type="dxa"/>
                    <w:left w:w="75" w:type="dxa"/>
                    <w:bottom w:w="75" w:type="dxa"/>
                    <w:right w:w="75" w:type="dxa"/>
                  </w:tcMar>
                  <w:hideMark/>
                </w:tcPr>
                <w:p w:rsidR="00CE565C" w:rsidRDefault="00CE565C">
                  <w:pPr>
                    <w:jc w:val="both"/>
                  </w:pPr>
                  <w:r>
                    <w:rPr>
                      <w:b/>
                      <w:bCs/>
                    </w:rPr>
                    <w:t>Иная информация:</w:t>
                  </w:r>
                  <w:r>
                    <w:t xml:space="preserve"> Проект контракта прикреплён в виде файла на странице "Сопроводительная документация". Контактные лица </w:t>
                  </w:r>
                  <w:r>
                    <w:lastRenderedPageBreak/>
                    <w:t xml:space="preserve">заказчика - Путилин Виталий Валерьевич 8(35147) 2-37-81, Решетова Светлана Александровна 8(35147)2-02-32. </w:t>
                  </w:r>
                </w:p>
              </w:tc>
            </w:tr>
          </w:tbl>
          <w:p w:rsidR="00CE565C" w:rsidRDefault="00CE565C">
            <w:pPr>
              <w:jc w:val="both"/>
            </w:pPr>
          </w:p>
        </w:tc>
      </w:tr>
    </w:tbl>
    <w:p w:rsidR="00CE565C" w:rsidRDefault="00CE565C" w:rsidP="00CE565C">
      <w:pPr>
        <w:pStyle w:val="3"/>
      </w:pPr>
      <w:r>
        <w:lastRenderedPageBreak/>
        <w:t>Особенности размещения заказа</w:t>
      </w:r>
    </w:p>
    <w:p w:rsidR="00CE565C" w:rsidRDefault="00CE565C" w:rsidP="00CE565C">
      <w:r>
        <w:t xml:space="preserve">К запросу котировок не допускаются участники размещения заказа, сведения о которых содержатся в реестре недобросовестных поставщиков. </w:t>
      </w:r>
    </w:p>
    <w:p w:rsidR="00CE565C" w:rsidRDefault="00CE565C" w:rsidP="00CE565C">
      <w:pPr>
        <w:pStyle w:val="3"/>
      </w:pPr>
      <w:r>
        <w:t>Информация о запросе котировок</w:t>
      </w:r>
    </w:p>
    <w:tbl>
      <w:tblPr>
        <w:tblW w:w="5000" w:type="pct"/>
        <w:tblCellMar>
          <w:left w:w="0" w:type="dxa"/>
          <w:right w:w="0" w:type="dxa"/>
        </w:tblCellMar>
        <w:tblLook w:val="04A0"/>
      </w:tblPr>
      <w:tblGrid>
        <w:gridCol w:w="2553"/>
        <w:gridCol w:w="7661"/>
      </w:tblGrid>
      <w:tr w:rsidR="00CE565C" w:rsidTr="00CE565C">
        <w:tc>
          <w:tcPr>
            <w:tcW w:w="1250" w:type="pct"/>
            <w:tcMar>
              <w:top w:w="75" w:type="dxa"/>
              <w:left w:w="75" w:type="dxa"/>
              <w:bottom w:w="75" w:type="dxa"/>
              <w:right w:w="450" w:type="dxa"/>
            </w:tcMar>
            <w:hideMark/>
          </w:tcPr>
          <w:p w:rsidR="00CE565C" w:rsidRDefault="00CE565C">
            <w:pPr>
              <w:jc w:val="both"/>
            </w:pPr>
            <w:r>
              <w:t xml:space="preserve">Место подачи котировочных заявок: </w:t>
            </w:r>
          </w:p>
        </w:tc>
        <w:tc>
          <w:tcPr>
            <w:tcW w:w="3750" w:type="pct"/>
            <w:tcMar>
              <w:top w:w="75" w:type="dxa"/>
              <w:left w:w="75" w:type="dxa"/>
              <w:bottom w:w="75" w:type="dxa"/>
              <w:right w:w="75" w:type="dxa"/>
            </w:tcMar>
            <w:hideMark/>
          </w:tcPr>
          <w:p w:rsidR="00CE565C" w:rsidRDefault="00CE565C">
            <w:pPr>
              <w:jc w:val="both"/>
            </w:pPr>
            <w:r>
              <w:t>В печатной форме: 456110, Челябинская область, г</w:t>
            </w:r>
            <w:proofErr w:type="gramStart"/>
            <w:r>
              <w:t>.К</w:t>
            </w:r>
            <w:proofErr w:type="gramEnd"/>
            <w:r>
              <w:t xml:space="preserve">атав- </w:t>
            </w:r>
            <w:proofErr w:type="spellStart"/>
            <w:r>
              <w:t>Ивановск</w:t>
            </w:r>
            <w:proofErr w:type="spellEnd"/>
            <w:r>
              <w:t xml:space="preserve">, ул.Степана Разина, 45, кабинет 32,34, в форме электронного документа на электронный адрес: zakazkat-iv@mail.ru </w:t>
            </w:r>
          </w:p>
        </w:tc>
      </w:tr>
      <w:tr w:rsidR="00CE565C" w:rsidTr="00CE565C">
        <w:tc>
          <w:tcPr>
            <w:tcW w:w="1250" w:type="pct"/>
            <w:tcMar>
              <w:top w:w="75" w:type="dxa"/>
              <w:left w:w="75" w:type="dxa"/>
              <w:bottom w:w="75" w:type="dxa"/>
              <w:right w:w="450" w:type="dxa"/>
            </w:tcMar>
            <w:hideMark/>
          </w:tcPr>
          <w:p w:rsidR="00CE565C" w:rsidRDefault="00CE565C">
            <w:pPr>
              <w:jc w:val="both"/>
            </w:pPr>
            <w:r>
              <w:t xml:space="preserve">Дата и время начала подачи котировочных заявок (время местное): </w:t>
            </w:r>
          </w:p>
        </w:tc>
        <w:tc>
          <w:tcPr>
            <w:tcW w:w="3750" w:type="pct"/>
            <w:tcMar>
              <w:top w:w="75" w:type="dxa"/>
              <w:left w:w="75" w:type="dxa"/>
              <w:bottom w:w="75" w:type="dxa"/>
              <w:right w:w="75" w:type="dxa"/>
            </w:tcMar>
            <w:hideMark/>
          </w:tcPr>
          <w:p w:rsidR="00CE565C" w:rsidRDefault="00CE565C">
            <w:pPr>
              <w:jc w:val="both"/>
            </w:pPr>
            <w:r>
              <w:t xml:space="preserve">11.11.2013 08:00 </w:t>
            </w:r>
          </w:p>
        </w:tc>
      </w:tr>
      <w:tr w:rsidR="00CE565C" w:rsidTr="00CE565C">
        <w:tc>
          <w:tcPr>
            <w:tcW w:w="1250" w:type="pct"/>
            <w:tcMar>
              <w:top w:w="75" w:type="dxa"/>
              <w:left w:w="75" w:type="dxa"/>
              <w:bottom w:w="75" w:type="dxa"/>
              <w:right w:w="450" w:type="dxa"/>
            </w:tcMar>
            <w:hideMark/>
          </w:tcPr>
          <w:p w:rsidR="00CE565C" w:rsidRDefault="00CE565C">
            <w:pPr>
              <w:jc w:val="both"/>
            </w:pPr>
            <w:r>
              <w:t xml:space="preserve">Дата и время окончания подачи котировочных заявок (время местное): </w:t>
            </w:r>
          </w:p>
        </w:tc>
        <w:tc>
          <w:tcPr>
            <w:tcW w:w="3750" w:type="pct"/>
            <w:tcMar>
              <w:top w:w="75" w:type="dxa"/>
              <w:left w:w="75" w:type="dxa"/>
              <w:bottom w:w="75" w:type="dxa"/>
              <w:right w:w="75" w:type="dxa"/>
            </w:tcMar>
            <w:hideMark/>
          </w:tcPr>
          <w:p w:rsidR="00CE565C" w:rsidRDefault="00CE565C">
            <w:pPr>
              <w:jc w:val="both"/>
            </w:pPr>
            <w:r>
              <w:t xml:space="preserve">15.11.2013 17:00 </w:t>
            </w:r>
          </w:p>
        </w:tc>
      </w:tr>
      <w:tr w:rsidR="00CE565C" w:rsidTr="00CE565C">
        <w:tc>
          <w:tcPr>
            <w:tcW w:w="1250" w:type="pct"/>
            <w:tcMar>
              <w:top w:w="75" w:type="dxa"/>
              <w:left w:w="75" w:type="dxa"/>
              <w:bottom w:w="75" w:type="dxa"/>
              <w:right w:w="450" w:type="dxa"/>
            </w:tcMar>
            <w:hideMark/>
          </w:tcPr>
          <w:p w:rsidR="00CE565C" w:rsidRDefault="00CE565C">
            <w:pPr>
              <w:jc w:val="both"/>
            </w:pPr>
            <w:r>
              <w:t xml:space="preserve">Форма котировочной заявки: </w:t>
            </w:r>
          </w:p>
        </w:tc>
        <w:tc>
          <w:tcPr>
            <w:tcW w:w="3750" w:type="pct"/>
            <w:tcMar>
              <w:top w:w="75" w:type="dxa"/>
              <w:left w:w="75" w:type="dxa"/>
              <w:bottom w:w="75" w:type="dxa"/>
              <w:right w:w="75" w:type="dxa"/>
            </w:tcMar>
            <w:hideMark/>
          </w:tcPr>
          <w:p w:rsidR="00CE565C" w:rsidRDefault="00CE565C">
            <w:pPr>
              <w:jc w:val="both"/>
            </w:pPr>
            <w:r>
              <w:t xml:space="preserve">Прикреплено к извещению в виде файла " Сопроводительная документация" </w:t>
            </w:r>
          </w:p>
        </w:tc>
      </w:tr>
      <w:tr w:rsidR="00CE565C" w:rsidTr="00CE565C">
        <w:tc>
          <w:tcPr>
            <w:tcW w:w="1250" w:type="pct"/>
            <w:tcMar>
              <w:top w:w="75" w:type="dxa"/>
              <w:left w:w="75" w:type="dxa"/>
              <w:bottom w:w="75" w:type="dxa"/>
              <w:right w:w="450" w:type="dxa"/>
            </w:tcMar>
            <w:hideMark/>
          </w:tcPr>
          <w:p w:rsidR="00CE565C" w:rsidRDefault="00CE565C">
            <w:pPr>
              <w:jc w:val="both"/>
            </w:pPr>
            <w:r>
              <w:t xml:space="preserve">Срок подписания победителем государственного или муниципального контракта: </w:t>
            </w:r>
          </w:p>
        </w:tc>
        <w:tc>
          <w:tcPr>
            <w:tcW w:w="3750" w:type="pct"/>
            <w:tcMar>
              <w:top w:w="75" w:type="dxa"/>
              <w:left w:w="75" w:type="dxa"/>
              <w:bottom w:w="75" w:type="dxa"/>
              <w:right w:w="75" w:type="dxa"/>
            </w:tcMar>
            <w:hideMark/>
          </w:tcPr>
          <w:p w:rsidR="00CE565C" w:rsidRDefault="00CE565C">
            <w:pPr>
              <w:jc w:val="both"/>
            </w:pPr>
            <w:r>
              <w:t xml:space="preserve">Не позднее 20 дней со дня подписания протокола рассмотрения и оценки котировочных заявок </w:t>
            </w:r>
          </w:p>
        </w:tc>
      </w:tr>
    </w:tbl>
    <w:p w:rsidR="00CE565C" w:rsidRDefault="00CE565C" w:rsidP="00CE565C">
      <w:pPr>
        <w:spacing w:after="240"/>
      </w:pPr>
    </w:p>
    <w:tbl>
      <w:tblPr>
        <w:tblW w:w="5000" w:type="pct"/>
        <w:tblCellMar>
          <w:left w:w="0" w:type="dxa"/>
          <w:right w:w="0" w:type="dxa"/>
        </w:tblCellMar>
        <w:tblLook w:val="04A0"/>
      </w:tblPr>
      <w:tblGrid>
        <w:gridCol w:w="2535"/>
        <w:gridCol w:w="7604"/>
      </w:tblGrid>
      <w:tr w:rsidR="00CE565C" w:rsidTr="00CE565C">
        <w:tc>
          <w:tcPr>
            <w:tcW w:w="1250" w:type="pct"/>
            <w:tcMar>
              <w:top w:w="75" w:type="dxa"/>
              <w:left w:w="75" w:type="dxa"/>
              <w:bottom w:w="75" w:type="dxa"/>
              <w:right w:w="450" w:type="dxa"/>
            </w:tcMar>
            <w:hideMark/>
          </w:tcPr>
          <w:p w:rsidR="00CE565C" w:rsidRDefault="00CE565C">
            <w:pPr>
              <w:jc w:val="both"/>
            </w:pPr>
            <w:r>
              <w:t xml:space="preserve">Опубликовано: </w:t>
            </w:r>
          </w:p>
        </w:tc>
        <w:tc>
          <w:tcPr>
            <w:tcW w:w="0" w:type="auto"/>
            <w:hideMark/>
          </w:tcPr>
          <w:p w:rsidR="00CE565C" w:rsidRDefault="00CE565C">
            <w:pPr>
              <w:jc w:val="both"/>
            </w:pPr>
            <w:r>
              <w:t xml:space="preserve">08.11.2013 </w:t>
            </w:r>
          </w:p>
        </w:tc>
      </w:tr>
    </w:tbl>
    <w:p w:rsidR="00BC1EDC" w:rsidRDefault="00BC1EDC" w:rsidP="00054EC5">
      <w:pPr>
        <w:rPr>
          <w:b/>
        </w:rPr>
      </w:pPr>
    </w:p>
    <w:p w:rsidR="00BC1EDC" w:rsidRDefault="00BC1EDC" w:rsidP="00054EC5">
      <w:pPr>
        <w:rPr>
          <w:b/>
        </w:rPr>
      </w:pPr>
    </w:p>
    <w:p w:rsidR="00BC1EDC" w:rsidRDefault="00BC1EDC" w:rsidP="00054EC5">
      <w:pPr>
        <w:rPr>
          <w:b/>
        </w:rPr>
      </w:pPr>
    </w:p>
    <w:p w:rsidR="00054EC5" w:rsidRDefault="00054EC5" w:rsidP="00054EC5">
      <w:pPr>
        <w:rPr>
          <w:b/>
        </w:rPr>
      </w:pPr>
      <w:r>
        <w:rPr>
          <w:b/>
        </w:rPr>
        <w:t>Приложение 1</w:t>
      </w:r>
    </w:p>
    <w:p w:rsidR="00054EC5" w:rsidRDefault="00054EC5" w:rsidP="00054EC5">
      <w:pPr>
        <w:rPr>
          <w:b/>
        </w:rPr>
      </w:pPr>
      <w:r>
        <w:rPr>
          <w:b/>
        </w:rPr>
        <w:t>к Извещению о проведении запроса котировок</w:t>
      </w:r>
    </w:p>
    <w:p w:rsidR="00054EC5" w:rsidRDefault="00054EC5" w:rsidP="00054EC5">
      <w:pPr>
        <w:rPr>
          <w:sz w:val="28"/>
          <w:szCs w:val="28"/>
        </w:rPr>
      </w:pPr>
    </w:p>
    <w:tbl>
      <w:tblPr>
        <w:tblW w:w="5086" w:type="pct"/>
        <w:tblLook w:val="0000"/>
      </w:tblPr>
      <w:tblGrid>
        <w:gridCol w:w="10457"/>
      </w:tblGrid>
      <w:tr w:rsidR="00054EC5" w:rsidRPr="00E07375" w:rsidTr="007860BA">
        <w:trPr>
          <w:trHeight w:val="289"/>
        </w:trPr>
        <w:tc>
          <w:tcPr>
            <w:tcW w:w="5000" w:type="pct"/>
            <w:tcBorders>
              <w:top w:val="nil"/>
              <w:left w:val="nil"/>
              <w:bottom w:val="nil"/>
              <w:right w:val="nil"/>
            </w:tcBorders>
          </w:tcPr>
          <w:p w:rsidR="00054EC5" w:rsidRPr="00E07375" w:rsidRDefault="00054EC5" w:rsidP="007860BA">
            <w:pPr>
              <w:spacing w:after="240"/>
              <w:jc w:val="center"/>
              <w:rPr>
                <w:rFonts w:ascii="Arial" w:hAnsi="Arial" w:cs="Arial"/>
                <w:b/>
                <w:bCs/>
              </w:rPr>
            </w:pPr>
            <w:r w:rsidRPr="00E07375">
              <w:rPr>
                <w:rFonts w:ascii="Arial" w:hAnsi="Arial" w:cs="Arial"/>
                <w:b/>
                <w:bCs/>
              </w:rPr>
              <w:t>ТЕХНИЧЕСКОЕ ЗАДАНИЕ</w:t>
            </w:r>
          </w:p>
        </w:tc>
      </w:tr>
      <w:tr w:rsidR="00054EC5" w:rsidRPr="00E07375" w:rsidTr="007860BA">
        <w:trPr>
          <w:trHeight w:val="3589"/>
        </w:trPr>
        <w:tc>
          <w:tcPr>
            <w:tcW w:w="5000" w:type="pct"/>
            <w:tcBorders>
              <w:top w:val="nil"/>
              <w:left w:val="nil"/>
              <w:bottom w:val="nil"/>
              <w:right w:val="nil"/>
            </w:tcBorders>
          </w:tcPr>
          <w:p w:rsidR="00054EC5" w:rsidRDefault="00054EC5" w:rsidP="007860BA">
            <w:pPr>
              <w:rPr>
                <w:rFonts w:ascii="Arial" w:hAnsi="Arial" w:cs="Arial"/>
              </w:rPr>
            </w:pPr>
            <w:r w:rsidRPr="00E07375">
              <w:rPr>
                <w:rFonts w:ascii="Arial" w:hAnsi="Arial" w:cs="Arial"/>
              </w:rPr>
              <w:lastRenderedPageBreak/>
              <w:t>Ремонт оконных заполнений</w:t>
            </w:r>
            <w:r>
              <w:rPr>
                <w:rFonts w:ascii="Arial" w:hAnsi="Arial" w:cs="Arial"/>
              </w:rPr>
              <w:t xml:space="preserve"> в здании детского сада</w:t>
            </w:r>
            <w:r w:rsidRPr="00E07375">
              <w:rPr>
                <w:rFonts w:ascii="Arial" w:hAnsi="Arial" w:cs="Arial"/>
              </w:rPr>
              <w:t xml:space="preserve">. </w:t>
            </w:r>
            <w:r w:rsidRPr="00E07375">
              <w:rPr>
                <w:rFonts w:ascii="Arial" w:hAnsi="Arial" w:cs="Arial"/>
              </w:rPr>
              <w:br/>
              <w:t xml:space="preserve">Заказчик: МДОУ </w:t>
            </w:r>
            <w:r>
              <w:rPr>
                <w:rFonts w:ascii="Arial" w:hAnsi="Arial" w:cs="Arial"/>
              </w:rPr>
              <w:t xml:space="preserve">детский сад </w:t>
            </w:r>
            <w:r w:rsidRPr="00E07375">
              <w:rPr>
                <w:rFonts w:ascii="Arial" w:hAnsi="Arial" w:cs="Arial"/>
              </w:rPr>
              <w:t>№</w:t>
            </w:r>
            <w:r>
              <w:rPr>
                <w:rFonts w:ascii="Arial" w:hAnsi="Arial" w:cs="Arial"/>
              </w:rPr>
              <w:t>18</w:t>
            </w:r>
            <w:r w:rsidRPr="00E07375">
              <w:rPr>
                <w:rFonts w:ascii="Arial" w:hAnsi="Arial" w:cs="Arial"/>
              </w:rPr>
              <w:t xml:space="preserve"> «</w:t>
            </w:r>
            <w:proofErr w:type="spellStart"/>
            <w:r>
              <w:rPr>
                <w:rFonts w:ascii="Arial" w:hAnsi="Arial" w:cs="Arial"/>
              </w:rPr>
              <w:t>Алёнушка</w:t>
            </w:r>
            <w:proofErr w:type="spellEnd"/>
            <w:r w:rsidRPr="00E07375">
              <w:rPr>
                <w:rFonts w:ascii="Arial" w:hAnsi="Arial" w:cs="Arial"/>
              </w:rPr>
              <w:t>».</w:t>
            </w:r>
            <w:r w:rsidRPr="00E07375">
              <w:rPr>
                <w:rFonts w:ascii="Arial" w:hAnsi="Arial" w:cs="Arial"/>
              </w:rPr>
              <w:br/>
            </w:r>
            <w:r w:rsidRPr="00E07375">
              <w:rPr>
                <w:rFonts w:ascii="Arial" w:hAnsi="Arial" w:cs="Arial"/>
                <w:b/>
                <w:bCs/>
              </w:rPr>
              <w:t>Место выполнения работ:</w:t>
            </w:r>
            <w:r w:rsidRPr="00E07375">
              <w:rPr>
                <w:rFonts w:ascii="Arial" w:hAnsi="Arial" w:cs="Arial"/>
              </w:rPr>
              <w:t xml:space="preserve"> Челябинская область, </w:t>
            </w:r>
            <w:proofErr w:type="spellStart"/>
            <w:proofErr w:type="gramStart"/>
            <w:r w:rsidRPr="00E07375">
              <w:rPr>
                <w:rFonts w:ascii="Arial" w:hAnsi="Arial" w:cs="Arial"/>
              </w:rPr>
              <w:t>Катав-Ивановский</w:t>
            </w:r>
            <w:proofErr w:type="spellEnd"/>
            <w:proofErr w:type="gramEnd"/>
            <w:r w:rsidRPr="00E07375">
              <w:rPr>
                <w:rFonts w:ascii="Arial" w:hAnsi="Arial" w:cs="Arial"/>
              </w:rPr>
              <w:t xml:space="preserve"> район, г. </w:t>
            </w:r>
            <w:proofErr w:type="spellStart"/>
            <w:r w:rsidRPr="00E07375">
              <w:rPr>
                <w:rFonts w:ascii="Arial" w:hAnsi="Arial" w:cs="Arial"/>
              </w:rPr>
              <w:t>Катав-Ивановск</w:t>
            </w:r>
            <w:proofErr w:type="spellEnd"/>
            <w:r w:rsidRPr="00E07375">
              <w:rPr>
                <w:rFonts w:ascii="Arial" w:hAnsi="Arial" w:cs="Arial"/>
              </w:rPr>
              <w:t xml:space="preserve">, ул. </w:t>
            </w:r>
            <w:r>
              <w:rPr>
                <w:rFonts w:ascii="Arial" w:hAnsi="Arial" w:cs="Arial"/>
              </w:rPr>
              <w:t>Пугачёвская, 69</w:t>
            </w:r>
            <w:r w:rsidRPr="002762BA">
              <w:rPr>
                <w:rFonts w:ascii="Arial" w:hAnsi="Arial" w:cs="Arial"/>
              </w:rPr>
              <w:t xml:space="preserve">, 1-я младшая 2 группа 1 этаж </w:t>
            </w:r>
            <w:r>
              <w:rPr>
                <w:rFonts w:ascii="Arial" w:hAnsi="Arial" w:cs="Arial"/>
              </w:rPr>
              <w:t>8</w:t>
            </w:r>
            <w:r w:rsidRPr="002762BA">
              <w:rPr>
                <w:rFonts w:ascii="Arial" w:hAnsi="Arial" w:cs="Arial"/>
              </w:rPr>
              <w:t xml:space="preserve"> ок</w:t>
            </w:r>
            <w:r>
              <w:rPr>
                <w:rFonts w:ascii="Arial" w:hAnsi="Arial" w:cs="Arial"/>
              </w:rPr>
              <w:t>он</w:t>
            </w:r>
            <w:r w:rsidRPr="002762BA">
              <w:rPr>
                <w:rFonts w:ascii="Arial" w:hAnsi="Arial" w:cs="Arial"/>
              </w:rPr>
              <w:t xml:space="preserve"> и 2-я младшая 1 группа 1 этаж </w:t>
            </w:r>
            <w:r>
              <w:rPr>
                <w:rFonts w:ascii="Arial" w:hAnsi="Arial" w:cs="Arial"/>
              </w:rPr>
              <w:t>4</w:t>
            </w:r>
            <w:r w:rsidRPr="002762BA">
              <w:rPr>
                <w:rFonts w:ascii="Arial" w:hAnsi="Arial" w:cs="Arial"/>
              </w:rPr>
              <w:t xml:space="preserve"> окна.</w:t>
            </w:r>
            <w:r w:rsidRPr="002762BA">
              <w:rPr>
                <w:rFonts w:ascii="Arial" w:hAnsi="Arial" w:cs="Arial"/>
              </w:rPr>
              <w:br/>
            </w:r>
            <w:r w:rsidRPr="002762BA">
              <w:rPr>
                <w:rFonts w:ascii="Arial" w:hAnsi="Arial" w:cs="Arial"/>
                <w:b/>
                <w:bCs/>
              </w:rPr>
              <w:t xml:space="preserve">Перечень работ: </w:t>
            </w:r>
            <w:r w:rsidRPr="002762BA">
              <w:rPr>
                <w:rFonts w:ascii="Arial" w:hAnsi="Arial" w:cs="Arial"/>
              </w:rPr>
              <w:t>согласно локальному сметному расчету № 267, ведомости объемов работ № 267.</w:t>
            </w:r>
            <w:r w:rsidRPr="002762BA">
              <w:rPr>
                <w:rFonts w:ascii="Arial" w:hAnsi="Arial" w:cs="Arial"/>
              </w:rPr>
              <w:br/>
              <w:t>Работы должны быть выполнены качественно</w:t>
            </w:r>
            <w:r w:rsidRPr="00E07375">
              <w:rPr>
                <w:rFonts w:ascii="Arial" w:hAnsi="Arial" w:cs="Arial"/>
              </w:rPr>
              <w:t xml:space="preserve"> в соответствии с действующими нормативными документами, с соблюдением действующих правил производства и приемки ремонтно-строительных работ, правил охраны труда и противопожарной безопасности, должны соответствовать требованиям </w:t>
            </w:r>
            <w:proofErr w:type="spellStart"/>
            <w:r w:rsidRPr="00E07375">
              <w:rPr>
                <w:rFonts w:ascii="Arial" w:hAnsi="Arial" w:cs="Arial"/>
              </w:rPr>
              <w:t>СНиГТ</w:t>
            </w:r>
            <w:proofErr w:type="spellEnd"/>
            <w:r w:rsidRPr="00E07375">
              <w:rPr>
                <w:rFonts w:ascii="Arial" w:hAnsi="Arial" w:cs="Arial"/>
              </w:rPr>
              <w:t xml:space="preserve">, ТУ и другим нормативным документам. </w:t>
            </w:r>
          </w:p>
          <w:p w:rsidR="00054EC5" w:rsidRDefault="00054EC5" w:rsidP="007860BA">
            <w:pPr>
              <w:rPr>
                <w:rFonts w:ascii="Arial" w:hAnsi="Arial" w:cs="Arial"/>
              </w:rPr>
            </w:pPr>
            <w:r>
              <w:rPr>
                <w:rFonts w:ascii="Arial" w:hAnsi="Arial" w:cs="Arial"/>
              </w:rPr>
              <w:t>Гарантийный срок – не менее 2 лет.</w:t>
            </w:r>
          </w:p>
          <w:p w:rsidR="00054EC5" w:rsidRPr="00E07375" w:rsidRDefault="00054EC5" w:rsidP="007860BA">
            <w:pPr>
              <w:rPr>
                <w:rFonts w:ascii="Arial" w:hAnsi="Arial" w:cs="Arial"/>
              </w:rPr>
            </w:pPr>
            <w:r>
              <w:rPr>
                <w:rFonts w:ascii="Arial" w:hAnsi="Arial" w:cs="Arial"/>
              </w:rPr>
              <w:t>Объём – 12 шт.</w:t>
            </w:r>
          </w:p>
        </w:tc>
      </w:tr>
    </w:tbl>
    <w:p w:rsidR="00054EC5" w:rsidRDefault="00054EC5" w:rsidP="00054EC5">
      <w:pPr>
        <w:jc w:val="center"/>
        <w:rPr>
          <w:b/>
          <w:bCs/>
          <w:sz w:val="28"/>
          <w:szCs w:val="28"/>
        </w:rPr>
      </w:pPr>
    </w:p>
    <w:tbl>
      <w:tblPr>
        <w:tblW w:w="5000" w:type="pct"/>
        <w:tblLayout w:type="fixed"/>
        <w:tblLook w:val="0000"/>
      </w:tblPr>
      <w:tblGrid>
        <w:gridCol w:w="419"/>
        <w:gridCol w:w="5494"/>
        <w:gridCol w:w="2325"/>
        <w:gridCol w:w="767"/>
        <w:gridCol w:w="1275"/>
      </w:tblGrid>
      <w:tr w:rsidR="00054EC5" w:rsidRPr="001B1E62" w:rsidTr="007860BA">
        <w:trPr>
          <w:trHeight w:val="300"/>
        </w:trPr>
        <w:tc>
          <w:tcPr>
            <w:tcW w:w="204" w:type="pct"/>
            <w:tcBorders>
              <w:top w:val="nil"/>
              <w:left w:val="nil"/>
              <w:bottom w:val="nil"/>
              <w:right w:val="nil"/>
            </w:tcBorders>
            <w:noWrap/>
          </w:tcPr>
          <w:p w:rsidR="00054EC5" w:rsidRPr="001B1E62" w:rsidRDefault="00054EC5" w:rsidP="007860BA">
            <w:pPr>
              <w:jc w:val="center"/>
              <w:rPr>
                <w:rFonts w:ascii="Arial" w:hAnsi="Arial" w:cs="Arial"/>
                <w:sz w:val="18"/>
                <w:szCs w:val="18"/>
              </w:rPr>
            </w:pPr>
          </w:p>
        </w:tc>
        <w:tc>
          <w:tcPr>
            <w:tcW w:w="4796" w:type="pct"/>
            <w:gridSpan w:val="4"/>
            <w:tcBorders>
              <w:top w:val="nil"/>
              <w:left w:val="nil"/>
              <w:bottom w:val="nil"/>
              <w:right w:val="nil"/>
            </w:tcBorders>
          </w:tcPr>
          <w:p w:rsidR="00054EC5" w:rsidRPr="001B1E62" w:rsidRDefault="00054EC5" w:rsidP="007860BA">
            <w:pPr>
              <w:rPr>
                <w:rFonts w:ascii="Arial" w:hAnsi="Arial" w:cs="Arial"/>
                <w:sz w:val="16"/>
                <w:szCs w:val="16"/>
              </w:rPr>
            </w:pPr>
            <w:r w:rsidRPr="001B1E62">
              <w:rPr>
                <w:rFonts w:ascii="Arial" w:hAnsi="Arial" w:cs="Arial"/>
                <w:b/>
                <w:bCs/>
              </w:rPr>
              <w:t>ВЕДОМОСТЬ ОБЪЕМОВ РАБОТ № 267</w:t>
            </w:r>
          </w:p>
        </w:tc>
      </w:tr>
      <w:tr w:rsidR="00054EC5" w:rsidRPr="001B1E62" w:rsidTr="007860BA">
        <w:trPr>
          <w:trHeight w:val="285"/>
        </w:trPr>
        <w:tc>
          <w:tcPr>
            <w:tcW w:w="204" w:type="pct"/>
            <w:tcBorders>
              <w:top w:val="nil"/>
              <w:left w:val="nil"/>
              <w:bottom w:val="nil"/>
              <w:right w:val="nil"/>
            </w:tcBorders>
            <w:noWrap/>
          </w:tcPr>
          <w:p w:rsidR="00054EC5" w:rsidRPr="001B1E62" w:rsidRDefault="00054EC5" w:rsidP="007860BA">
            <w:pPr>
              <w:jc w:val="center"/>
              <w:rPr>
                <w:rFonts w:ascii="Arial" w:hAnsi="Arial" w:cs="Arial"/>
                <w:sz w:val="18"/>
                <w:szCs w:val="18"/>
              </w:rPr>
            </w:pPr>
          </w:p>
        </w:tc>
        <w:tc>
          <w:tcPr>
            <w:tcW w:w="4176" w:type="pct"/>
            <w:gridSpan w:val="3"/>
            <w:tcBorders>
              <w:top w:val="nil"/>
              <w:left w:val="nil"/>
              <w:bottom w:val="nil"/>
              <w:right w:val="nil"/>
            </w:tcBorders>
            <w:noWrap/>
          </w:tcPr>
          <w:p w:rsidR="00054EC5" w:rsidRPr="001B1E62" w:rsidRDefault="00054EC5" w:rsidP="007860BA">
            <w:pPr>
              <w:jc w:val="right"/>
              <w:rPr>
                <w:rFonts w:ascii="Arial" w:hAnsi="Arial" w:cs="Arial"/>
                <w:sz w:val="20"/>
                <w:szCs w:val="20"/>
              </w:rPr>
            </w:pPr>
            <w:r w:rsidRPr="001B1E62">
              <w:rPr>
                <w:rFonts w:ascii="Arial" w:hAnsi="Arial" w:cs="Arial"/>
              </w:rPr>
              <w:t xml:space="preserve">Ремонт оконных заполнений МДОУ детский сад №18 " </w:t>
            </w:r>
            <w:proofErr w:type="spellStart"/>
            <w:r w:rsidRPr="001B1E62">
              <w:rPr>
                <w:rFonts w:ascii="Arial" w:hAnsi="Arial" w:cs="Arial"/>
              </w:rPr>
              <w:t>Аленушка</w:t>
            </w:r>
            <w:proofErr w:type="spellEnd"/>
            <w:r w:rsidRPr="001B1E62">
              <w:rPr>
                <w:rFonts w:ascii="Arial" w:hAnsi="Arial" w:cs="Arial"/>
              </w:rPr>
              <w:t xml:space="preserve">" </w:t>
            </w:r>
          </w:p>
        </w:tc>
        <w:tc>
          <w:tcPr>
            <w:tcW w:w="619" w:type="pct"/>
            <w:tcBorders>
              <w:top w:val="nil"/>
              <w:left w:val="nil"/>
              <w:bottom w:val="nil"/>
              <w:right w:val="nil"/>
            </w:tcBorders>
            <w:noWrap/>
          </w:tcPr>
          <w:p w:rsidR="00054EC5" w:rsidRPr="001B1E62" w:rsidRDefault="00054EC5" w:rsidP="007860BA">
            <w:pPr>
              <w:rPr>
                <w:rFonts w:ascii="Arial" w:hAnsi="Arial" w:cs="Arial"/>
                <w:sz w:val="16"/>
                <w:szCs w:val="16"/>
              </w:rPr>
            </w:pPr>
          </w:p>
        </w:tc>
      </w:tr>
      <w:tr w:rsidR="00054EC5" w:rsidRPr="001B1E62" w:rsidTr="007860BA">
        <w:trPr>
          <w:trHeight w:val="255"/>
        </w:trPr>
        <w:tc>
          <w:tcPr>
            <w:tcW w:w="204" w:type="pct"/>
            <w:tcBorders>
              <w:top w:val="nil"/>
              <w:left w:val="nil"/>
              <w:bottom w:val="nil"/>
              <w:right w:val="nil"/>
            </w:tcBorders>
            <w:noWrap/>
          </w:tcPr>
          <w:p w:rsidR="00054EC5" w:rsidRPr="001B1E62" w:rsidRDefault="00054EC5" w:rsidP="007860BA">
            <w:pPr>
              <w:jc w:val="center"/>
              <w:rPr>
                <w:rFonts w:ascii="Arial" w:hAnsi="Arial" w:cs="Arial"/>
                <w:sz w:val="18"/>
                <w:szCs w:val="18"/>
              </w:rPr>
            </w:pPr>
          </w:p>
        </w:tc>
        <w:tc>
          <w:tcPr>
            <w:tcW w:w="4796" w:type="pct"/>
            <w:gridSpan w:val="4"/>
            <w:vMerge w:val="restart"/>
            <w:tcBorders>
              <w:top w:val="nil"/>
              <w:left w:val="nil"/>
              <w:right w:val="nil"/>
            </w:tcBorders>
          </w:tcPr>
          <w:p w:rsidR="00054EC5" w:rsidRPr="001B1E62" w:rsidRDefault="00054EC5" w:rsidP="007860BA">
            <w:pPr>
              <w:rPr>
                <w:rFonts w:ascii="Arial" w:hAnsi="Arial" w:cs="Arial"/>
                <w:sz w:val="16"/>
                <w:szCs w:val="16"/>
              </w:rPr>
            </w:pPr>
            <w:r w:rsidRPr="001B1E62">
              <w:rPr>
                <w:rFonts w:ascii="Arial" w:hAnsi="Arial" w:cs="Arial"/>
                <w:sz w:val="18"/>
                <w:szCs w:val="18"/>
              </w:rPr>
              <w:t xml:space="preserve">в группах 1-я младшая 2 и 2-я младшая 1 </w:t>
            </w:r>
            <w:proofErr w:type="spellStart"/>
            <w:r w:rsidRPr="001B1E62">
              <w:rPr>
                <w:rFonts w:ascii="Arial" w:hAnsi="Arial" w:cs="Arial"/>
                <w:sz w:val="18"/>
                <w:szCs w:val="18"/>
              </w:rPr>
              <w:t>г</w:t>
            </w:r>
            <w:proofErr w:type="gramStart"/>
            <w:r w:rsidRPr="001B1E62">
              <w:rPr>
                <w:rFonts w:ascii="Arial" w:hAnsi="Arial" w:cs="Arial"/>
                <w:sz w:val="18"/>
                <w:szCs w:val="18"/>
              </w:rPr>
              <w:t>.К</w:t>
            </w:r>
            <w:proofErr w:type="gramEnd"/>
            <w:r w:rsidRPr="001B1E62">
              <w:rPr>
                <w:rFonts w:ascii="Arial" w:hAnsi="Arial" w:cs="Arial"/>
                <w:sz w:val="18"/>
                <w:szCs w:val="18"/>
              </w:rPr>
              <w:t>атав-Ивановска</w:t>
            </w:r>
            <w:proofErr w:type="spellEnd"/>
          </w:p>
        </w:tc>
      </w:tr>
      <w:tr w:rsidR="00054EC5" w:rsidRPr="001B1E62" w:rsidTr="007860BA">
        <w:trPr>
          <w:trHeight w:val="255"/>
        </w:trPr>
        <w:tc>
          <w:tcPr>
            <w:tcW w:w="204" w:type="pct"/>
            <w:tcBorders>
              <w:top w:val="nil"/>
              <w:left w:val="nil"/>
              <w:bottom w:val="nil"/>
              <w:right w:val="nil"/>
            </w:tcBorders>
            <w:noWrap/>
          </w:tcPr>
          <w:p w:rsidR="00054EC5" w:rsidRPr="001B1E62" w:rsidRDefault="00054EC5" w:rsidP="007860BA">
            <w:pPr>
              <w:jc w:val="center"/>
              <w:rPr>
                <w:rFonts w:ascii="Arial" w:hAnsi="Arial" w:cs="Arial"/>
                <w:sz w:val="18"/>
                <w:szCs w:val="18"/>
              </w:rPr>
            </w:pPr>
          </w:p>
        </w:tc>
        <w:tc>
          <w:tcPr>
            <w:tcW w:w="4796" w:type="pct"/>
            <w:gridSpan w:val="4"/>
            <w:vMerge/>
            <w:tcBorders>
              <w:left w:val="nil"/>
              <w:bottom w:val="nil"/>
              <w:right w:val="nil"/>
            </w:tcBorders>
          </w:tcPr>
          <w:p w:rsidR="00054EC5" w:rsidRPr="001B1E62" w:rsidRDefault="00054EC5" w:rsidP="007860BA">
            <w:pPr>
              <w:rPr>
                <w:rFonts w:ascii="Arial" w:hAnsi="Arial" w:cs="Arial"/>
                <w:sz w:val="16"/>
                <w:szCs w:val="16"/>
              </w:rPr>
            </w:pPr>
          </w:p>
        </w:tc>
      </w:tr>
      <w:tr w:rsidR="00054EC5" w:rsidRPr="001B1E62" w:rsidTr="007860BA">
        <w:trPr>
          <w:trHeight w:val="495"/>
        </w:trPr>
        <w:tc>
          <w:tcPr>
            <w:tcW w:w="204" w:type="pct"/>
            <w:tcBorders>
              <w:top w:val="single" w:sz="4" w:space="0" w:color="auto"/>
              <w:left w:val="single" w:sz="4" w:space="0" w:color="auto"/>
              <w:bottom w:val="single" w:sz="4" w:space="0" w:color="auto"/>
              <w:right w:val="single" w:sz="4" w:space="0" w:color="auto"/>
            </w:tcBorders>
            <w:vAlign w:val="center"/>
          </w:tcPr>
          <w:p w:rsidR="00054EC5" w:rsidRPr="001B1E62" w:rsidRDefault="00054EC5" w:rsidP="007860BA">
            <w:pPr>
              <w:jc w:val="center"/>
              <w:rPr>
                <w:rFonts w:ascii="Arial" w:hAnsi="Arial" w:cs="Arial"/>
              </w:rPr>
            </w:pPr>
            <w:r w:rsidRPr="001B1E62">
              <w:rPr>
                <w:rFonts w:ascii="Arial" w:hAnsi="Arial" w:cs="Arial"/>
              </w:rPr>
              <w:t xml:space="preserve">№ </w:t>
            </w:r>
            <w:proofErr w:type="spellStart"/>
            <w:r w:rsidRPr="001B1E62">
              <w:rPr>
                <w:rFonts w:ascii="Arial" w:hAnsi="Arial" w:cs="Arial"/>
              </w:rPr>
              <w:t>пп</w:t>
            </w:r>
            <w:proofErr w:type="spellEnd"/>
          </w:p>
        </w:tc>
        <w:tc>
          <w:tcPr>
            <w:tcW w:w="2672" w:type="pct"/>
            <w:tcBorders>
              <w:top w:val="single" w:sz="4" w:space="0" w:color="auto"/>
              <w:left w:val="nil"/>
              <w:bottom w:val="nil"/>
              <w:right w:val="single" w:sz="4" w:space="0" w:color="auto"/>
            </w:tcBorders>
            <w:vAlign w:val="center"/>
          </w:tcPr>
          <w:p w:rsidR="00054EC5" w:rsidRPr="001B1E62" w:rsidRDefault="00054EC5" w:rsidP="007860BA">
            <w:pPr>
              <w:jc w:val="center"/>
              <w:rPr>
                <w:rFonts w:ascii="Arial" w:hAnsi="Arial" w:cs="Arial"/>
              </w:rPr>
            </w:pPr>
            <w:r w:rsidRPr="001B1E62">
              <w:rPr>
                <w:rFonts w:ascii="Arial" w:hAnsi="Arial" w:cs="Arial"/>
              </w:rPr>
              <w:t>Наименование</w:t>
            </w:r>
          </w:p>
        </w:tc>
        <w:tc>
          <w:tcPr>
            <w:tcW w:w="1131" w:type="pct"/>
            <w:tcBorders>
              <w:top w:val="single" w:sz="4" w:space="0" w:color="auto"/>
              <w:left w:val="nil"/>
              <w:bottom w:val="single" w:sz="4" w:space="0" w:color="auto"/>
              <w:right w:val="single" w:sz="4" w:space="0" w:color="auto"/>
            </w:tcBorders>
            <w:vAlign w:val="center"/>
          </w:tcPr>
          <w:p w:rsidR="00054EC5" w:rsidRPr="001B1E62" w:rsidRDefault="00054EC5" w:rsidP="007860BA">
            <w:pPr>
              <w:jc w:val="center"/>
              <w:rPr>
                <w:rFonts w:ascii="Arial" w:hAnsi="Arial" w:cs="Arial"/>
              </w:rPr>
            </w:pPr>
            <w:r w:rsidRPr="001B1E62">
              <w:rPr>
                <w:rFonts w:ascii="Arial" w:hAnsi="Arial" w:cs="Arial"/>
              </w:rPr>
              <w:t xml:space="preserve">Ед. </w:t>
            </w:r>
            <w:proofErr w:type="spellStart"/>
            <w:r w:rsidRPr="001B1E62">
              <w:rPr>
                <w:rFonts w:ascii="Arial" w:hAnsi="Arial" w:cs="Arial"/>
              </w:rPr>
              <w:t>изм</w:t>
            </w:r>
            <w:proofErr w:type="spellEnd"/>
            <w:r w:rsidRPr="001B1E62">
              <w:rPr>
                <w:rFonts w:ascii="Arial" w:hAnsi="Arial" w:cs="Arial"/>
              </w:rPr>
              <w:t>.</w:t>
            </w:r>
          </w:p>
        </w:tc>
        <w:tc>
          <w:tcPr>
            <w:tcW w:w="373" w:type="pct"/>
            <w:tcBorders>
              <w:top w:val="single" w:sz="4" w:space="0" w:color="auto"/>
              <w:left w:val="nil"/>
              <w:bottom w:val="single" w:sz="4" w:space="0" w:color="auto"/>
              <w:right w:val="single" w:sz="4" w:space="0" w:color="auto"/>
            </w:tcBorders>
            <w:vAlign w:val="center"/>
          </w:tcPr>
          <w:p w:rsidR="00054EC5" w:rsidRPr="001B1E62" w:rsidRDefault="00054EC5" w:rsidP="007860BA">
            <w:pPr>
              <w:jc w:val="center"/>
              <w:rPr>
                <w:rFonts w:ascii="Arial" w:hAnsi="Arial" w:cs="Arial"/>
              </w:rPr>
            </w:pPr>
            <w:r w:rsidRPr="001B1E62">
              <w:rPr>
                <w:rFonts w:ascii="Arial" w:hAnsi="Arial" w:cs="Arial"/>
              </w:rPr>
              <w:t>Кол.</w:t>
            </w:r>
          </w:p>
        </w:tc>
        <w:tc>
          <w:tcPr>
            <w:tcW w:w="619" w:type="pct"/>
            <w:tcBorders>
              <w:top w:val="single" w:sz="4" w:space="0" w:color="auto"/>
              <w:left w:val="nil"/>
              <w:bottom w:val="single" w:sz="4" w:space="0" w:color="auto"/>
              <w:right w:val="single" w:sz="4" w:space="0" w:color="auto"/>
            </w:tcBorders>
            <w:noWrap/>
            <w:vAlign w:val="center"/>
          </w:tcPr>
          <w:p w:rsidR="00054EC5" w:rsidRPr="001B1E62" w:rsidRDefault="00054EC5" w:rsidP="007860BA">
            <w:pPr>
              <w:jc w:val="center"/>
              <w:rPr>
                <w:rFonts w:ascii="Arial" w:hAnsi="Arial" w:cs="Arial"/>
              </w:rPr>
            </w:pPr>
            <w:r w:rsidRPr="001B1E62">
              <w:rPr>
                <w:rFonts w:ascii="Arial" w:hAnsi="Arial" w:cs="Arial"/>
              </w:rPr>
              <w:t>Примечание</w:t>
            </w:r>
          </w:p>
        </w:tc>
      </w:tr>
      <w:tr w:rsidR="00054EC5" w:rsidRPr="001B1E62" w:rsidTr="007860BA">
        <w:trPr>
          <w:trHeight w:val="255"/>
        </w:trPr>
        <w:tc>
          <w:tcPr>
            <w:tcW w:w="204" w:type="pct"/>
            <w:tcBorders>
              <w:top w:val="nil"/>
              <w:left w:val="single" w:sz="4" w:space="0" w:color="auto"/>
              <w:bottom w:val="nil"/>
              <w:right w:val="single" w:sz="4" w:space="0" w:color="auto"/>
            </w:tcBorders>
            <w:noWrap/>
            <w:vAlign w:val="center"/>
          </w:tcPr>
          <w:p w:rsidR="00054EC5" w:rsidRPr="001B1E62" w:rsidRDefault="00054EC5" w:rsidP="007860BA">
            <w:pPr>
              <w:jc w:val="center"/>
              <w:rPr>
                <w:rFonts w:ascii="Arial" w:hAnsi="Arial" w:cs="Arial"/>
                <w:sz w:val="20"/>
                <w:szCs w:val="20"/>
              </w:rPr>
            </w:pPr>
            <w:r w:rsidRPr="001B1E62">
              <w:rPr>
                <w:rFonts w:ascii="Arial" w:hAnsi="Arial" w:cs="Arial"/>
                <w:sz w:val="20"/>
                <w:szCs w:val="20"/>
              </w:rPr>
              <w:t>1</w:t>
            </w:r>
          </w:p>
        </w:tc>
        <w:tc>
          <w:tcPr>
            <w:tcW w:w="2672" w:type="pct"/>
            <w:tcBorders>
              <w:top w:val="single" w:sz="4" w:space="0" w:color="auto"/>
              <w:left w:val="nil"/>
              <w:bottom w:val="nil"/>
              <w:right w:val="single" w:sz="4" w:space="0" w:color="auto"/>
            </w:tcBorders>
            <w:noWrap/>
            <w:vAlign w:val="center"/>
          </w:tcPr>
          <w:p w:rsidR="00054EC5" w:rsidRPr="001B1E62" w:rsidRDefault="00054EC5" w:rsidP="007860BA">
            <w:pPr>
              <w:jc w:val="center"/>
              <w:rPr>
                <w:rFonts w:ascii="Arial" w:hAnsi="Arial" w:cs="Arial"/>
                <w:sz w:val="20"/>
                <w:szCs w:val="20"/>
              </w:rPr>
            </w:pPr>
            <w:r w:rsidRPr="001B1E62">
              <w:rPr>
                <w:rFonts w:ascii="Arial" w:hAnsi="Arial" w:cs="Arial"/>
                <w:sz w:val="20"/>
                <w:szCs w:val="20"/>
              </w:rPr>
              <w:t>2</w:t>
            </w:r>
          </w:p>
        </w:tc>
        <w:tc>
          <w:tcPr>
            <w:tcW w:w="1131" w:type="pct"/>
            <w:tcBorders>
              <w:top w:val="nil"/>
              <w:left w:val="nil"/>
              <w:bottom w:val="nil"/>
              <w:right w:val="single" w:sz="4" w:space="0" w:color="auto"/>
            </w:tcBorders>
            <w:noWrap/>
            <w:vAlign w:val="center"/>
          </w:tcPr>
          <w:p w:rsidR="00054EC5" w:rsidRPr="001B1E62" w:rsidRDefault="00054EC5" w:rsidP="007860BA">
            <w:pPr>
              <w:jc w:val="center"/>
              <w:rPr>
                <w:rFonts w:ascii="Arial" w:hAnsi="Arial" w:cs="Arial"/>
                <w:sz w:val="20"/>
                <w:szCs w:val="20"/>
              </w:rPr>
            </w:pPr>
            <w:r w:rsidRPr="001B1E62">
              <w:rPr>
                <w:rFonts w:ascii="Arial" w:hAnsi="Arial" w:cs="Arial"/>
                <w:sz w:val="20"/>
                <w:szCs w:val="20"/>
              </w:rPr>
              <w:t>3</w:t>
            </w:r>
          </w:p>
        </w:tc>
        <w:tc>
          <w:tcPr>
            <w:tcW w:w="373" w:type="pct"/>
            <w:tcBorders>
              <w:top w:val="nil"/>
              <w:left w:val="nil"/>
              <w:bottom w:val="nil"/>
              <w:right w:val="single" w:sz="4" w:space="0" w:color="auto"/>
            </w:tcBorders>
            <w:noWrap/>
            <w:vAlign w:val="center"/>
          </w:tcPr>
          <w:p w:rsidR="00054EC5" w:rsidRPr="001B1E62" w:rsidRDefault="00054EC5" w:rsidP="007860BA">
            <w:pPr>
              <w:jc w:val="center"/>
              <w:rPr>
                <w:rFonts w:ascii="Arial" w:hAnsi="Arial" w:cs="Arial"/>
                <w:sz w:val="20"/>
                <w:szCs w:val="20"/>
              </w:rPr>
            </w:pPr>
            <w:r w:rsidRPr="001B1E62">
              <w:rPr>
                <w:rFonts w:ascii="Arial" w:hAnsi="Arial" w:cs="Arial"/>
                <w:sz w:val="20"/>
                <w:szCs w:val="20"/>
              </w:rPr>
              <w:t>4</w:t>
            </w:r>
          </w:p>
        </w:tc>
        <w:tc>
          <w:tcPr>
            <w:tcW w:w="619" w:type="pct"/>
            <w:tcBorders>
              <w:top w:val="nil"/>
              <w:left w:val="nil"/>
              <w:bottom w:val="nil"/>
              <w:right w:val="single" w:sz="4" w:space="0" w:color="auto"/>
            </w:tcBorders>
            <w:noWrap/>
            <w:vAlign w:val="center"/>
          </w:tcPr>
          <w:p w:rsidR="00054EC5" w:rsidRPr="001B1E62" w:rsidRDefault="00054EC5" w:rsidP="007860BA">
            <w:pPr>
              <w:jc w:val="center"/>
              <w:rPr>
                <w:rFonts w:ascii="Arial" w:hAnsi="Arial" w:cs="Arial"/>
                <w:sz w:val="20"/>
                <w:szCs w:val="20"/>
              </w:rPr>
            </w:pPr>
            <w:r w:rsidRPr="001B1E62">
              <w:rPr>
                <w:rFonts w:ascii="Arial" w:hAnsi="Arial" w:cs="Arial"/>
                <w:sz w:val="20"/>
                <w:szCs w:val="20"/>
              </w:rPr>
              <w:t>5</w:t>
            </w:r>
          </w:p>
        </w:tc>
      </w:tr>
      <w:tr w:rsidR="00054EC5" w:rsidRPr="001B1E62" w:rsidTr="007860BA">
        <w:trPr>
          <w:trHeight w:val="450"/>
        </w:trPr>
        <w:tc>
          <w:tcPr>
            <w:tcW w:w="5000" w:type="pct"/>
            <w:gridSpan w:val="5"/>
            <w:tcBorders>
              <w:top w:val="single" w:sz="4" w:space="0" w:color="auto"/>
              <w:left w:val="single" w:sz="4" w:space="0" w:color="auto"/>
              <w:bottom w:val="single" w:sz="4" w:space="0" w:color="auto"/>
              <w:right w:val="single" w:sz="4" w:space="0" w:color="auto"/>
            </w:tcBorders>
          </w:tcPr>
          <w:p w:rsidR="00054EC5" w:rsidRPr="001B1E62" w:rsidRDefault="00054EC5" w:rsidP="007860BA">
            <w:pPr>
              <w:rPr>
                <w:rFonts w:ascii="Arial" w:hAnsi="Arial" w:cs="Arial"/>
                <w:b/>
                <w:bCs/>
              </w:rPr>
            </w:pPr>
            <w:r w:rsidRPr="001B1E62">
              <w:rPr>
                <w:rFonts w:ascii="Arial" w:hAnsi="Arial" w:cs="Arial"/>
                <w:b/>
                <w:bCs/>
              </w:rPr>
              <w:t xml:space="preserve">                           Раздел 1. Демонтажные работы</w:t>
            </w:r>
          </w:p>
        </w:tc>
      </w:tr>
      <w:tr w:rsidR="00054EC5" w:rsidRPr="001B1E62" w:rsidTr="007860BA">
        <w:trPr>
          <w:trHeight w:val="510"/>
        </w:trPr>
        <w:tc>
          <w:tcPr>
            <w:tcW w:w="204" w:type="pct"/>
            <w:tcBorders>
              <w:top w:val="nil"/>
              <w:left w:val="single" w:sz="4" w:space="0" w:color="auto"/>
              <w:bottom w:val="single" w:sz="4" w:space="0" w:color="auto"/>
              <w:right w:val="single" w:sz="4" w:space="0" w:color="auto"/>
            </w:tcBorders>
            <w:noWrap/>
          </w:tcPr>
          <w:p w:rsidR="00054EC5" w:rsidRPr="001B1E62" w:rsidRDefault="00054EC5" w:rsidP="007860BA">
            <w:pPr>
              <w:jc w:val="center"/>
              <w:rPr>
                <w:rFonts w:ascii="Arial" w:hAnsi="Arial" w:cs="Arial"/>
                <w:sz w:val="20"/>
                <w:szCs w:val="20"/>
              </w:rPr>
            </w:pPr>
            <w:r w:rsidRPr="001B1E62">
              <w:rPr>
                <w:rFonts w:ascii="Arial" w:hAnsi="Arial" w:cs="Arial"/>
                <w:sz w:val="20"/>
                <w:szCs w:val="20"/>
              </w:rPr>
              <w:t>1</w:t>
            </w:r>
          </w:p>
        </w:tc>
        <w:tc>
          <w:tcPr>
            <w:tcW w:w="2672" w:type="pct"/>
            <w:tcBorders>
              <w:top w:val="nil"/>
              <w:left w:val="nil"/>
              <w:bottom w:val="single" w:sz="4" w:space="0" w:color="auto"/>
              <w:right w:val="single" w:sz="4" w:space="0" w:color="auto"/>
            </w:tcBorders>
          </w:tcPr>
          <w:p w:rsidR="00054EC5" w:rsidRPr="001B1E62" w:rsidRDefault="00054EC5" w:rsidP="007860BA">
            <w:pPr>
              <w:rPr>
                <w:rFonts w:ascii="Arial" w:hAnsi="Arial" w:cs="Arial"/>
                <w:sz w:val="20"/>
                <w:szCs w:val="20"/>
              </w:rPr>
            </w:pPr>
            <w:r w:rsidRPr="001B1E62">
              <w:rPr>
                <w:rFonts w:ascii="Arial" w:hAnsi="Arial" w:cs="Arial"/>
                <w:sz w:val="20"/>
                <w:szCs w:val="20"/>
              </w:rPr>
              <w:t>Разборка деревянных заполнений проемов: оконных с подоконными досками</w:t>
            </w:r>
          </w:p>
        </w:tc>
        <w:tc>
          <w:tcPr>
            <w:tcW w:w="1131" w:type="pct"/>
            <w:tcBorders>
              <w:top w:val="nil"/>
              <w:left w:val="nil"/>
              <w:bottom w:val="single" w:sz="4" w:space="0" w:color="auto"/>
              <w:right w:val="single" w:sz="4" w:space="0" w:color="auto"/>
            </w:tcBorders>
          </w:tcPr>
          <w:p w:rsidR="00054EC5" w:rsidRPr="001B1E62" w:rsidRDefault="00054EC5" w:rsidP="007860BA">
            <w:pPr>
              <w:jc w:val="center"/>
              <w:rPr>
                <w:rFonts w:ascii="Arial" w:hAnsi="Arial" w:cs="Arial"/>
                <w:sz w:val="20"/>
                <w:szCs w:val="20"/>
              </w:rPr>
            </w:pPr>
            <w:r w:rsidRPr="001B1E62">
              <w:rPr>
                <w:rFonts w:ascii="Arial" w:hAnsi="Arial" w:cs="Arial"/>
                <w:sz w:val="20"/>
                <w:szCs w:val="20"/>
              </w:rPr>
              <w:t>100 м</w:t>
            </w:r>
            <w:proofErr w:type="gramStart"/>
            <w:r w:rsidRPr="001B1E62">
              <w:rPr>
                <w:rFonts w:ascii="Arial" w:hAnsi="Arial" w:cs="Arial"/>
                <w:sz w:val="20"/>
                <w:szCs w:val="20"/>
              </w:rPr>
              <w:t>2</w:t>
            </w:r>
            <w:proofErr w:type="gramEnd"/>
          </w:p>
        </w:tc>
        <w:tc>
          <w:tcPr>
            <w:tcW w:w="373" w:type="pct"/>
            <w:tcBorders>
              <w:top w:val="nil"/>
              <w:left w:val="nil"/>
              <w:bottom w:val="single" w:sz="4" w:space="0" w:color="auto"/>
              <w:right w:val="single" w:sz="4" w:space="0" w:color="auto"/>
            </w:tcBorders>
          </w:tcPr>
          <w:p w:rsidR="00054EC5" w:rsidRPr="001B1E62" w:rsidRDefault="00054EC5" w:rsidP="007860BA">
            <w:pPr>
              <w:jc w:val="right"/>
              <w:rPr>
                <w:rFonts w:ascii="Arial" w:hAnsi="Arial" w:cs="Arial"/>
                <w:sz w:val="20"/>
                <w:szCs w:val="20"/>
              </w:rPr>
            </w:pPr>
            <w:r w:rsidRPr="001B1E62">
              <w:rPr>
                <w:rFonts w:ascii="Arial" w:hAnsi="Arial" w:cs="Arial"/>
                <w:sz w:val="20"/>
                <w:szCs w:val="20"/>
              </w:rPr>
              <w:t>0,3437</w:t>
            </w:r>
          </w:p>
        </w:tc>
        <w:tc>
          <w:tcPr>
            <w:tcW w:w="619" w:type="pct"/>
            <w:tcBorders>
              <w:top w:val="nil"/>
              <w:left w:val="nil"/>
              <w:bottom w:val="single" w:sz="4" w:space="0" w:color="auto"/>
              <w:right w:val="single" w:sz="4" w:space="0" w:color="auto"/>
            </w:tcBorders>
            <w:noWrap/>
          </w:tcPr>
          <w:p w:rsidR="00054EC5" w:rsidRPr="001B1E62" w:rsidRDefault="00054EC5" w:rsidP="007860BA">
            <w:pPr>
              <w:rPr>
                <w:rFonts w:ascii="Arial" w:hAnsi="Arial" w:cs="Arial"/>
                <w:sz w:val="20"/>
                <w:szCs w:val="20"/>
              </w:rPr>
            </w:pPr>
            <w:r w:rsidRPr="001B1E62">
              <w:rPr>
                <w:rFonts w:ascii="Arial" w:hAnsi="Arial" w:cs="Arial"/>
                <w:sz w:val="20"/>
                <w:szCs w:val="20"/>
              </w:rPr>
              <w:t> </w:t>
            </w:r>
          </w:p>
        </w:tc>
      </w:tr>
      <w:tr w:rsidR="00054EC5" w:rsidRPr="001B1E62" w:rsidTr="007860BA">
        <w:trPr>
          <w:trHeight w:val="1275"/>
        </w:trPr>
        <w:tc>
          <w:tcPr>
            <w:tcW w:w="204" w:type="pct"/>
            <w:tcBorders>
              <w:top w:val="nil"/>
              <w:left w:val="single" w:sz="4" w:space="0" w:color="auto"/>
              <w:bottom w:val="single" w:sz="4" w:space="0" w:color="auto"/>
              <w:right w:val="single" w:sz="4" w:space="0" w:color="auto"/>
            </w:tcBorders>
            <w:noWrap/>
          </w:tcPr>
          <w:p w:rsidR="00054EC5" w:rsidRPr="001B1E62" w:rsidRDefault="00054EC5" w:rsidP="007860BA">
            <w:pPr>
              <w:jc w:val="center"/>
              <w:rPr>
                <w:rFonts w:ascii="Arial" w:hAnsi="Arial" w:cs="Arial"/>
                <w:sz w:val="20"/>
                <w:szCs w:val="20"/>
              </w:rPr>
            </w:pPr>
            <w:r w:rsidRPr="001B1E62">
              <w:rPr>
                <w:rFonts w:ascii="Arial" w:hAnsi="Arial" w:cs="Arial"/>
                <w:sz w:val="20"/>
                <w:szCs w:val="20"/>
              </w:rPr>
              <w:t>2</w:t>
            </w:r>
          </w:p>
        </w:tc>
        <w:tc>
          <w:tcPr>
            <w:tcW w:w="2672" w:type="pct"/>
            <w:tcBorders>
              <w:top w:val="nil"/>
              <w:left w:val="nil"/>
              <w:bottom w:val="single" w:sz="4" w:space="0" w:color="auto"/>
              <w:right w:val="single" w:sz="4" w:space="0" w:color="auto"/>
            </w:tcBorders>
          </w:tcPr>
          <w:p w:rsidR="00054EC5" w:rsidRPr="001B1E62" w:rsidRDefault="00054EC5" w:rsidP="007860BA">
            <w:pPr>
              <w:rPr>
                <w:rFonts w:ascii="Arial" w:hAnsi="Arial" w:cs="Arial"/>
                <w:sz w:val="20"/>
                <w:szCs w:val="20"/>
              </w:rPr>
            </w:pPr>
            <w:r w:rsidRPr="001B1E62">
              <w:rPr>
                <w:rFonts w:ascii="Arial" w:hAnsi="Arial" w:cs="Arial"/>
                <w:sz w:val="20"/>
                <w:szCs w:val="20"/>
              </w:rPr>
              <w:t>Разборка экранов отопительных приборов  из  плит древесностружечных</w:t>
            </w:r>
          </w:p>
        </w:tc>
        <w:tc>
          <w:tcPr>
            <w:tcW w:w="1131" w:type="pct"/>
            <w:tcBorders>
              <w:top w:val="nil"/>
              <w:left w:val="nil"/>
              <w:bottom w:val="single" w:sz="4" w:space="0" w:color="auto"/>
              <w:right w:val="single" w:sz="4" w:space="0" w:color="auto"/>
            </w:tcBorders>
          </w:tcPr>
          <w:p w:rsidR="00054EC5" w:rsidRPr="001B1E62" w:rsidRDefault="00054EC5" w:rsidP="007860BA">
            <w:pPr>
              <w:jc w:val="center"/>
              <w:rPr>
                <w:rFonts w:ascii="Arial" w:hAnsi="Arial" w:cs="Arial"/>
                <w:sz w:val="20"/>
                <w:szCs w:val="20"/>
              </w:rPr>
            </w:pPr>
            <w:r w:rsidRPr="001B1E62">
              <w:rPr>
                <w:rFonts w:ascii="Arial" w:hAnsi="Arial" w:cs="Arial"/>
                <w:sz w:val="20"/>
                <w:szCs w:val="20"/>
              </w:rPr>
              <w:t>100 м</w:t>
            </w:r>
            <w:proofErr w:type="gramStart"/>
            <w:r w:rsidRPr="001B1E62">
              <w:rPr>
                <w:rFonts w:ascii="Arial" w:hAnsi="Arial" w:cs="Arial"/>
                <w:sz w:val="20"/>
                <w:szCs w:val="20"/>
              </w:rPr>
              <w:t>2</w:t>
            </w:r>
            <w:proofErr w:type="gramEnd"/>
            <w:r w:rsidRPr="001B1E62">
              <w:rPr>
                <w:rFonts w:ascii="Arial" w:hAnsi="Arial" w:cs="Arial"/>
                <w:sz w:val="20"/>
                <w:szCs w:val="20"/>
              </w:rPr>
              <w:t xml:space="preserve"> обшивки стен (за вычетом проемов)</w:t>
            </w:r>
          </w:p>
        </w:tc>
        <w:tc>
          <w:tcPr>
            <w:tcW w:w="373" w:type="pct"/>
            <w:tcBorders>
              <w:top w:val="nil"/>
              <w:left w:val="nil"/>
              <w:bottom w:val="single" w:sz="4" w:space="0" w:color="auto"/>
              <w:right w:val="single" w:sz="4" w:space="0" w:color="auto"/>
            </w:tcBorders>
          </w:tcPr>
          <w:p w:rsidR="00054EC5" w:rsidRPr="001B1E62" w:rsidRDefault="00054EC5" w:rsidP="007860BA">
            <w:pPr>
              <w:jc w:val="right"/>
              <w:rPr>
                <w:rFonts w:ascii="Arial" w:hAnsi="Arial" w:cs="Arial"/>
                <w:sz w:val="20"/>
                <w:szCs w:val="20"/>
              </w:rPr>
            </w:pPr>
            <w:r w:rsidRPr="001B1E62">
              <w:rPr>
                <w:rFonts w:ascii="Arial" w:hAnsi="Arial" w:cs="Arial"/>
                <w:sz w:val="20"/>
                <w:szCs w:val="20"/>
              </w:rPr>
              <w:t>0,083</w:t>
            </w:r>
          </w:p>
        </w:tc>
        <w:tc>
          <w:tcPr>
            <w:tcW w:w="619" w:type="pct"/>
            <w:tcBorders>
              <w:top w:val="nil"/>
              <w:left w:val="nil"/>
              <w:bottom w:val="single" w:sz="4" w:space="0" w:color="auto"/>
              <w:right w:val="single" w:sz="4" w:space="0" w:color="auto"/>
            </w:tcBorders>
            <w:noWrap/>
          </w:tcPr>
          <w:p w:rsidR="00054EC5" w:rsidRPr="001B1E62" w:rsidRDefault="00054EC5" w:rsidP="007860BA">
            <w:pPr>
              <w:rPr>
                <w:rFonts w:ascii="Arial" w:hAnsi="Arial" w:cs="Arial"/>
                <w:sz w:val="20"/>
                <w:szCs w:val="20"/>
              </w:rPr>
            </w:pPr>
            <w:r w:rsidRPr="001B1E62">
              <w:rPr>
                <w:rFonts w:ascii="Arial" w:hAnsi="Arial" w:cs="Arial"/>
                <w:sz w:val="20"/>
                <w:szCs w:val="20"/>
              </w:rPr>
              <w:t> </w:t>
            </w:r>
          </w:p>
        </w:tc>
      </w:tr>
      <w:tr w:rsidR="00054EC5" w:rsidRPr="001B1E62" w:rsidTr="007860BA">
        <w:trPr>
          <w:trHeight w:val="450"/>
        </w:trPr>
        <w:tc>
          <w:tcPr>
            <w:tcW w:w="5000" w:type="pct"/>
            <w:gridSpan w:val="5"/>
            <w:tcBorders>
              <w:top w:val="single" w:sz="4" w:space="0" w:color="auto"/>
              <w:left w:val="single" w:sz="4" w:space="0" w:color="auto"/>
              <w:bottom w:val="single" w:sz="4" w:space="0" w:color="auto"/>
              <w:right w:val="single" w:sz="4" w:space="0" w:color="auto"/>
            </w:tcBorders>
          </w:tcPr>
          <w:p w:rsidR="00054EC5" w:rsidRPr="001B1E62" w:rsidRDefault="00054EC5" w:rsidP="007860BA">
            <w:pPr>
              <w:rPr>
                <w:rFonts w:ascii="Arial" w:hAnsi="Arial" w:cs="Arial"/>
                <w:b/>
                <w:bCs/>
              </w:rPr>
            </w:pPr>
            <w:r w:rsidRPr="001B1E62">
              <w:rPr>
                <w:rFonts w:ascii="Arial" w:hAnsi="Arial" w:cs="Arial"/>
                <w:b/>
                <w:bCs/>
              </w:rPr>
              <w:t xml:space="preserve">                           Раздел 2. </w:t>
            </w:r>
          </w:p>
        </w:tc>
      </w:tr>
      <w:tr w:rsidR="00054EC5" w:rsidRPr="001B1E62" w:rsidTr="007860BA">
        <w:trPr>
          <w:trHeight w:val="1020"/>
        </w:trPr>
        <w:tc>
          <w:tcPr>
            <w:tcW w:w="204" w:type="pct"/>
            <w:tcBorders>
              <w:top w:val="nil"/>
              <w:left w:val="single" w:sz="4" w:space="0" w:color="auto"/>
              <w:bottom w:val="single" w:sz="4" w:space="0" w:color="auto"/>
              <w:right w:val="single" w:sz="4" w:space="0" w:color="auto"/>
            </w:tcBorders>
            <w:noWrap/>
          </w:tcPr>
          <w:p w:rsidR="00054EC5" w:rsidRPr="001B1E62" w:rsidRDefault="00054EC5" w:rsidP="007860BA">
            <w:pPr>
              <w:jc w:val="center"/>
              <w:rPr>
                <w:rFonts w:ascii="Arial" w:hAnsi="Arial" w:cs="Arial"/>
                <w:sz w:val="20"/>
                <w:szCs w:val="20"/>
              </w:rPr>
            </w:pPr>
            <w:r w:rsidRPr="001B1E62">
              <w:rPr>
                <w:rFonts w:ascii="Arial" w:hAnsi="Arial" w:cs="Arial"/>
                <w:sz w:val="20"/>
                <w:szCs w:val="20"/>
              </w:rPr>
              <w:t>3</w:t>
            </w:r>
          </w:p>
        </w:tc>
        <w:tc>
          <w:tcPr>
            <w:tcW w:w="2672" w:type="pct"/>
            <w:tcBorders>
              <w:top w:val="nil"/>
              <w:left w:val="nil"/>
              <w:bottom w:val="single" w:sz="4" w:space="0" w:color="auto"/>
              <w:right w:val="single" w:sz="4" w:space="0" w:color="auto"/>
            </w:tcBorders>
          </w:tcPr>
          <w:p w:rsidR="00054EC5" w:rsidRPr="001B1E62" w:rsidRDefault="00054EC5" w:rsidP="007860BA">
            <w:pPr>
              <w:rPr>
                <w:rFonts w:ascii="Arial" w:hAnsi="Arial" w:cs="Arial"/>
                <w:sz w:val="20"/>
                <w:szCs w:val="20"/>
              </w:rPr>
            </w:pPr>
            <w:r w:rsidRPr="001B1E62">
              <w:rPr>
                <w:rFonts w:ascii="Arial" w:hAnsi="Arial" w:cs="Arial"/>
                <w:sz w:val="20"/>
                <w:szCs w:val="20"/>
              </w:rPr>
              <w:t>Установка в жилых и общественных зданиях оконных блоков из ПВХ профилей: поворотных (откидных, поворотно-откидных) с площадью проема более 2 м</w:t>
            </w:r>
            <w:proofErr w:type="gramStart"/>
            <w:r w:rsidRPr="001B1E62">
              <w:rPr>
                <w:rFonts w:ascii="Arial" w:hAnsi="Arial" w:cs="Arial"/>
                <w:sz w:val="20"/>
                <w:szCs w:val="20"/>
              </w:rPr>
              <w:t>2</w:t>
            </w:r>
            <w:proofErr w:type="gramEnd"/>
            <w:r w:rsidRPr="001B1E62">
              <w:rPr>
                <w:rFonts w:ascii="Arial" w:hAnsi="Arial" w:cs="Arial"/>
                <w:sz w:val="20"/>
                <w:szCs w:val="20"/>
              </w:rPr>
              <w:t xml:space="preserve"> двухстворчатых</w:t>
            </w:r>
          </w:p>
        </w:tc>
        <w:tc>
          <w:tcPr>
            <w:tcW w:w="1131" w:type="pct"/>
            <w:tcBorders>
              <w:top w:val="nil"/>
              <w:left w:val="nil"/>
              <w:bottom w:val="single" w:sz="4" w:space="0" w:color="auto"/>
              <w:right w:val="single" w:sz="4" w:space="0" w:color="auto"/>
            </w:tcBorders>
          </w:tcPr>
          <w:p w:rsidR="00054EC5" w:rsidRPr="001B1E62" w:rsidRDefault="00054EC5" w:rsidP="007860BA">
            <w:pPr>
              <w:jc w:val="center"/>
              <w:rPr>
                <w:rFonts w:ascii="Arial" w:hAnsi="Arial" w:cs="Arial"/>
                <w:sz w:val="20"/>
                <w:szCs w:val="20"/>
              </w:rPr>
            </w:pPr>
            <w:r w:rsidRPr="001B1E62">
              <w:rPr>
                <w:rFonts w:ascii="Arial" w:hAnsi="Arial" w:cs="Arial"/>
                <w:sz w:val="20"/>
                <w:szCs w:val="20"/>
              </w:rPr>
              <w:t>100 м</w:t>
            </w:r>
            <w:proofErr w:type="gramStart"/>
            <w:r w:rsidRPr="001B1E62">
              <w:rPr>
                <w:rFonts w:ascii="Arial" w:hAnsi="Arial" w:cs="Arial"/>
                <w:sz w:val="20"/>
                <w:szCs w:val="20"/>
              </w:rPr>
              <w:t>2</w:t>
            </w:r>
            <w:proofErr w:type="gramEnd"/>
            <w:r w:rsidRPr="001B1E62">
              <w:rPr>
                <w:rFonts w:ascii="Arial" w:hAnsi="Arial" w:cs="Arial"/>
                <w:sz w:val="20"/>
                <w:szCs w:val="20"/>
              </w:rPr>
              <w:t xml:space="preserve"> проемов</w:t>
            </w:r>
          </w:p>
        </w:tc>
        <w:tc>
          <w:tcPr>
            <w:tcW w:w="373" w:type="pct"/>
            <w:tcBorders>
              <w:top w:val="nil"/>
              <w:left w:val="nil"/>
              <w:bottom w:val="single" w:sz="4" w:space="0" w:color="auto"/>
              <w:right w:val="single" w:sz="4" w:space="0" w:color="auto"/>
            </w:tcBorders>
          </w:tcPr>
          <w:p w:rsidR="00054EC5" w:rsidRPr="001B1E62" w:rsidRDefault="00054EC5" w:rsidP="007860BA">
            <w:pPr>
              <w:jc w:val="right"/>
              <w:rPr>
                <w:rFonts w:ascii="Arial" w:hAnsi="Arial" w:cs="Arial"/>
                <w:sz w:val="20"/>
                <w:szCs w:val="20"/>
              </w:rPr>
            </w:pPr>
            <w:r w:rsidRPr="001B1E62">
              <w:rPr>
                <w:rFonts w:ascii="Arial" w:hAnsi="Arial" w:cs="Arial"/>
                <w:sz w:val="20"/>
                <w:szCs w:val="20"/>
              </w:rPr>
              <w:t>0,34377</w:t>
            </w:r>
          </w:p>
        </w:tc>
        <w:tc>
          <w:tcPr>
            <w:tcW w:w="619" w:type="pct"/>
            <w:tcBorders>
              <w:top w:val="nil"/>
              <w:left w:val="nil"/>
              <w:bottom w:val="single" w:sz="4" w:space="0" w:color="auto"/>
              <w:right w:val="single" w:sz="4" w:space="0" w:color="auto"/>
            </w:tcBorders>
            <w:noWrap/>
          </w:tcPr>
          <w:p w:rsidR="00054EC5" w:rsidRPr="001B1E62" w:rsidRDefault="00054EC5" w:rsidP="007860BA">
            <w:pPr>
              <w:rPr>
                <w:rFonts w:ascii="Arial" w:hAnsi="Arial" w:cs="Arial"/>
                <w:sz w:val="20"/>
                <w:szCs w:val="20"/>
              </w:rPr>
            </w:pPr>
            <w:r w:rsidRPr="001B1E62">
              <w:rPr>
                <w:rFonts w:ascii="Arial" w:hAnsi="Arial" w:cs="Arial"/>
                <w:sz w:val="20"/>
                <w:szCs w:val="20"/>
              </w:rPr>
              <w:t> </w:t>
            </w:r>
          </w:p>
        </w:tc>
      </w:tr>
      <w:tr w:rsidR="00054EC5" w:rsidRPr="001B1E62" w:rsidTr="007860BA">
        <w:trPr>
          <w:trHeight w:val="1020"/>
        </w:trPr>
        <w:tc>
          <w:tcPr>
            <w:tcW w:w="204" w:type="pct"/>
            <w:tcBorders>
              <w:top w:val="nil"/>
              <w:left w:val="single" w:sz="4" w:space="0" w:color="auto"/>
              <w:bottom w:val="single" w:sz="4" w:space="0" w:color="auto"/>
              <w:right w:val="single" w:sz="4" w:space="0" w:color="auto"/>
            </w:tcBorders>
            <w:noWrap/>
          </w:tcPr>
          <w:p w:rsidR="00054EC5" w:rsidRPr="001B1E62" w:rsidRDefault="00054EC5" w:rsidP="007860BA">
            <w:pPr>
              <w:jc w:val="center"/>
              <w:rPr>
                <w:rFonts w:ascii="Arial" w:hAnsi="Arial" w:cs="Arial"/>
                <w:sz w:val="20"/>
                <w:szCs w:val="20"/>
              </w:rPr>
            </w:pPr>
            <w:r w:rsidRPr="001B1E62">
              <w:rPr>
                <w:rFonts w:ascii="Arial" w:hAnsi="Arial" w:cs="Arial"/>
                <w:sz w:val="20"/>
                <w:szCs w:val="20"/>
              </w:rPr>
              <w:t>4</w:t>
            </w:r>
          </w:p>
        </w:tc>
        <w:tc>
          <w:tcPr>
            <w:tcW w:w="2672" w:type="pct"/>
            <w:tcBorders>
              <w:top w:val="nil"/>
              <w:left w:val="nil"/>
              <w:bottom w:val="single" w:sz="4" w:space="0" w:color="auto"/>
              <w:right w:val="single" w:sz="4" w:space="0" w:color="auto"/>
            </w:tcBorders>
          </w:tcPr>
          <w:p w:rsidR="00054EC5" w:rsidRPr="001B1E62" w:rsidRDefault="00054EC5" w:rsidP="007860BA">
            <w:pPr>
              <w:rPr>
                <w:rFonts w:ascii="Arial" w:hAnsi="Arial" w:cs="Arial"/>
                <w:sz w:val="20"/>
                <w:szCs w:val="20"/>
              </w:rPr>
            </w:pPr>
            <w:r w:rsidRPr="001B1E62">
              <w:rPr>
                <w:rFonts w:ascii="Arial" w:hAnsi="Arial" w:cs="Arial"/>
                <w:sz w:val="20"/>
                <w:szCs w:val="20"/>
              </w:rPr>
              <w:t xml:space="preserve">Блок оконный пластиковый двустворчатый, с глухой </w:t>
            </w:r>
            <w:proofErr w:type="spellStart"/>
            <w:r w:rsidRPr="001B1E62">
              <w:rPr>
                <w:rFonts w:ascii="Arial" w:hAnsi="Arial" w:cs="Arial"/>
                <w:sz w:val="20"/>
                <w:szCs w:val="20"/>
              </w:rPr>
              <w:t>фромугой</w:t>
            </w:r>
            <w:proofErr w:type="spellEnd"/>
            <w:r w:rsidRPr="001B1E62">
              <w:rPr>
                <w:rFonts w:ascii="Arial" w:hAnsi="Arial" w:cs="Arial"/>
                <w:sz w:val="20"/>
                <w:szCs w:val="20"/>
              </w:rPr>
              <w:t xml:space="preserve">  и поворотно-откидной створкой, двухкамерным стеклопакетом (32 мм), площадью до 3 м</w:t>
            </w:r>
            <w:proofErr w:type="gramStart"/>
            <w:r w:rsidRPr="001B1E62">
              <w:rPr>
                <w:rFonts w:ascii="Arial" w:hAnsi="Arial" w:cs="Arial"/>
                <w:sz w:val="20"/>
                <w:szCs w:val="20"/>
              </w:rPr>
              <w:t>2</w:t>
            </w:r>
            <w:proofErr w:type="gramEnd"/>
            <w:r w:rsidRPr="001B1E62">
              <w:rPr>
                <w:rFonts w:ascii="Arial" w:hAnsi="Arial" w:cs="Arial"/>
                <w:sz w:val="20"/>
                <w:szCs w:val="20"/>
              </w:rPr>
              <w:t xml:space="preserve"> (размером1,34х2,1-3шт)</w:t>
            </w:r>
          </w:p>
        </w:tc>
        <w:tc>
          <w:tcPr>
            <w:tcW w:w="1131" w:type="pct"/>
            <w:tcBorders>
              <w:top w:val="nil"/>
              <w:left w:val="nil"/>
              <w:bottom w:val="single" w:sz="4" w:space="0" w:color="auto"/>
              <w:right w:val="single" w:sz="4" w:space="0" w:color="auto"/>
            </w:tcBorders>
          </w:tcPr>
          <w:p w:rsidR="00054EC5" w:rsidRPr="001B1E62" w:rsidRDefault="00054EC5" w:rsidP="007860BA">
            <w:pPr>
              <w:jc w:val="center"/>
              <w:rPr>
                <w:rFonts w:ascii="Arial" w:hAnsi="Arial" w:cs="Arial"/>
                <w:sz w:val="20"/>
                <w:szCs w:val="20"/>
              </w:rPr>
            </w:pPr>
            <w:r w:rsidRPr="001B1E62">
              <w:rPr>
                <w:rFonts w:ascii="Arial" w:hAnsi="Arial" w:cs="Arial"/>
                <w:sz w:val="20"/>
                <w:szCs w:val="20"/>
              </w:rPr>
              <w:t>м</w:t>
            </w:r>
            <w:proofErr w:type="gramStart"/>
            <w:r w:rsidRPr="001B1E62">
              <w:rPr>
                <w:rFonts w:ascii="Arial" w:hAnsi="Arial" w:cs="Arial"/>
                <w:sz w:val="20"/>
                <w:szCs w:val="20"/>
              </w:rPr>
              <w:t>2</w:t>
            </w:r>
            <w:proofErr w:type="gramEnd"/>
          </w:p>
        </w:tc>
        <w:tc>
          <w:tcPr>
            <w:tcW w:w="373" w:type="pct"/>
            <w:tcBorders>
              <w:top w:val="nil"/>
              <w:left w:val="nil"/>
              <w:bottom w:val="single" w:sz="4" w:space="0" w:color="auto"/>
              <w:right w:val="single" w:sz="4" w:space="0" w:color="auto"/>
            </w:tcBorders>
          </w:tcPr>
          <w:p w:rsidR="00054EC5" w:rsidRPr="001B1E62" w:rsidRDefault="00054EC5" w:rsidP="007860BA">
            <w:pPr>
              <w:jc w:val="right"/>
              <w:rPr>
                <w:rFonts w:ascii="Arial" w:hAnsi="Arial" w:cs="Arial"/>
                <w:sz w:val="20"/>
                <w:szCs w:val="20"/>
              </w:rPr>
            </w:pPr>
            <w:r w:rsidRPr="001B1E62">
              <w:rPr>
                <w:rFonts w:ascii="Arial" w:hAnsi="Arial" w:cs="Arial"/>
                <w:sz w:val="20"/>
                <w:szCs w:val="20"/>
              </w:rPr>
              <w:t>8,442</w:t>
            </w:r>
          </w:p>
        </w:tc>
        <w:tc>
          <w:tcPr>
            <w:tcW w:w="619" w:type="pct"/>
            <w:tcBorders>
              <w:top w:val="nil"/>
              <w:left w:val="nil"/>
              <w:bottom w:val="single" w:sz="4" w:space="0" w:color="auto"/>
              <w:right w:val="single" w:sz="4" w:space="0" w:color="auto"/>
            </w:tcBorders>
            <w:noWrap/>
          </w:tcPr>
          <w:p w:rsidR="00054EC5" w:rsidRPr="001B1E62" w:rsidRDefault="00054EC5" w:rsidP="007860BA">
            <w:pPr>
              <w:rPr>
                <w:rFonts w:ascii="Arial" w:hAnsi="Arial" w:cs="Arial"/>
                <w:sz w:val="20"/>
                <w:szCs w:val="20"/>
              </w:rPr>
            </w:pPr>
            <w:r w:rsidRPr="001B1E62">
              <w:rPr>
                <w:rFonts w:ascii="Arial" w:hAnsi="Arial" w:cs="Arial"/>
                <w:sz w:val="20"/>
                <w:szCs w:val="20"/>
              </w:rPr>
              <w:t> </w:t>
            </w:r>
          </w:p>
        </w:tc>
      </w:tr>
      <w:tr w:rsidR="00054EC5" w:rsidRPr="001B1E62" w:rsidTr="007860BA">
        <w:trPr>
          <w:trHeight w:val="1020"/>
        </w:trPr>
        <w:tc>
          <w:tcPr>
            <w:tcW w:w="204" w:type="pct"/>
            <w:tcBorders>
              <w:top w:val="nil"/>
              <w:left w:val="single" w:sz="4" w:space="0" w:color="auto"/>
              <w:bottom w:val="single" w:sz="4" w:space="0" w:color="auto"/>
              <w:right w:val="single" w:sz="4" w:space="0" w:color="auto"/>
            </w:tcBorders>
            <w:noWrap/>
          </w:tcPr>
          <w:p w:rsidR="00054EC5" w:rsidRPr="001B1E62" w:rsidRDefault="00054EC5" w:rsidP="007860BA">
            <w:pPr>
              <w:jc w:val="center"/>
              <w:rPr>
                <w:rFonts w:ascii="Arial" w:hAnsi="Arial" w:cs="Arial"/>
                <w:sz w:val="20"/>
                <w:szCs w:val="20"/>
              </w:rPr>
            </w:pPr>
            <w:r w:rsidRPr="001B1E62">
              <w:rPr>
                <w:rFonts w:ascii="Arial" w:hAnsi="Arial" w:cs="Arial"/>
                <w:sz w:val="20"/>
                <w:szCs w:val="20"/>
              </w:rPr>
              <w:t>5</w:t>
            </w:r>
          </w:p>
        </w:tc>
        <w:tc>
          <w:tcPr>
            <w:tcW w:w="2672" w:type="pct"/>
            <w:tcBorders>
              <w:top w:val="nil"/>
              <w:left w:val="nil"/>
              <w:bottom w:val="single" w:sz="4" w:space="0" w:color="auto"/>
              <w:right w:val="single" w:sz="4" w:space="0" w:color="auto"/>
            </w:tcBorders>
          </w:tcPr>
          <w:p w:rsidR="00054EC5" w:rsidRPr="001B1E62" w:rsidRDefault="00054EC5" w:rsidP="007860BA">
            <w:pPr>
              <w:rPr>
                <w:rFonts w:ascii="Arial" w:hAnsi="Arial" w:cs="Arial"/>
                <w:sz w:val="20"/>
                <w:szCs w:val="20"/>
              </w:rPr>
            </w:pPr>
            <w:r w:rsidRPr="001B1E62">
              <w:rPr>
                <w:rFonts w:ascii="Arial" w:hAnsi="Arial" w:cs="Arial"/>
                <w:sz w:val="20"/>
                <w:szCs w:val="20"/>
              </w:rPr>
              <w:t xml:space="preserve">Блок оконный пластиковый двустворчатый, с глухой </w:t>
            </w:r>
            <w:proofErr w:type="spellStart"/>
            <w:r w:rsidRPr="001B1E62">
              <w:rPr>
                <w:rFonts w:ascii="Arial" w:hAnsi="Arial" w:cs="Arial"/>
                <w:sz w:val="20"/>
                <w:szCs w:val="20"/>
              </w:rPr>
              <w:t>фромугой</w:t>
            </w:r>
            <w:proofErr w:type="spellEnd"/>
            <w:r w:rsidRPr="001B1E62">
              <w:rPr>
                <w:rFonts w:ascii="Arial" w:hAnsi="Arial" w:cs="Arial"/>
                <w:sz w:val="20"/>
                <w:szCs w:val="20"/>
              </w:rPr>
              <w:t xml:space="preserve">  и поворотно-откидной створкой, двухкамерным стеклопакетом (32 мм), площадью до 3 м</w:t>
            </w:r>
            <w:proofErr w:type="gramStart"/>
            <w:r w:rsidRPr="001B1E62">
              <w:rPr>
                <w:rFonts w:ascii="Arial" w:hAnsi="Arial" w:cs="Arial"/>
                <w:sz w:val="20"/>
                <w:szCs w:val="20"/>
              </w:rPr>
              <w:t>2</w:t>
            </w:r>
            <w:proofErr w:type="gramEnd"/>
            <w:r w:rsidRPr="001B1E62">
              <w:rPr>
                <w:rFonts w:ascii="Arial" w:hAnsi="Arial" w:cs="Arial"/>
                <w:sz w:val="20"/>
                <w:szCs w:val="20"/>
              </w:rPr>
              <w:t xml:space="preserve"> (размером1,35х2,1-1шт)</w:t>
            </w:r>
          </w:p>
        </w:tc>
        <w:tc>
          <w:tcPr>
            <w:tcW w:w="1131" w:type="pct"/>
            <w:tcBorders>
              <w:top w:val="nil"/>
              <w:left w:val="nil"/>
              <w:bottom w:val="single" w:sz="4" w:space="0" w:color="auto"/>
              <w:right w:val="single" w:sz="4" w:space="0" w:color="auto"/>
            </w:tcBorders>
          </w:tcPr>
          <w:p w:rsidR="00054EC5" w:rsidRPr="001B1E62" w:rsidRDefault="00054EC5" w:rsidP="007860BA">
            <w:pPr>
              <w:jc w:val="center"/>
              <w:rPr>
                <w:rFonts w:ascii="Arial" w:hAnsi="Arial" w:cs="Arial"/>
                <w:sz w:val="20"/>
                <w:szCs w:val="20"/>
              </w:rPr>
            </w:pPr>
            <w:r w:rsidRPr="001B1E62">
              <w:rPr>
                <w:rFonts w:ascii="Arial" w:hAnsi="Arial" w:cs="Arial"/>
                <w:sz w:val="20"/>
                <w:szCs w:val="20"/>
              </w:rPr>
              <w:t>м</w:t>
            </w:r>
            <w:proofErr w:type="gramStart"/>
            <w:r w:rsidRPr="001B1E62">
              <w:rPr>
                <w:rFonts w:ascii="Arial" w:hAnsi="Arial" w:cs="Arial"/>
                <w:sz w:val="20"/>
                <w:szCs w:val="20"/>
              </w:rPr>
              <w:t>2</w:t>
            </w:r>
            <w:proofErr w:type="gramEnd"/>
          </w:p>
        </w:tc>
        <w:tc>
          <w:tcPr>
            <w:tcW w:w="373" w:type="pct"/>
            <w:tcBorders>
              <w:top w:val="nil"/>
              <w:left w:val="nil"/>
              <w:bottom w:val="single" w:sz="4" w:space="0" w:color="auto"/>
              <w:right w:val="single" w:sz="4" w:space="0" w:color="auto"/>
            </w:tcBorders>
          </w:tcPr>
          <w:p w:rsidR="00054EC5" w:rsidRPr="001B1E62" w:rsidRDefault="00054EC5" w:rsidP="007860BA">
            <w:pPr>
              <w:jc w:val="right"/>
              <w:rPr>
                <w:rFonts w:ascii="Arial" w:hAnsi="Arial" w:cs="Arial"/>
                <w:sz w:val="20"/>
                <w:szCs w:val="20"/>
              </w:rPr>
            </w:pPr>
            <w:r w:rsidRPr="001B1E62">
              <w:rPr>
                <w:rFonts w:ascii="Arial" w:hAnsi="Arial" w:cs="Arial"/>
                <w:sz w:val="20"/>
                <w:szCs w:val="20"/>
              </w:rPr>
              <w:t>2,835</w:t>
            </w:r>
          </w:p>
        </w:tc>
        <w:tc>
          <w:tcPr>
            <w:tcW w:w="619" w:type="pct"/>
            <w:tcBorders>
              <w:top w:val="nil"/>
              <w:left w:val="nil"/>
              <w:bottom w:val="single" w:sz="4" w:space="0" w:color="auto"/>
              <w:right w:val="single" w:sz="4" w:space="0" w:color="auto"/>
            </w:tcBorders>
            <w:noWrap/>
          </w:tcPr>
          <w:p w:rsidR="00054EC5" w:rsidRPr="001B1E62" w:rsidRDefault="00054EC5" w:rsidP="007860BA">
            <w:pPr>
              <w:rPr>
                <w:rFonts w:ascii="Arial" w:hAnsi="Arial" w:cs="Arial"/>
                <w:sz w:val="20"/>
                <w:szCs w:val="20"/>
              </w:rPr>
            </w:pPr>
            <w:r w:rsidRPr="001B1E62">
              <w:rPr>
                <w:rFonts w:ascii="Arial" w:hAnsi="Arial" w:cs="Arial"/>
                <w:sz w:val="20"/>
                <w:szCs w:val="20"/>
              </w:rPr>
              <w:t> </w:t>
            </w:r>
          </w:p>
        </w:tc>
      </w:tr>
      <w:tr w:rsidR="00054EC5" w:rsidRPr="001B1E62" w:rsidTr="007860BA">
        <w:trPr>
          <w:trHeight w:val="1020"/>
        </w:trPr>
        <w:tc>
          <w:tcPr>
            <w:tcW w:w="204" w:type="pct"/>
            <w:tcBorders>
              <w:top w:val="nil"/>
              <w:left w:val="single" w:sz="4" w:space="0" w:color="auto"/>
              <w:bottom w:val="single" w:sz="4" w:space="0" w:color="auto"/>
              <w:right w:val="single" w:sz="4" w:space="0" w:color="auto"/>
            </w:tcBorders>
            <w:noWrap/>
          </w:tcPr>
          <w:p w:rsidR="00054EC5" w:rsidRPr="001B1E62" w:rsidRDefault="00054EC5" w:rsidP="007860BA">
            <w:pPr>
              <w:jc w:val="center"/>
              <w:rPr>
                <w:rFonts w:ascii="Arial" w:hAnsi="Arial" w:cs="Arial"/>
                <w:sz w:val="20"/>
                <w:szCs w:val="20"/>
              </w:rPr>
            </w:pPr>
            <w:r w:rsidRPr="001B1E62">
              <w:rPr>
                <w:rFonts w:ascii="Arial" w:hAnsi="Arial" w:cs="Arial"/>
                <w:sz w:val="20"/>
                <w:szCs w:val="20"/>
              </w:rPr>
              <w:t>6</w:t>
            </w:r>
          </w:p>
        </w:tc>
        <w:tc>
          <w:tcPr>
            <w:tcW w:w="2672" w:type="pct"/>
            <w:tcBorders>
              <w:top w:val="nil"/>
              <w:left w:val="nil"/>
              <w:bottom w:val="single" w:sz="4" w:space="0" w:color="auto"/>
              <w:right w:val="single" w:sz="4" w:space="0" w:color="auto"/>
            </w:tcBorders>
          </w:tcPr>
          <w:p w:rsidR="00054EC5" w:rsidRPr="001B1E62" w:rsidRDefault="00054EC5" w:rsidP="007860BA">
            <w:pPr>
              <w:rPr>
                <w:rFonts w:ascii="Arial" w:hAnsi="Arial" w:cs="Arial"/>
                <w:sz w:val="20"/>
                <w:szCs w:val="20"/>
              </w:rPr>
            </w:pPr>
            <w:r w:rsidRPr="001B1E62">
              <w:rPr>
                <w:rFonts w:ascii="Arial" w:hAnsi="Arial" w:cs="Arial"/>
                <w:sz w:val="20"/>
                <w:szCs w:val="20"/>
              </w:rPr>
              <w:t xml:space="preserve">Блок оконный пластиковый двустворчатый, с глухой </w:t>
            </w:r>
            <w:proofErr w:type="spellStart"/>
            <w:r w:rsidRPr="001B1E62">
              <w:rPr>
                <w:rFonts w:ascii="Arial" w:hAnsi="Arial" w:cs="Arial"/>
                <w:sz w:val="20"/>
                <w:szCs w:val="20"/>
              </w:rPr>
              <w:t>фромугой</w:t>
            </w:r>
            <w:proofErr w:type="spellEnd"/>
            <w:r w:rsidRPr="001B1E62">
              <w:rPr>
                <w:rFonts w:ascii="Arial" w:hAnsi="Arial" w:cs="Arial"/>
                <w:sz w:val="20"/>
                <w:szCs w:val="20"/>
              </w:rPr>
              <w:t xml:space="preserve">  и поворотно-откидной створкой, двухкамерным стеклопакетом (32 мм), площадью до 3 м</w:t>
            </w:r>
            <w:proofErr w:type="gramStart"/>
            <w:r w:rsidRPr="001B1E62">
              <w:rPr>
                <w:rFonts w:ascii="Arial" w:hAnsi="Arial" w:cs="Arial"/>
                <w:sz w:val="20"/>
                <w:szCs w:val="20"/>
              </w:rPr>
              <w:t>2</w:t>
            </w:r>
            <w:proofErr w:type="gramEnd"/>
            <w:r w:rsidRPr="001B1E62">
              <w:rPr>
                <w:rFonts w:ascii="Arial" w:hAnsi="Arial" w:cs="Arial"/>
                <w:sz w:val="20"/>
                <w:szCs w:val="20"/>
              </w:rPr>
              <w:t xml:space="preserve"> (размером1,37х2,1-2шт)</w:t>
            </w:r>
          </w:p>
        </w:tc>
        <w:tc>
          <w:tcPr>
            <w:tcW w:w="1131" w:type="pct"/>
            <w:tcBorders>
              <w:top w:val="nil"/>
              <w:left w:val="nil"/>
              <w:bottom w:val="single" w:sz="4" w:space="0" w:color="auto"/>
              <w:right w:val="single" w:sz="4" w:space="0" w:color="auto"/>
            </w:tcBorders>
          </w:tcPr>
          <w:p w:rsidR="00054EC5" w:rsidRPr="001B1E62" w:rsidRDefault="00054EC5" w:rsidP="007860BA">
            <w:pPr>
              <w:jc w:val="center"/>
              <w:rPr>
                <w:rFonts w:ascii="Arial" w:hAnsi="Arial" w:cs="Arial"/>
                <w:sz w:val="20"/>
                <w:szCs w:val="20"/>
              </w:rPr>
            </w:pPr>
            <w:r w:rsidRPr="001B1E62">
              <w:rPr>
                <w:rFonts w:ascii="Arial" w:hAnsi="Arial" w:cs="Arial"/>
                <w:sz w:val="20"/>
                <w:szCs w:val="20"/>
              </w:rPr>
              <w:t>м</w:t>
            </w:r>
            <w:proofErr w:type="gramStart"/>
            <w:r w:rsidRPr="001B1E62">
              <w:rPr>
                <w:rFonts w:ascii="Arial" w:hAnsi="Arial" w:cs="Arial"/>
                <w:sz w:val="20"/>
                <w:szCs w:val="20"/>
              </w:rPr>
              <w:t>2</w:t>
            </w:r>
            <w:proofErr w:type="gramEnd"/>
          </w:p>
        </w:tc>
        <w:tc>
          <w:tcPr>
            <w:tcW w:w="373" w:type="pct"/>
            <w:tcBorders>
              <w:top w:val="nil"/>
              <w:left w:val="nil"/>
              <w:bottom w:val="single" w:sz="4" w:space="0" w:color="auto"/>
              <w:right w:val="single" w:sz="4" w:space="0" w:color="auto"/>
            </w:tcBorders>
          </w:tcPr>
          <w:p w:rsidR="00054EC5" w:rsidRPr="001B1E62" w:rsidRDefault="00054EC5" w:rsidP="007860BA">
            <w:pPr>
              <w:jc w:val="right"/>
              <w:rPr>
                <w:rFonts w:ascii="Arial" w:hAnsi="Arial" w:cs="Arial"/>
                <w:sz w:val="20"/>
                <w:szCs w:val="20"/>
              </w:rPr>
            </w:pPr>
            <w:r w:rsidRPr="001B1E62">
              <w:rPr>
                <w:rFonts w:ascii="Arial" w:hAnsi="Arial" w:cs="Arial"/>
                <w:sz w:val="20"/>
                <w:szCs w:val="20"/>
              </w:rPr>
              <w:t>5,754</w:t>
            </w:r>
          </w:p>
        </w:tc>
        <w:tc>
          <w:tcPr>
            <w:tcW w:w="619" w:type="pct"/>
            <w:tcBorders>
              <w:top w:val="nil"/>
              <w:left w:val="nil"/>
              <w:bottom w:val="single" w:sz="4" w:space="0" w:color="auto"/>
              <w:right w:val="single" w:sz="4" w:space="0" w:color="auto"/>
            </w:tcBorders>
            <w:noWrap/>
          </w:tcPr>
          <w:p w:rsidR="00054EC5" w:rsidRPr="001B1E62" w:rsidRDefault="00054EC5" w:rsidP="007860BA">
            <w:pPr>
              <w:rPr>
                <w:rFonts w:ascii="Arial" w:hAnsi="Arial" w:cs="Arial"/>
                <w:sz w:val="20"/>
                <w:szCs w:val="20"/>
              </w:rPr>
            </w:pPr>
            <w:r w:rsidRPr="001B1E62">
              <w:rPr>
                <w:rFonts w:ascii="Arial" w:hAnsi="Arial" w:cs="Arial"/>
                <w:sz w:val="20"/>
                <w:szCs w:val="20"/>
              </w:rPr>
              <w:t> </w:t>
            </w:r>
          </w:p>
        </w:tc>
      </w:tr>
      <w:tr w:rsidR="00054EC5" w:rsidRPr="001B1E62" w:rsidTr="007860BA">
        <w:trPr>
          <w:trHeight w:val="1020"/>
        </w:trPr>
        <w:tc>
          <w:tcPr>
            <w:tcW w:w="204" w:type="pct"/>
            <w:tcBorders>
              <w:top w:val="nil"/>
              <w:left w:val="single" w:sz="4" w:space="0" w:color="auto"/>
              <w:bottom w:val="single" w:sz="4" w:space="0" w:color="auto"/>
              <w:right w:val="single" w:sz="4" w:space="0" w:color="auto"/>
            </w:tcBorders>
            <w:noWrap/>
          </w:tcPr>
          <w:p w:rsidR="00054EC5" w:rsidRPr="001B1E62" w:rsidRDefault="00054EC5" w:rsidP="007860BA">
            <w:pPr>
              <w:jc w:val="center"/>
              <w:rPr>
                <w:rFonts w:ascii="Arial" w:hAnsi="Arial" w:cs="Arial"/>
                <w:sz w:val="20"/>
                <w:szCs w:val="20"/>
              </w:rPr>
            </w:pPr>
            <w:r w:rsidRPr="001B1E62">
              <w:rPr>
                <w:rFonts w:ascii="Arial" w:hAnsi="Arial" w:cs="Arial"/>
                <w:sz w:val="20"/>
                <w:szCs w:val="20"/>
              </w:rPr>
              <w:t>7</w:t>
            </w:r>
          </w:p>
        </w:tc>
        <w:tc>
          <w:tcPr>
            <w:tcW w:w="2672" w:type="pct"/>
            <w:tcBorders>
              <w:top w:val="nil"/>
              <w:left w:val="nil"/>
              <w:bottom w:val="single" w:sz="4" w:space="0" w:color="auto"/>
              <w:right w:val="single" w:sz="4" w:space="0" w:color="auto"/>
            </w:tcBorders>
          </w:tcPr>
          <w:p w:rsidR="00054EC5" w:rsidRPr="001B1E62" w:rsidRDefault="00054EC5" w:rsidP="007860BA">
            <w:pPr>
              <w:rPr>
                <w:rFonts w:ascii="Arial" w:hAnsi="Arial" w:cs="Arial"/>
                <w:sz w:val="20"/>
                <w:szCs w:val="20"/>
              </w:rPr>
            </w:pPr>
            <w:r w:rsidRPr="001B1E62">
              <w:rPr>
                <w:rFonts w:ascii="Arial" w:hAnsi="Arial" w:cs="Arial"/>
                <w:sz w:val="20"/>
                <w:szCs w:val="20"/>
              </w:rPr>
              <w:t xml:space="preserve">Блок оконный пластиковый двустворчатый, с глухой </w:t>
            </w:r>
            <w:proofErr w:type="spellStart"/>
            <w:r w:rsidRPr="001B1E62">
              <w:rPr>
                <w:rFonts w:ascii="Arial" w:hAnsi="Arial" w:cs="Arial"/>
                <w:sz w:val="20"/>
                <w:szCs w:val="20"/>
              </w:rPr>
              <w:t>фромугой</w:t>
            </w:r>
            <w:proofErr w:type="spellEnd"/>
            <w:r w:rsidRPr="001B1E62">
              <w:rPr>
                <w:rFonts w:ascii="Arial" w:hAnsi="Arial" w:cs="Arial"/>
                <w:sz w:val="20"/>
                <w:szCs w:val="20"/>
              </w:rPr>
              <w:t xml:space="preserve">  и поворотно-откидной створкой, двухкамерным стеклопакетом (32 мм), площадью до 3 м</w:t>
            </w:r>
            <w:proofErr w:type="gramStart"/>
            <w:r w:rsidRPr="001B1E62">
              <w:rPr>
                <w:rFonts w:ascii="Arial" w:hAnsi="Arial" w:cs="Arial"/>
                <w:sz w:val="20"/>
                <w:szCs w:val="20"/>
              </w:rPr>
              <w:t>2</w:t>
            </w:r>
            <w:proofErr w:type="gramEnd"/>
            <w:r w:rsidRPr="001B1E62">
              <w:rPr>
                <w:rFonts w:ascii="Arial" w:hAnsi="Arial" w:cs="Arial"/>
                <w:sz w:val="20"/>
                <w:szCs w:val="20"/>
              </w:rPr>
              <w:t xml:space="preserve"> (размером1,32х2,1-1шт)</w:t>
            </w:r>
          </w:p>
        </w:tc>
        <w:tc>
          <w:tcPr>
            <w:tcW w:w="1131" w:type="pct"/>
            <w:tcBorders>
              <w:top w:val="nil"/>
              <w:left w:val="nil"/>
              <w:bottom w:val="single" w:sz="4" w:space="0" w:color="auto"/>
              <w:right w:val="single" w:sz="4" w:space="0" w:color="auto"/>
            </w:tcBorders>
          </w:tcPr>
          <w:p w:rsidR="00054EC5" w:rsidRPr="001B1E62" w:rsidRDefault="00054EC5" w:rsidP="007860BA">
            <w:pPr>
              <w:jc w:val="center"/>
              <w:rPr>
                <w:rFonts w:ascii="Arial" w:hAnsi="Arial" w:cs="Arial"/>
                <w:sz w:val="20"/>
                <w:szCs w:val="20"/>
              </w:rPr>
            </w:pPr>
            <w:r w:rsidRPr="001B1E62">
              <w:rPr>
                <w:rFonts w:ascii="Arial" w:hAnsi="Arial" w:cs="Arial"/>
                <w:sz w:val="20"/>
                <w:szCs w:val="20"/>
              </w:rPr>
              <w:t>м</w:t>
            </w:r>
            <w:proofErr w:type="gramStart"/>
            <w:r w:rsidRPr="001B1E62">
              <w:rPr>
                <w:rFonts w:ascii="Arial" w:hAnsi="Arial" w:cs="Arial"/>
                <w:sz w:val="20"/>
                <w:szCs w:val="20"/>
              </w:rPr>
              <w:t>2</w:t>
            </w:r>
            <w:proofErr w:type="gramEnd"/>
          </w:p>
        </w:tc>
        <w:tc>
          <w:tcPr>
            <w:tcW w:w="373" w:type="pct"/>
            <w:tcBorders>
              <w:top w:val="nil"/>
              <w:left w:val="nil"/>
              <w:bottom w:val="single" w:sz="4" w:space="0" w:color="auto"/>
              <w:right w:val="single" w:sz="4" w:space="0" w:color="auto"/>
            </w:tcBorders>
          </w:tcPr>
          <w:p w:rsidR="00054EC5" w:rsidRPr="001B1E62" w:rsidRDefault="00054EC5" w:rsidP="007860BA">
            <w:pPr>
              <w:jc w:val="right"/>
              <w:rPr>
                <w:rFonts w:ascii="Arial" w:hAnsi="Arial" w:cs="Arial"/>
                <w:sz w:val="20"/>
                <w:szCs w:val="20"/>
              </w:rPr>
            </w:pPr>
            <w:r w:rsidRPr="001B1E62">
              <w:rPr>
                <w:rFonts w:ascii="Arial" w:hAnsi="Arial" w:cs="Arial"/>
                <w:sz w:val="20"/>
                <w:szCs w:val="20"/>
              </w:rPr>
              <w:t>2,772</w:t>
            </w:r>
          </w:p>
        </w:tc>
        <w:tc>
          <w:tcPr>
            <w:tcW w:w="619" w:type="pct"/>
            <w:tcBorders>
              <w:top w:val="nil"/>
              <w:left w:val="nil"/>
              <w:bottom w:val="single" w:sz="4" w:space="0" w:color="auto"/>
              <w:right w:val="single" w:sz="4" w:space="0" w:color="auto"/>
            </w:tcBorders>
            <w:noWrap/>
          </w:tcPr>
          <w:p w:rsidR="00054EC5" w:rsidRPr="001B1E62" w:rsidRDefault="00054EC5" w:rsidP="007860BA">
            <w:pPr>
              <w:rPr>
                <w:rFonts w:ascii="Arial" w:hAnsi="Arial" w:cs="Arial"/>
                <w:sz w:val="20"/>
                <w:szCs w:val="20"/>
              </w:rPr>
            </w:pPr>
            <w:r w:rsidRPr="001B1E62">
              <w:rPr>
                <w:rFonts w:ascii="Arial" w:hAnsi="Arial" w:cs="Arial"/>
                <w:sz w:val="20"/>
                <w:szCs w:val="20"/>
              </w:rPr>
              <w:t> </w:t>
            </w:r>
          </w:p>
        </w:tc>
      </w:tr>
      <w:tr w:rsidR="00054EC5" w:rsidRPr="001B1E62" w:rsidTr="007860BA">
        <w:trPr>
          <w:trHeight w:val="1020"/>
        </w:trPr>
        <w:tc>
          <w:tcPr>
            <w:tcW w:w="204" w:type="pct"/>
            <w:tcBorders>
              <w:top w:val="nil"/>
              <w:left w:val="single" w:sz="4" w:space="0" w:color="auto"/>
              <w:bottom w:val="single" w:sz="4" w:space="0" w:color="auto"/>
              <w:right w:val="single" w:sz="4" w:space="0" w:color="auto"/>
            </w:tcBorders>
            <w:noWrap/>
          </w:tcPr>
          <w:p w:rsidR="00054EC5" w:rsidRPr="001B1E62" w:rsidRDefault="00054EC5" w:rsidP="007860BA">
            <w:pPr>
              <w:jc w:val="center"/>
              <w:rPr>
                <w:rFonts w:ascii="Arial" w:hAnsi="Arial" w:cs="Arial"/>
                <w:sz w:val="20"/>
                <w:szCs w:val="20"/>
              </w:rPr>
            </w:pPr>
            <w:r w:rsidRPr="001B1E62">
              <w:rPr>
                <w:rFonts w:ascii="Arial" w:hAnsi="Arial" w:cs="Arial"/>
                <w:sz w:val="20"/>
                <w:szCs w:val="20"/>
              </w:rPr>
              <w:lastRenderedPageBreak/>
              <w:t>8</w:t>
            </w:r>
          </w:p>
        </w:tc>
        <w:tc>
          <w:tcPr>
            <w:tcW w:w="2672" w:type="pct"/>
            <w:tcBorders>
              <w:top w:val="nil"/>
              <w:left w:val="nil"/>
              <w:bottom w:val="single" w:sz="4" w:space="0" w:color="auto"/>
              <w:right w:val="single" w:sz="4" w:space="0" w:color="auto"/>
            </w:tcBorders>
          </w:tcPr>
          <w:p w:rsidR="00054EC5" w:rsidRPr="001B1E62" w:rsidRDefault="00054EC5" w:rsidP="007860BA">
            <w:pPr>
              <w:rPr>
                <w:rFonts w:ascii="Arial" w:hAnsi="Arial" w:cs="Arial"/>
                <w:sz w:val="20"/>
                <w:szCs w:val="20"/>
              </w:rPr>
            </w:pPr>
            <w:r w:rsidRPr="001B1E62">
              <w:rPr>
                <w:rFonts w:ascii="Arial" w:hAnsi="Arial" w:cs="Arial"/>
                <w:sz w:val="20"/>
                <w:szCs w:val="20"/>
              </w:rPr>
              <w:t xml:space="preserve">Блок оконный пластиковый двустворчатый, с глухой </w:t>
            </w:r>
            <w:proofErr w:type="spellStart"/>
            <w:r w:rsidRPr="001B1E62">
              <w:rPr>
                <w:rFonts w:ascii="Arial" w:hAnsi="Arial" w:cs="Arial"/>
                <w:sz w:val="20"/>
                <w:szCs w:val="20"/>
              </w:rPr>
              <w:t>фромугой</w:t>
            </w:r>
            <w:proofErr w:type="spellEnd"/>
            <w:r w:rsidRPr="001B1E62">
              <w:rPr>
                <w:rFonts w:ascii="Arial" w:hAnsi="Arial" w:cs="Arial"/>
                <w:sz w:val="20"/>
                <w:szCs w:val="20"/>
              </w:rPr>
              <w:t xml:space="preserve">  и поворотно-откидной створкой, двухкамерным стеклопакетом (32 мм), площадью до 3 м</w:t>
            </w:r>
            <w:proofErr w:type="gramStart"/>
            <w:r w:rsidRPr="001B1E62">
              <w:rPr>
                <w:rFonts w:ascii="Arial" w:hAnsi="Arial" w:cs="Arial"/>
                <w:sz w:val="20"/>
                <w:szCs w:val="20"/>
              </w:rPr>
              <w:t>2</w:t>
            </w:r>
            <w:proofErr w:type="gramEnd"/>
            <w:r w:rsidRPr="001B1E62">
              <w:rPr>
                <w:rFonts w:ascii="Arial" w:hAnsi="Arial" w:cs="Arial"/>
                <w:sz w:val="20"/>
                <w:szCs w:val="20"/>
              </w:rPr>
              <w:t xml:space="preserve"> (размером1,38х2,1-3шт)</w:t>
            </w:r>
          </w:p>
        </w:tc>
        <w:tc>
          <w:tcPr>
            <w:tcW w:w="1131" w:type="pct"/>
            <w:tcBorders>
              <w:top w:val="nil"/>
              <w:left w:val="nil"/>
              <w:bottom w:val="single" w:sz="4" w:space="0" w:color="auto"/>
              <w:right w:val="single" w:sz="4" w:space="0" w:color="auto"/>
            </w:tcBorders>
          </w:tcPr>
          <w:p w:rsidR="00054EC5" w:rsidRPr="001B1E62" w:rsidRDefault="00054EC5" w:rsidP="007860BA">
            <w:pPr>
              <w:jc w:val="center"/>
              <w:rPr>
                <w:rFonts w:ascii="Arial" w:hAnsi="Arial" w:cs="Arial"/>
                <w:sz w:val="20"/>
                <w:szCs w:val="20"/>
              </w:rPr>
            </w:pPr>
            <w:r w:rsidRPr="001B1E62">
              <w:rPr>
                <w:rFonts w:ascii="Arial" w:hAnsi="Arial" w:cs="Arial"/>
                <w:sz w:val="20"/>
                <w:szCs w:val="20"/>
              </w:rPr>
              <w:t>м</w:t>
            </w:r>
            <w:proofErr w:type="gramStart"/>
            <w:r w:rsidRPr="001B1E62">
              <w:rPr>
                <w:rFonts w:ascii="Arial" w:hAnsi="Arial" w:cs="Arial"/>
                <w:sz w:val="20"/>
                <w:szCs w:val="20"/>
              </w:rPr>
              <w:t>2</w:t>
            </w:r>
            <w:proofErr w:type="gramEnd"/>
          </w:p>
        </w:tc>
        <w:tc>
          <w:tcPr>
            <w:tcW w:w="373" w:type="pct"/>
            <w:tcBorders>
              <w:top w:val="nil"/>
              <w:left w:val="nil"/>
              <w:bottom w:val="single" w:sz="4" w:space="0" w:color="auto"/>
              <w:right w:val="single" w:sz="4" w:space="0" w:color="auto"/>
            </w:tcBorders>
          </w:tcPr>
          <w:p w:rsidR="00054EC5" w:rsidRPr="001B1E62" w:rsidRDefault="00054EC5" w:rsidP="007860BA">
            <w:pPr>
              <w:jc w:val="right"/>
              <w:rPr>
                <w:rFonts w:ascii="Arial" w:hAnsi="Arial" w:cs="Arial"/>
                <w:sz w:val="20"/>
                <w:szCs w:val="20"/>
              </w:rPr>
            </w:pPr>
            <w:r w:rsidRPr="001B1E62">
              <w:rPr>
                <w:rFonts w:ascii="Arial" w:hAnsi="Arial" w:cs="Arial"/>
                <w:sz w:val="20"/>
                <w:szCs w:val="20"/>
              </w:rPr>
              <w:t>8,694</w:t>
            </w:r>
          </w:p>
        </w:tc>
        <w:tc>
          <w:tcPr>
            <w:tcW w:w="619" w:type="pct"/>
            <w:tcBorders>
              <w:top w:val="nil"/>
              <w:left w:val="nil"/>
              <w:bottom w:val="single" w:sz="4" w:space="0" w:color="auto"/>
              <w:right w:val="single" w:sz="4" w:space="0" w:color="auto"/>
            </w:tcBorders>
            <w:noWrap/>
          </w:tcPr>
          <w:p w:rsidR="00054EC5" w:rsidRPr="001B1E62" w:rsidRDefault="00054EC5" w:rsidP="007860BA">
            <w:pPr>
              <w:rPr>
                <w:rFonts w:ascii="Arial" w:hAnsi="Arial" w:cs="Arial"/>
                <w:sz w:val="20"/>
                <w:szCs w:val="20"/>
              </w:rPr>
            </w:pPr>
            <w:r w:rsidRPr="001B1E62">
              <w:rPr>
                <w:rFonts w:ascii="Arial" w:hAnsi="Arial" w:cs="Arial"/>
                <w:sz w:val="20"/>
                <w:szCs w:val="20"/>
              </w:rPr>
              <w:t> </w:t>
            </w:r>
          </w:p>
        </w:tc>
      </w:tr>
      <w:tr w:rsidR="00054EC5" w:rsidRPr="001B1E62" w:rsidTr="007860BA">
        <w:trPr>
          <w:trHeight w:val="1020"/>
        </w:trPr>
        <w:tc>
          <w:tcPr>
            <w:tcW w:w="204" w:type="pct"/>
            <w:tcBorders>
              <w:top w:val="nil"/>
              <w:left w:val="single" w:sz="4" w:space="0" w:color="auto"/>
              <w:bottom w:val="single" w:sz="4" w:space="0" w:color="auto"/>
              <w:right w:val="single" w:sz="4" w:space="0" w:color="auto"/>
            </w:tcBorders>
            <w:noWrap/>
          </w:tcPr>
          <w:p w:rsidR="00054EC5" w:rsidRPr="001B1E62" w:rsidRDefault="00054EC5" w:rsidP="007860BA">
            <w:pPr>
              <w:jc w:val="center"/>
              <w:rPr>
                <w:rFonts w:ascii="Arial" w:hAnsi="Arial" w:cs="Arial"/>
                <w:sz w:val="20"/>
                <w:szCs w:val="20"/>
              </w:rPr>
            </w:pPr>
            <w:r w:rsidRPr="001B1E62">
              <w:rPr>
                <w:rFonts w:ascii="Arial" w:hAnsi="Arial" w:cs="Arial"/>
                <w:sz w:val="20"/>
                <w:szCs w:val="20"/>
              </w:rPr>
              <w:t>9</w:t>
            </w:r>
          </w:p>
        </w:tc>
        <w:tc>
          <w:tcPr>
            <w:tcW w:w="2672" w:type="pct"/>
            <w:tcBorders>
              <w:top w:val="nil"/>
              <w:left w:val="nil"/>
              <w:bottom w:val="single" w:sz="4" w:space="0" w:color="auto"/>
              <w:right w:val="single" w:sz="4" w:space="0" w:color="auto"/>
            </w:tcBorders>
          </w:tcPr>
          <w:p w:rsidR="00054EC5" w:rsidRPr="001B1E62" w:rsidRDefault="00054EC5" w:rsidP="007860BA">
            <w:pPr>
              <w:rPr>
                <w:rFonts w:ascii="Arial" w:hAnsi="Arial" w:cs="Arial"/>
                <w:sz w:val="20"/>
                <w:szCs w:val="20"/>
              </w:rPr>
            </w:pPr>
            <w:r w:rsidRPr="001B1E62">
              <w:rPr>
                <w:rFonts w:ascii="Arial" w:hAnsi="Arial" w:cs="Arial"/>
                <w:sz w:val="20"/>
                <w:szCs w:val="20"/>
              </w:rPr>
              <w:t xml:space="preserve">Блок оконный пластиковый двустворчатый, с глухой </w:t>
            </w:r>
            <w:proofErr w:type="spellStart"/>
            <w:r w:rsidRPr="001B1E62">
              <w:rPr>
                <w:rFonts w:ascii="Arial" w:hAnsi="Arial" w:cs="Arial"/>
                <w:sz w:val="20"/>
                <w:szCs w:val="20"/>
              </w:rPr>
              <w:t>фромугой</w:t>
            </w:r>
            <w:proofErr w:type="spellEnd"/>
            <w:r w:rsidRPr="001B1E62">
              <w:rPr>
                <w:rFonts w:ascii="Arial" w:hAnsi="Arial" w:cs="Arial"/>
                <w:sz w:val="20"/>
                <w:szCs w:val="20"/>
              </w:rPr>
              <w:t xml:space="preserve">  и поворотно-откидной створкой, двухкамерным стеклопакетом (32 мм), площадью до 3 м</w:t>
            </w:r>
            <w:proofErr w:type="gramStart"/>
            <w:r w:rsidRPr="001B1E62">
              <w:rPr>
                <w:rFonts w:ascii="Arial" w:hAnsi="Arial" w:cs="Arial"/>
                <w:sz w:val="20"/>
                <w:szCs w:val="20"/>
              </w:rPr>
              <w:t>2</w:t>
            </w:r>
            <w:proofErr w:type="gramEnd"/>
            <w:r w:rsidRPr="001B1E62">
              <w:rPr>
                <w:rFonts w:ascii="Arial" w:hAnsi="Arial" w:cs="Arial"/>
                <w:sz w:val="20"/>
                <w:szCs w:val="20"/>
              </w:rPr>
              <w:t xml:space="preserve"> (размером1,4х2,1-2шт)</w:t>
            </w:r>
          </w:p>
        </w:tc>
        <w:tc>
          <w:tcPr>
            <w:tcW w:w="1131" w:type="pct"/>
            <w:tcBorders>
              <w:top w:val="nil"/>
              <w:left w:val="nil"/>
              <w:bottom w:val="single" w:sz="4" w:space="0" w:color="auto"/>
              <w:right w:val="single" w:sz="4" w:space="0" w:color="auto"/>
            </w:tcBorders>
          </w:tcPr>
          <w:p w:rsidR="00054EC5" w:rsidRPr="001B1E62" w:rsidRDefault="00054EC5" w:rsidP="007860BA">
            <w:pPr>
              <w:jc w:val="center"/>
              <w:rPr>
                <w:rFonts w:ascii="Arial" w:hAnsi="Arial" w:cs="Arial"/>
                <w:sz w:val="20"/>
                <w:szCs w:val="20"/>
              </w:rPr>
            </w:pPr>
            <w:r w:rsidRPr="001B1E62">
              <w:rPr>
                <w:rFonts w:ascii="Arial" w:hAnsi="Arial" w:cs="Arial"/>
                <w:sz w:val="20"/>
                <w:szCs w:val="20"/>
              </w:rPr>
              <w:t>м</w:t>
            </w:r>
            <w:proofErr w:type="gramStart"/>
            <w:r w:rsidRPr="001B1E62">
              <w:rPr>
                <w:rFonts w:ascii="Arial" w:hAnsi="Arial" w:cs="Arial"/>
                <w:sz w:val="20"/>
                <w:szCs w:val="20"/>
              </w:rPr>
              <w:t>2</w:t>
            </w:r>
            <w:proofErr w:type="gramEnd"/>
          </w:p>
        </w:tc>
        <w:tc>
          <w:tcPr>
            <w:tcW w:w="373" w:type="pct"/>
            <w:tcBorders>
              <w:top w:val="nil"/>
              <w:left w:val="nil"/>
              <w:bottom w:val="single" w:sz="4" w:space="0" w:color="auto"/>
              <w:right w:val="single" w:sz="4" w:space="0" w:color="auto"/>
            </w:tcBorders>
          </w:tcPr>
          <w:p w:rsidR="00054EC5" w:rsidRPr="001B1E62" w:rsidRDefault="00054EC5" w:rsidP="007860BA">
            <w:pPr>
              <w:jc w:val="right"/>
              <w:rPr>
                <w:rFonts w:ascii="Arial" w:hAnsi="Arial" w:cs="Arial"/>
                <w:sz w:val="20"/>
                <w:szCs w:val="20"/>
              </w:rPr>
            </w:pPr>
            <w:r w:rsidRPr="001B1E62">
              <w:rPr>
                <w:rFonts w:ascii="Arial" w:hAnsi="Arial" w:cs="Arial"/>
                <w:sz w:val="20"/>
                <w:szCs w:val="20"/>
              </w:rPr>
              <w:t>5,88</w:t>
            </w:r>
          </w:p>
        </w:tc>
        <w:tc>
          <w:tcPr>
            <w:tcW w:w="619" w:type="pct"/>
            <w:tcBorders>
              <w:top w:val="nil"/>
              <w:left w:val="nil"/>
              <w:bottom w:val="single" w:sz="4" w:space="0" w:color="auto"/>
              <w:right w:val="single" w:sz="4" w:space="0" w:color="auto"/>
            </w:tcBorders>
            <w:noWrap/>
          </w:tcPr>
          <w:p w:rsidR="00054EC5" w:rsidRPr="001B1E62" w:rsidRDefault="00054EC5" w:rsidP="007860BA">
            <w:pPr>
              <w:rPr>
                <w:rFonts w:ascii="Arial" w:hAnsi="Arial" w:cs="Arial"/>
                <w:sz w:val="20"/>
                <w:szCs w:val="20"/>
              </w:rPr>
            </w:pPr>
            <w:r w:rsidRPr="001B1E62">
              <w:rPr>
                <w:rFonts w:ascii="Arial" w:hAnsi="Arial" w:cs="Arial"/>
                <w:sz w:val="20"/>
                <w:szCs w:val="20"/>
              </w:rPr>
              <w:t> </w:t>
            </w:r>
          </w:p>
        </w:tc>
      </w:tr>
      <w:tr w:rsidR="00054EC5" w:rsidRPr="001B1E62" w:rsidTr="007860BA">
        <w:trPr>
          <w:trHeight w:val="510"/>
        </w:trPr>
        <w:tc>
          <w:tcPr>
            <w:tcW w:w="204" w:type="pct"/>
            <w:tcBorders>
              <w:top w:val="nil"/>
              <w:left w:val="single" w:sz="4" w:space="0" w:color="auto"/>
              <w:bottom w:val="single" w:sz="4" w:space="0" w:color="auto"/>
              <w:right w:val="single" w:sz="4" w:space="0" w:color="auto"/>
            </w:tcBorders>
            <w:noWrap/>
          </w:tcPr>
          <w:p w:rsidR="00054EC5" w:rsidRPr="001B1E62" w:rsidRDefault="00054EC5" w:rsidP="007860BA">
            <w:pPr>
              <w:jc w:val="center"/>
              <w:rPr>
                <w:rFonts w:ascii="Arial" w:hAnsi="Arial" w:cs="Arial"/>
                <w:sz w:val="20"/>
                <w:szCs w:val="20"/>
              </w:rPr>
            </w:pPr>
            <w:r w:rsidRPr="001B1E62">
              <w:rPr>
                <w:rFonts w:ascii="Arial" w:hAnsi="Arial" w:cs="Arial"/>
                <w:sz w:val="20"/>
                <w:szCs w:val="20"/>
              </w:rPr>
              <w:t>10</w:t>
            </w:r>
          </w:p>
        </w:tc>
        <w:tc>
          <w:tcPr>
            <w:tcW w:w="2672" w:type="pct"/>
            <w:tcBorders>
              <w:top w:val="nil"/>
              <w:left w:val="nil"/>
              <w:bottom w:val="single" w:sz="4" w:space="0" w:color="auto"/>
              <w:right w:val="single" w:sz="4" w:space="0" w:color="auto"/>
            </w:tcBorders>
          </w:tcPr>
          <w:p w:rsidR="00054EC5" w:rsidRPr="001B1E62" w:rsidRDefault="00054EC5" w:rsidP="007860BA">
            <w:pPr>
              <w:rPr>
                <w:rFonts w:ascii="Arial" w:hAnsi="Arial" w:cs="Arial"/>
                <w:sz w:val="20"/>
                <w:szCs w:val="20"/>
              </w:rPr>
            </w:pPr>
            <w:r w:rsidRPr="001B1E62">
              <w:rPr>
                <w:rFonts w:ascii="Arial" w:hAnsi="Arial" w:cs="Arial"/>
                <w:sz w:val="20"/>
                <w:szCs w:val="20"/>
              </w:rPr>
              <w:t>Установка подоконных досок из ПВХ: в каменных стенах толщиной до 0,51 м</w:t>
            </w:r>
          </w:p>
        </w:tc>
        <w:tc>
          <w:tcPr>
            <w:tcW w:w="1131" w:type="pct"/>
            <w:tcBorders>
              <w:top w:val="nil"/>
              <w:left w:val="nil"/>
              <w:bottom w:val="single" w:sz="4" w:space="0" w:color="auto"/>
              <w:right w:val="single" w:sz="4" w:space="0" w:color="auto"/>
            </w:tcBorders>
          </w:tcPr>
          <w:p w:rsidR="00054EC5" w:rsidRPr="001B1E62" w:rsidRDefault="00054EC5" w:rsidP="007860BA">
            <w:pPr>
              <w:jc w:val="center"/>
              <w:rPr>
                <w:rFonts w:ascii="Arial" w:hAnsi="Arial" w:cs="Arial"/>
                <w:sz w:val="20"/>
                <w:szCs w:val="20"/>
              </w:rPr>
            </w:pPr>
            <w:r w:rsidRPr="001B1E62">
              <w:rPr>
                <w:rFonts w:ascii="Arial" w:hAnsi="Arial" w:cs="Arial"/>
                <w:sz w:val="20"/>
                <w:szCs w:val="20"/>
              </w:rPr>
              <w:t xml:space="preserve">100 п. </w:t>
            </w:r>
            <w:proofErr w:type="gramStart"/>
            <w:r w:rsidRPr="001B1E62">
              <w:rPr>
                <w:rFonts w:ascii="Arial" w:hAnsi="Arial" w:cs="Arial"/>
                <w:sz w:val="20"/>
                <w:szCs w:val="20"/>
              </w:rPr>
              <w:t>м</w:t>
            </w:r>
            <w:proofErr w:type="gramEnd"/>
          </w:p>
        </w:tc>
        <w:tc>
          <w:tcPr>
            <w:tcW w:w="373" w:type="pct"/>
            <w:tcBorders>
              <w:top w:val="nil"/>
              <w:left w:val="nil"/>
              <w:bottom w:val="single" w:sz="4" w:space="0" w:color="auto"/>
              <w:right w:val="single" w:sz="4" w:space="0" w:color="auto"/>
            </w:tcBorders>
          </w:tcPr>
          <w:p w:rsidR="00054EC5" w:rsidRPr="001B1E62" w:rsidRDefault="00054EC5" w:rsidP="007860BA">
            <w:pPr>
              <w:jc w:val="right"/>
              <w:rPr>
                <w:rFonts w:ascii="Arial" w:hAnsi="Arial" w:cs="Arial"/>
                <w:sz w:val="20"/>
                <w:szCs w:val="20"/>
              </w:rPr>
            </w:pPr>
            <w:r w:rsidRPr="001B1E62">
              <w:rPr>
                <w:rFonts w:ascii="Arial" w:hAnsi="Arial" w:cs="Arial"/>
                <w:sz w:val="20"/>
                <w:szCs w:val="20"/>
              </w:rPr>
              <w:t>0,1676</w:t>
            </w:r>
          </w:p>
        </w:tc>
        <w:tc>
          <w:tcPr>
            <w:tcW w:w="619" w:type="pct"/>
            <w:tcBorders>
              <w:top w:val="nil"/>
              <w:left w:val="nil"/>
              <w:bottom w:val="single" w:sz="4" w:space="0" w:color="auto"/>
              <w:right w:val="single" w:sz="4" w:space="0" w:color="auto"/>
            </w:tcBorders>
            <w:noWrap/>
          </w:tcPr>
          <w:p w:rsidR="00054EC5" w:rsidRPr="001B1E62" w:rsidRDefault="00054EC5" w:rsidP="007860BA">
            <w:pPr>
              <w:rPr>
                <w:rFonts w:ascii="Arial" w:hAnsi="Arial" w:cs="Arial"/>
                <w:sz w:val="20"/>
                <w:szCs w:val="20"/>
              </w:rPr>
            </w:pPr>
            <w:r w:rsidRPr="001B1E62">
              <w:rPr>
                <w:rFonts w:ascii="Arial" w:hAnsi="Arial" w:cs="Arial"/>
                <w:sz w:val="20"/>
                <w:szCs w:val="20"/>
              </w:rPr>
              <w:t> </w:t>
            </w:r>
          </w:p>
        </w:tc>
      </w:tr>
      <w:tr w:rsidR="00054EC5" w:rsidRPr="001B1E62" w:rsidTr="007860BA">
        <w:trPr>
          <w:trHeight w:val="255"/>
        </w:trPr>
        <w:tc>
          <w:tcPr>
            <w:tcW w:w="204" w:type="pct"/>
            <w:tcBorders>
              <w:top w:val="nil"/>
              <w:left w:val="single" w:sz="4" w:space="0" w:color="auto"/>
              <w:bottom w:val="single" w:sz="4" w:space="0" w:color="auto"/>
              <w:right w:val="single" w:sz="4" w:space="0" w:color="auto"/>
            </w:tcBorders>
            <w:noWrap/>
          </w:tcPr>
          <w:p w:rsidR="00054EC5" w:rsidRPr="001B1E62" w:rsidRDefault="00054EC5" w:rsidP="007860BA">
            <w:pPr>
              <w:jc w:val="center"/>
              <w:rPr>
                <w:rFonts w:ascii="Arial" w:hAnsi="Arial" w:cs="Arial"/>
                <w:sz w:val="20"/>
                <w:szCs w:val="20"/>
              </w:rPr>
            </w:pPr>
            <w:r w:rsidRPr="001B1E62">
              <w:rPr>
                <w:rFonts w:ascii="Arial" w:hAnsi="Arial" w:cs="Arial"/>
                <w:sz w:val="20"/>
                <w:szCs w:val="20"/>
              </w:rPr>
              <w:t>11</w:t>
            </w:r>
          </w:p>
        </w:tc>
        <w:tc>
          <w:tcPr>
            <w:tcW w:w="2672" w:type="pct"/>
            <w:tcBorders>
              <w:top w:val="nil"/>
              <w:left w:val="nil"/>
              <w:bottom w:val="single" w:sz="4" w:space="0" w:color="auto"/>
              <w:right w:val="single" w:sz="4" w:space="0" w:color="auto"/>
            </w:tcBorders>
          </w:tcPr>
          <w:p w:rsidR="00054EC5" w:rsidRPr="001B1E62" w:rsidRDefault="00054EC5" w:rsidP="007860BA">
            <w:pPr>
              <w:rPr>
                <w:rFonts w:ascii="Arial" w:hAnsi="Arial" w:cs="Arial"/>
                <w:sz w:val="20"/>
                <w:szCs w:val="20"/>
              </w:rPr>
            </w:pPr>
            <w:r w:rsidRPr="001B1E62">
              <w:rPr>
                <w:rFonts w:ascii="Arial" w:hAnsi="Arial" w:cs="Arial"/>
                <w:sz w:val="20"/>
                <w:szCs w:val="20"/>
              </w:rPr>
              <w:t>Доски подоконные ПВХ, шириной: 500 мм</w:t>
            </w:r>
          </w:p>
        </w:tc>
        <w:tc>
          <w:tcPr>
            <w:tcW w:w="1131" w:type="pct"/>
            <w:tcBorders>
              <w:top w:val="nil"/>
              <w:left w:val="nil"/>
              <w:bottom w:val="single" w:sz="4" w:space="0" w:color="auto"/>
              <w:right w:val="single" w:sz="4" w:space="0" w:color="auto"/>
            </w:tcBorders>
          </w:tcPr>
          <w:p w:rsidR="00054EC5" w:rsidRPr="001B1E62" w:rsidRDefault="00054EC5" w:rsidP="007860BA">
            <w:pPr>
              <w:jc w:val="center"/>
              <w:rPr>
                <w:rFonts w:ascii="Arial" w:hAnsi="Arial" w:cs="Arial"/>
                <w:sz w:val="20"/>
                <w:szCs w:val="20"/>
              </w:rPr>
            </w:pPr>
            <w:r w:rsidRPr="001B1E62">
              <w:rPr>
                <w:rFonts w:ascii="Arial" w:hAnsi="Arial" w:cs="Arial"/>
                <w:sz w:val="20"/>
                <w:szCs w:val="20"/>
              </w:rPr>
              <w:t>м</w:t>
            </w:r>
          </w:p>
        </w:tc>
        <w:tc>
          <w:tcPr>
            <w:tcW w:w="373" w:type="pct"/>
            <w:tcBorders>
              <w:top w:val="nil"/>
              <w:left w:val="nil"/>
              <w:bottom w:val="single" w:sz="4" w:space="0" w:color="auto"/>
              <w:right w:val="single" w:sz="4" w:space="0" w:color="auto"/>
            </w:tcBorders>
            <w:noWrap/>
          </w:tcPr>
          <w:p w:rsidR="00054EC5" w:rsidRPr="001B1E62" w:rsidRDefault="00054EC5" w:rsidP="007860BA">
            <w:pPr>
              <w:jc w:val="right"/>
              <w:rPr>
                <w:rFonts w:ascii="Arial" w:hAnsi="Arial" w:cs="Arial"/>
                <w:sz w:val="20"/>
                <w:szCs w:val="20"/>
              </w:rPr>
            </w:pPr>
            <w:r w:rsidRPr="001B1E62">
              <w:rPr>
                <w:rFonts w:ascii="Arial" w:hAnsi="Arial" w:cs="Arial"/>
                <w:sz w:val="20"/>
                <w:szCs w:val="20"/>
              </w:rPr>
              <w:t>5,6</w:t>
            </w:r>
          </w:p>
        </w:tc>
        <w:tc>
          <w:tcPr>
            <w:tcW w:w="619" w:type="pct"/>
            <w:tcBorders>
              <w:top w:val="nil"/>
              <w:left w:val="nil"/>
              <w:bottom w:val="single" w:sz="4" w:space="0" w:color="auto"/>
              <w:right w:val="single" w:sz="4" w:space="0" w:color="auto"/>
            </w:tcBorders>
            <w:noWrap/>
          </w:tcPr>
          <w:p w:rsidR="00054EC5" w:rsidRPr="001B1E62" w:rsidRDefault="00054EC5" w:rsidP="007860BA">
            <w:pPr>
              <w:rPr>
                <w:rFonts w:ascii="Arial" w:hAnsi="Arial" w:cs="Arial"/>
                <w:sz w:val="20"/>
                <w:szCs w:val="20"/>
              </w:rPr>
            </w:pPr>
            <w:r w:rsidRPr="001B1E62">
              <w:rPr>
                <w:rFonts w:ascii="Arial" w:hAnsi="Arial" w:cs="Arial"/>
                <w:sz w:val="20"/>
                <w:szCs w:val="20"/>
              </w:rPr>
              <w:t> </w:t>
            </w:r>
          </w:p>
        </w:tc>
      </w:tr>
      <w:tr w:rsidR="00054EC5" w:rsidRPr="001B1E62" w:rsidTr="007860BA">
        <w:trPr>
          <w:trHeight w:val="255"/>
        </w:trPr>
        <w:tc>
          <w:tcPr>
            <w:tcW w:w="204" w:type="pct"/>
            <w:tcBorders>
              <w:top w:val="nil"/>
              <w:left w:val="single" w:sz="4" w:space="0" w:color="auto"/>
              <w:bottom w:val="single" w:sz="4" w:space="0" w:color="auto"/>
              <w:right w:val="single" w:sz="4" w:space="0" w:color="auto"/>
            </w:tcBorders>
            <w:noWrap/>
          </w:tcPr>
          <w:p w:rsidR="00054EC5" w:rsidRPr="001B1E62" w:rsidRDefault="00054EC5" w:rsidP="007860BA">
            <w:pPr>
              <w:jc w:val="center"/>
              <w:rPr>
                <w:rFonts w:ascii="Arial" w:hAnsi="Arial" w:cs="Arial"/>
                <w:sz w:val="20"/>
                <w:szCs w:val="20"/>
              </w:rPr>
            </w:pPr>
            <w:r w:rsidRPr="001B1E62">
              <w:rPr>
                <w:rFonts w:ascii="Arial" w:hAnsi="Arial" w:cs="Arial"/>
                <w:sz w:val="20"/>
                <w:szCs w:val="20"/>
              </w:rPr>
              <w:t>12</w:t>
            </w:r>
          </w:p>
        </w:tc>
        <w:tc>
          <w:tcPr>
            <w:tcW w:w="2672" w:type="pct"/>
            <w:tcBorders>
              <w:top w:val="nil"/>
              <w:left w:val="nil"/>
              <w:bottom w:val="single" w:sz="4" w:space="0" w:color="auto"/>
              <w:right w:val="single" w:sz="4" w:space="0" w:color="auto"/>
            </w:tcBorders>
          </w:tcPr>
          <w:p w:rsidR="00054EC5" w:rsidRPr="001B1E62" w:rsidRDefault="00054EC5" w:rsidP="007860BA">
            <w:pPr>
              <w:rPr>
                <w:rFonts w:ascii="Arial" w:hAnsi="Arial" w:cs="Arial"/>
                <w:sz w:val="20"/>
                <w:szCs w:val="20"/>
              </w:rPr>
            </w:pPr>
            <w:r w:rsidRPr="001B1E62">
              <w:rPr>
                <w:rFonts w:ascii="Arial" w:hAnsi="Arial" w:cs="Arial"/>
                <w:sz w:val="20"/>
                <w:szCs w:val="20"/>
              </w:rPr>
              <w:t>Доски подоконные ПВХ, шириной: 600 мм</w:t>
            </w:r>
          </w:p>
        </w:tc>
        <w:tc>
          <w:tcPr>
            <w:tcW w:w="1131" w:type="pct"/>
            <w:tcBorders>
              <w:top w:val="nil"/>
              <w:left w:val="nil"/>
              <w:bottom w:val="single" w:sz="4" w:space="0" w:color="auto"/>
              <w:right w:val="single" w:sz="4" w:space="0" w:color="auto"/>
            </w:tcBorders>
          </w:tcPr>
          <w:p w:rsidR="00054EC5" w:rsidRPr="001B1E62" w:rsidRDefault="00054EC5" w:rsidP="007860BA">
            <w:pPr>
              <w:jc w:val="center"/>
              <w:rPr>
                <w:rFonts w:ascii="Arial" w:hAnsi="Arial" w:cs="Arial"/>
                <w:sz w:val="20"/>
                <w:szCs w:val="20"/>
              </w:rPr>
            </w:pPr>
            <w:r w:rsidRPr="001B1E62">
              <w:rPr>
                <w:rFonts w:ascii="Arial" w:hAnsi="Arial" w:cs="Arial"/>
                <w:sz w:val="20"/>
                <w:szCs w:val="20"/>
              </w:rPr>
              <w:t>м</w:t>
            </w:r>
          </w:p>
        </w:tc>
        <w:tc>
          <w:tcPr>
            <w:tcW w:w="373" w:type="pct"/>
            <w:tcBorders>
              <w:top w:val="nil"/>
              <w:left w:val="nil"/>
              <w:bottom w:val="single" w:sz="4" w:space="0" w:color="auto"/>
              <w:right w:val="single" w:sz="4" w:space="0" w:color="auto"/>
            </w:tcBorders>
            <w:noWrap/>
          </w:tcPr>
          <w:p w:rsidR="00054EC5" w:rsidRPr="001B1E62" w:rsidRDefault="00054EC5" w:rsidP="007860BA">
            <w:pPr>
              <w:jc w:val="right"/>
              <w:rPr>
                <w:rFonts w:ascii="Arial" w:hAnsi="Arial" w:cs="Arial"/>
                <w:sz w:val="20"/>
                <w:szCs w:val="20"/>
              </w:rPr>
            </w:pPr>
            <w:r w:rsidRPr="001B1E62">
              <w:rPr>
                <w:rFonts w:ascii="Arial" w:hAnsi="Arial" w:cs="Arial"/>
                <w:sz w:val="20"/>
                <w:szCs w:val="20"/>
              </w:rPr>
              <w:t>11,16</w:t>
            </w:r>
          </w:p>
        </w:tc>
        <w:tc>
          <w:tcPr>
            <w:tcW w:w="619" w:type="pct"/>
            <w:tcBorders>
              <w:top w:val="nil"/>
              <w:left w:val="nil"/>
              <w:bottom w:val="single" w:sz="4" w:space="0" w:color="auto"/>
              <w:right w:val="single" w:sz="4" w:space="0" w:color="auto"/>
            </w:tcBorders>
            <w:noWrap/>
          </w:tcPr>
          <w:p w:rsidR="00054EC5" w:rsidRPr="001B1E62" w:rsidRDefault="00054EC5" w:rsidP="007860BA">
            <w:pPr>
              <w:rPr>
                <w:rFonts w:ascii="Arial" w:hAnsi="Arial" w:cs="Arial"/>
                <w:sz w:val="20"/>
                <w:szCs w:val="20"/>
              </w:rPr>
            </w:pPr>
            <w:r w:rsidRPr="001B1E62">
              <w:rPr>
                <w:rFonts w:ascii="Arial" w:hAnsi="Arial" w:cs="Arial"/>
                <w:sz w:val="20"/>
                <w:szCs w:val="20"/>
              </w:rPr>
              <w:t> </w:t>
            </w:r>
          </w:p>
        </w:tc>
      </w:tr>
      <w:tr w:rsidR="00054EC5" w:rsidRPr="001B1E62" w:rsidTr="007860BA">
        <w:trPr>
          <w:trHeight w:val="510"/>
        </w:trPr>
        <w:tc>
          <w:tcPr>
            <w:tcW w:w="204" w:type="pct"/>
            <w:tcBorders>
              <w:top w:val="nil"/>
              <w:left w:val="single" w:sz="4" w:space="0" w:color="auto"/>
              <w:bottom w:val="single" w:sz="4" w:space="0" w:color="auto"/>
              <w:right w:val="single" w:sz="4" w:space="0" w:color="auto"/>
            </w:tcBorders>
            <w:noWrap/>
          </w:tcPr>
          <w:p w:rsidR="00054EC5" w:rsidRPr="001B1E62" w:rsidRDefault="00054EC5" w:rsidP="007860BA">
            <w:pPr>
              <w:jc w:val="center"/>
              <w:rPr>
                <w:rFonts w:ascii="Arial" w:hAnsi="Arial" w:cs="Arial"/>
                <w:sz w:val="20"/>
                <w:szCs w:val="20"/>
              </w:rPr>
            </w:pPr>
            <w:r w:rsidRPr="001B1E62">
              <w:rPr>
                <w:rFonts w:ascii="Arial" w:hAnsi="Arial" w:cs="Arial"/>
                <w:sz w:val="20"/>
                <w:szCs w:val="20"/>
              </w:rPr>
              <w:t>13</w:t>
            </w:r>
          </w:p>
        </w:tc>
        <w:tc>
          <w:tcPr>
            <w:tcW w:w="2672" w:type="pct"/>
            <w:tcBorders>
              <w:top w:val="nil"/>
              <w:left w:val="nil"/>
              <w:bottom w:val="single" w:sz="4" w:space="0" w:color="auto"/>
              <w:right w:val="single" w:sz="4" w:space="0" w:color="auto"/>
            </w:tcBorders>
          </w:tcPr>
          <w:p w:rsidR="00054EC5" w:rsidRPr="001B1E62" w:rsidRDefault="00054EC5" w:rsidP="007860BA">
            <w:pPr>
              <w:rPr>
                <w:rFonts w:ascii="Arial" w:hAnsi="Arial" w:cs="Arial"/>
                <w:sz w:val="20"/>
                <w:szCs w:val="20"/>
              </w:rPr>
            </w:pPr>
            <w:r w:rsidRPr="001B1E62">
              <w:rPr>
                <w:rFonts w:ascii="Arial" w:hAnsi="Arial" w:cs="Arial"/>
                <w:sz w:val="20"/>
                <w:szCs w:val="20"/>
              </w:rPr>
              <w:t xml:space="preserve">Смена обделок из листовой стали (поясков, </w:t>
            </w:r>
            <w:proofErr w:type="spellStart"/>
            <w:r w:rsidRPr="001B1E62">
              <w:rPr>
                <w:rFonts w:ascii="Arial" w:hAnsi="Arial" w:cs="Arial"/>
                <w:sz w:val="20"/>
                <w:szCs w:val="20"/>
              </w:rPr>
              <w:t>сандриков</w:t>
            </w:r>
            <w:proofErr w:type="spellEnd"/>
            <w:r w:rsidRPr="001B1E62">
              <w:rPr>
                <w:rFonts w:ascii="Arial" w:hAnsi="Arial" w:cs="Arial"/>
                <w:sz w:val="20"/>
                <w:szCs w:val="20"/>
              </w:rPr>
              <w:t>, отливов, карнизов) шириной: до 0, 2м</w:t>
            </w:r>
          </w:p>
        </w:tc>
        <w:tc>
          <w:tcPr>
            <w:tcW w:w="1131" w:type="pct"/>
            <w:tcBorders>
              <w:top w:val="nil"/>
              <w:left w:val="nil"/>
              <w:bottom w:val="single" w:sz="4" w:space="0" w:color="auto"/>
              <w:right w:val="single" w:sz="4" w:space="0" w:color="auto"/>
            </w:tcBorders>
          </w:tcPr>
          <w:p w:rsidR="00054EC5" w:rsidRPr="001B1E62" w:rsidRDefault="00054EC5" w:rsidP="007860BA">
            <w:pPr>
              <w:jc w:val="center"/>
              <w:rPr>
                <w:rFonts w:ascii="Arial" w:hAnsi="Arial" w:cs="Arial"/>
                <w:sz w:val="20"/>
                <w:szCs w:val="20"/>
              </w:rPr>
            </w:pPr>
            <w:r w:rsidRPr="001B1E62">
              <w:rPr>
                <w:rFonts w:ascii="Arial" w:hAnsi="Arial" w:cs="Arial"/>
                <w:sz w:val="20"/>
                <w:szCs w:val="20"/>
              </w:rPr>
              <w:t>100 м</w:t>
            </w:r>
          </w:p>
        </w:tc>
        <w:tc>
          <w:tcPr>
            <w:tcW w:w="373" w:type="pct"/>
            <w:tcBorders>
              <w:top w:val="nil"/>
              <w:left w:val="nil"/>
              <w:bottom w:val="single" w:sz="4" w:space="0" w:color="auto"/>
              <w:right w:val="single" w:sz="4" w:space="0" w:color="auto"/>
            </w:tcBorders>
          </w:tcPr>
          <w:p w:rsidR="00054EC5" w:rsidRPr="001B1E62" w:rsidRDefault="00054EC5" w:rsidP="007860BA">
            <w:pPr>
              <w:jc w:val="right"/>
              <w:rPr>
                <w:rFonts w:ascii="Arial" w:hAnsi="Arial" w:cs="Arial"/>
                <w:sz w:val="20"/>
                <w:szCs w:val="20"/>
              </w:rPr>
            </w:pPr>
            <w:r w:rsidRPr="001B1E62">
              <w:rPr>
                <w:rFonts w:ascii="Arial" w:hAnsi="Arial" w:cs="Arial"/>
                <w:sz w:val="20"/>
                <w:szCs w:val="20"/>
              </w:rPr>
              <w:t>0,1682</w:t>
            </w:r>
          </w:p>
        </w:tc>
        <w:tc>
          <w:tcPr>
            <w:tcW w:w="619" w:type="pct"/>
            <w:tcBorders>
              <w:top w:val="nil"/>
              <w:left w:val="nil"/>
              <w:bottom w:val="single" w:sz="4" w:space="0" w:color="auto"/>
              <w:right w:val="single" w:sz="4" w:space="0" w:color="auto"/>
            </w:tcBorders>
            <w:noWrap/>
          </w:tcPr>
          <w:p w:rsidR="00054EC5" w:rsidRPr="001B1E62" w:rsidRDefault="00054EC5" w:rsidP="007860BA">
            <w:pPr>
              <w:rPr>
                <w:rFonts w:ascii="Arial" w:hAnsi="Arial" w:cs="Arial"/>
                <w:sz w:val="20"/>
                <w:szCs w:val="20"/>
              </w:rPr>
            </w:pPr>
            <w:r w:rsidRPr="001B1E62">
              <w:rPr>
                <w:rFonts w:ascii="Arial" w:hAnsi="Arial" w:cs="Arial"/>
                <w:sz w:val="20"/>
                <w:szCs w:val="20"/>
              </w:rPr>
              <w:t> </w:t>
            </w:r>
          </w:p>
        </w:tc>
      </w:tr>
      <w:tr w:rsidR="00054EC5" w:rsidRPr="001B1E62" w:rsidTr="007860BA">
        <w:trPr>
          <w:trHeight w:val="255"/>
        </w:trPr>
        <w:tc>
          <w:tcPr>
            <w:tcW w:w="204" w:type="pct"/>
            <w:tcBorders>
              <w:top w:val="nil"/>
              <w:left w:val="single" w:sz="4" w:space="0" w:color="auto"/>
              <w:bottom w:val="single" w:sz="4" w:space="0" w:color="auto"/>
              <w:right w:val="single" w:sz="4" w:space="0" w:color="auto"/>
            </w:tcBorders>
            <w:noWrap/>
          </w:tcPr>
          <w:p w:rsidR="00054EC5" w:rsidRPr="001B1E62" w:rsidRDefault="00054EC5" w:rsidP="007860BA">
            <w:pPr>
              <w:jc w:val="center"/>
              <w:rPr>
                <w:rFonts w:ascii="Arial" w:hAnsi="Arial" w:cs="Arial"/>
                <w:sz w:val="20"/>
                <w:szCs w:val="20"/>
              </w:rPr>
            </w:pPr>
            <w:r w:rsidRPr="001B1E62">
              <w:rPr>
                <w:rFonts w:ascii="Arial" w:hAnsi="Arial" w:cs="Arial"/>
                <w:sz w:val="20"/>
                <w:szCs w:val="20"/>
              </w:rPr>
              <w:t>14</w:t>
            </w:r>
          </w:p>
        </w:tc>
        <w:tc>
          <w:tcPr>
            <w:tcW w:w="2672" w:type="pct"/>
            <w:tcBorders>
              <w:top w:val="nil"/>
              <w:left w:val="nil"/>
              <w:bottom w:val="single" w:sz="4" w:space="0" w:color="auto"/>
              <w:right w:val="single" w:sz="4" w:space="0" w:color="auto"/>
            </w:tcBorders>
          </w:tcPr>
          <w:p w:rsidR="00054EC5" w:rsidRPr="001B1E62" w:rsidRDefault="00054EC5" w:rsidP="007860BA">
            <w:pPr>
              <w:rPr>
                <w:rFonts w:ascii="Arial" w:hAnsi="Arial" w:cs="Arial"/>
                <w:sz w:val="20"/>
                <w:szCs w:val="20"/>
              </w:rPr>
            </w:pPr>
            <w:proofErr w:type="spellStart"/>
            <w:r w:rsidRPr="001B1E62">
              <w:rPr>
                <w:rFonts w:ascii="Arial" w:hAnsi="Arial" w:cs="Arial"/>
                <w:sz w:val="20"/>
                <w:szCs w:val="20"/>
              </w:rPr>
              <w:t>Нащельник</w:t>
            </w:r>
            <w:proofErr w:type="spellEnd"/>
            <w:r w:rsidRPr="001B1E62">
              <w:rPr>
                <w:rFonts w:ascii="Arial" w:hAnsi="Arial" w:cs="Arial"/>
                <w:sz w:val="20"/>
                <w:szCs w:val="20"/>
              </w:rPr>
              <w:t xml:space="preserve"> поливинилхлоридный</w:t>
            </w:r>
          </w:p>
        </w:tc>
        <w:tc>
          <w:tcPr>
            <w:tcW w:w="1131" w:type="pct"/>
            <w:tcBorders>
              <w:top w:val="nil"/>
              <w:left w:val="nil"/>
              <w:bottom w:val="single" w:sz="4" w:space="0" w:color="auto"/>
              <w:right w:val="single" w:sz="4" w:space="0" w:color="auto"/>
            </w:tcBorders>
          </w:tcPr>
          <w:p w:rsidR="00054EC5" w:rsidRPr="001B1E62" w:rsidRDefault="00054EC5" w:rsidP="007860BA">
            <w:pPr>
              <w:jc w:val="center"/>
              <w:rPr>
                <w:rFonts w:ascii="Arial" w:hAnsi="Arial" w:cs="Arial"/>
                <w:sz w:val="20"/>
                <w:szCs w:val="20"/>
              </w:rPr>
            </w:pPr>
            <w:r w:rsidRPr="001B1E62">
              <w:rPr>
                <w:rFonts w:ascii="Arial" w:hAnsi="Arial" w:cs="Arial"/>
                <w:sz w:val="20"/>
                <w:szCs w:val="20"/>
              </w:rPr>
              <w:t>м</w:t>
            </w:r>
          </w:p>
        </w:tc>
        <w:tc>
          <w:tcPr>
            <w:tcW w:w="373" w:type="pct"/>
            <w:tcBorders>
              <w:top w:val="nil"/>
              <w:left w:val="nil"/>
              <w:bottom w:val="single" w:sz="4" w:space="0" w:color="auto"/>
              <w:right w:val="single" w:sz="4" w:space="0" w:color="auto"/>
            </w:tcBorders>
            <w:noWrap/>
          </w:tcPr>
          <w:p w:rsidR="00054EC5" w:rsidRPr="001B1E62" w:rsidRDefault="00054EC5" w:rsidP="007860BA">
            <w:pPr>
              <w:jc w:val="right"/>
              <w:rPr>
                <w:rFonts w:ascii="Arial" w:hAnsi="Arial" w:cs="Arial"/>
                <w:sz w:val="20"/>
                <w:szCs w:val="20"/>
              </w:rPr>
            </w:pPr>
            <w:r w:rsidRPr="001B1E62">
              <w:rPr>
                <w:rFonts w:ascii="Arial" w:hAnsi="Arial" w:cs="Arial"/>
                <w:sz w:val="20"/>
                <w:szCs w:val="20"/>
              </w:rPr>
              <w:t>29,12</w:t>
            </w:r>
          </w:p>
        </w:tc>
        <w:tc>
          <w:tcPr>
            <w:tcW w:w="619" w:type="pct"/>
            <w:tcBorders>
              <w:top w:val="nil"/>
              <w:left w:val="nil"/>
              <w:bottom w:val="single" w:sz="4" w:space="0" w:color="auto"/>
              <w:right w:val="single" w:sz="4" w:space="0" w:color="auto"/>
            </w:tcBorders>
            <w:noWrap/>
          </w:tcPr>
          <w:p w:rsidR="00054EC5" w:rsidRPr="001B1E62" w:rsidRDefault="00054EC5" w:rsidP="007860BA">
            <w:pPr>
              <w:rPr>
                <w:rFonts w:ascii="Arial" w:hAnsi="Arial" w:cs="Arial"/>
                <w:sz w:val="20"/>
                <w:szCs w:val="20"/>
              </w:rPr>
            </w:pPr>
            <w:r w:rsidRPr="001B1E62">
              <w:rPr>
                <w:rFonts w:ascii="Arial" w:hAnsi="Arial" w:cs="Arial"/>
                <w:sz w:val="20"/>
                <w:szCs w:val="20"/>
              </w:rPr>
              <w:t> </w:t>
            </w:r>
          </w:p>
        </w:tc>
      </w:tr>
      <w:tr w:rsidR="00054EC5" w:rsidRPr="001B1E62" w:rsidTr="007860BA">
        <w:trPr>
          <w:trHeight w:val="1275"/>
        </w:trPr>
        <w:tc>
          <w:tcPr>
            <w:tcW w:w="204" w:type="pct"/>
            <w:tcBorders>
              <w:top w:val="nil"/>
              <w:left w:val="single" w:sz="4" w:space="0" w:color="auto"/>
              <w:bottom w:val="single" w:sz="4" w:space="0" w:color="auto"/>
              <w:right w:val="single" w:sz="4" w:space="0" w:color="auto"/>
            </w:tcBorders>
            <w:noWrap/>
          </w:tcPr>
          <w:p w:rsidR="00054EC5" w:rsidRPr="001B1E62" w:rsidRDefault="00054EC5" w:rsidP="007860BA">
            <w:pPr>
              <w:jc w:val="center"/>
              <w:rPr>
                <w:rFonts w:ascii="Arial" w:hAnsi="Arial" w:cs="Arial"/>
                <w:sz w:val="20"/>
                <w:szCs w:val="20"/>
              </w:rPr>
            </w:pPr>
            <w:r w:rsidRPr="001B1E62">
              <w:rPr>
                <w:rFonts w:ascii="Arial" w:hAnsi="Arial" w:cs="Arial"/>
                <w:sz w:val="20"/>
                <w:szCs w:val="20"/>
              </w:rPr>
              <w:t>16</w:t>
            </w:r>
          </w:p>
        </w:tc>
        <w:tc>
          <w:tcPr>
            <w:tcW w:w="2672" w:type="pct"/>
            <w:tcBorders>
              <w:top w:val="nil"/>
              <w:left w:val="nil"/>
              <w:bottom w:val="single" w:sz="4" w:space="0" w:color="auto"/>
              <w:right w:val="single" w:sz="4" w:space="0" w:color="auto"/>
            </w:tcBorders>
          </w:tcPr>
          <w:p w:rsidR="00054EC5" w:rsidRPr="001B1E62" w:rsidRDefault="00054EC5" w:rsidP="007860BA">
            <w:pPr>
              <w:rPr>
                <w:rFonts w:ascii="Arial" w:hAnsi="Arial" w:cs="Arial"/>
                <w:sz w:val="20"/>
                <w:szCs w:val="20"/>
              </w:rPr>
            </w:pPr>
            <w:r w:rsidRPr="001B1E62">
              <w:rPr>
                <w:rFonts w:ascii="Arial" w:hAnsi="Arial" w:cs="Arial"/>
                <w:sz w:val="20"/>
                <w:szCs w:val="20"/>
              </w:rPr>
              <w:t>Ремонт штукатурки откосов внутри здания по камню и бетону цементно-известковым раствором: прямолинейных</w:t>
            </w:r>
          </w:p>
        </w:tc>
        <w:tc>
          <w:tcPr>
            <w:tcW w:w="1131" w:type="pct"/>
            <w:tcBorders>
              <w:top w:val="nil"/>
              <w:left w:val="nil"/>
              <w:bottom w:val="single" w:sz="4" w:space="0" w:color="auto"/>
              <w:right w:val="single" w:sz="4" w:space="0" w:color="auto"/>
            </w:tcBorders>
          </w:tcPr>
          <w:p w:rsidR="00054EC5" w:rsidRPr="001B1E62" w:rsidRDefault="00054EC5" w:rsidP="007860BA">
            <w:pPr>
              <w:jc w:val="center"/>
              <w:rPr>
                <w:rFonts w:ascii="Arial" w:hAnsi="Arial" w:cs="Arial"/>
                <w:sz w:val="20"/>
                <w:szCs w:val="20"/>
              </w:rPr>
            </w:pPr>
            <w:r w:rsidRPr="001B1E62">
              <w:rPr>
                <w:rFonts w:ascii="Arial" w:hAnsi="Arial" w:cs="Arial"/>
                <w:sz w:val="20"/>
                <w:szCs w:val="20"/>
              </w:rPr>
              <w:t>100 м</w:t>
            </w:r>
            <w:proofErr w:type="gramStart"/>
            <w:r w:rsidRPr="001B1E62">
              <w:rPr>
                <w:rFonts w:ascii="Arial" w:hAnsi="Arial" w:cs="Arial"/>
                <w:sz w:val="20"/>
                <w:szCs w:val="20"/>
              </w:rPr>
              <w:t>2</w:t>
            </w:r>
            <w:proofErr w:type="gramEnd"/>
            <w:r w:rsidRPr="001B1E62">
              <w:rPr>
                <w:rFonts w:ascii="Arial" w:hAnsi="Arial" w:cs="Arial"/>
                <w:sz w:val="20"/>
                <w:szCs w:val="20"/>
              </w:rPr>
              <w:t xml:space="preserve"> отремонтированной поверхности</w:t>
            </w:r>
          </w:p>
        </w:tc>
        <w:tc>
          <w:tcPr>
            <w:tcW w:w="373" w:type="pct"/>
            <w:tcBorders>
              <w:top w:val="nil"/>
              <w:left w:val="nil"/>
              <w:bottom w:val="single" w:sz="4" w:space="0" w:color="auto"/>
              <w:right w:val="single" w:sz="4" w:space="0" w:color="auto"/>
            </w:tcBorders>
          </w:tcPr>
          <w:p w:rsidR="00054EC5" w:rsidRPr="001B1E62" w:rsidRDefault="00054EC5" w:rsidP="007860BA">
            <w:pPr>
              <w:jc w:val="right"/>
              <w:rPr>
                <w:rFonts w:ascii="Arial" w:hAnsi="Arial" w:cs="Arial"/>
                <w:sz w:val="20"/>
                <w:szCs w:val="20"/>
              </w:rPr>
            </w:pPr>
            <w:r w:rsidRPr="001B1E62">
              <w:rPr>
                <w:rFonts w:ascii="Arial" w:hAnsi="Arial" w:cs="Arial"/>
                <w:sz w:val="20"/>
                <w:szCs w:val="20"/>
              </w:rPr>
              <w:t>0,16</w:t>
            </w:r>
          </w:p>
        </w:tc>
        <w:tc>
          <w:tcPr>
            <w:tcW w:w="619" w:type="pct"/>
            <w:tcBorders>
              <w:top w:val="nil"/>
              <w:left w:val="nil"/>
              <w:bottom w:val="single" w:sz="4" w:space="0" w:color="auto"/>
              <w:right w:val="single" w:sz="4" w:space="0" w:color="auto"/>
            </w:tcBorders>
            <w:noWrap/>
          </w:tcPr>
          <w:p w:rsidR="00054EC5" w:rsidRPr="001B1E62" w:rsidRDefault="00054EC5" w:rsidP="007860BA">
            <w:pPr>
              <w:rPr>
                <w:rFonts w:ascii="Arial" w:hAnsi="Arial" w:cs="Arial"/>
                <w:sz w:val="20"/>
                <w:szCs w:val="20"/>
              </w:rPr>
            </w:pPr>
            <w:r w:rsidRPr="001B1E62">
              <w:rPr>
                <w:rFonts w:ascii="Arial" w:hAnsi="Arial" w:cs="Arial"/>
                <w:sz w:val="20"/>
                <w:szCs w:val="20"/>
              </w:rPr>
              <w:t> </w:t>
            </w:r>
          </w:p>
        </w:tc>
      </w:tr>
      <w:tr w:rsidR="00054EC5" w:rsidRPr="001B1E62" w:rsidTr="007860BA">
        <w:trPr>
          <w:trHeight w:val="1275"/>
        </w:trPr>
        <w:tc>
          <w:tcPr>
            <w:tcW w:w="204" w:type="pct"/>
            <w:tcBorders>
              <w:top w:val="nil"/>
              <w:left w:val="single" w:sz="4" w:space="0" w:color="auto"/>
              <w:bottom w:val="single" w:sz="4" w:space="0" w:color="auto"/>
              <w:right w:val="single" w:sz="4" w:space="0" w:color="auto"/>
            </w:tcBorders>
            <w:noWrap/>
          </w:tcPr>
          <w:p w:rsidR="00054EC5" w:rsidRPr="001B1E62" w:rsidRDefault="00054EC5" w:rsidP="007860BA">
            <w:pPr>
              <w:jc w:val="center"/>
              <w:rPr>
                <w:rFonts w:ascii="Arial" w:hAnsi="Arial" w:cs="Arial"/>
                <w:sz w:val="20"/>
                <w:szCs w:val="20"/>
              </w:rPr>
            </w:pPr>
            <w:r w:rsidRPr="001B1E62">
              <w:rPr>
                <w:rFonts w:ascii="Arial" w:hAnsi="Arial" w:cs="Arial"/>
                <w:sz w:val="20"/>
                <w:szCs w:val="20"/>
              </w:rPr>
              <w:t>17</w:t>
            </w:r>
          </w:p>
        </w:tc>
        <w:tc>
          <w:tcPr>
            <w:tcW w:w="2672" w:type="pct"/>
            <w:tcBorders>
              <w:top w:val="nil"/>
              <w:left w:val="nil"/>
              <w:bottom w:val="single" w:sz="4" w:space="0" w:color="auto"/>
              <w:right w:val="single" w:sz="4" w:space="0" w:color="auto"/>
            </w:tcBorders>
          </w:tcPr>
          <w:p w:rsidR="00054EC5" w:rsidRPr="001B1E62" w:rsidRDefault="00054EC5" w:rsidP="007860BA">
            <w:pPr>
              <w:rPr>
                <w:rFonts w:ascii="Arial" w:hAnsi="Arial" w:cs="Arial"/>
                <w:sz w:val="20"/>
                <w:szCs w:val="20"/>
              </w:rPr>
            </w:pPr>
            <w:r w:rsidRPr="001B1E62">
              <w:rPr>
                <w:rFonts w:ascii="Arial" w:hAnsi="Arial" w:cs="Arial"/>
                <w:sz w:val="20"/>
                <w:szCs w:val="20"/>
              </w:rPr>
              <w:t>Окраска поливинилацетатными водоэмульсионными составами улучшенная: по штукатурке откосов</w:t>
            </w:r>
          </w:p>
        </w:tc>
        <w:tc>
          <w:tcPr>
            <w:tcW w:w="1131" w:type="pct"/>
            <w:tcBorders>
              <w:top w:val="nil"/>
              <w:left w:val="nil"/>
              <w:bottom w:val="single" w:sz="4" w:space="0" w:color="auto"/>
              <w:right w:val="single" w:sz="4" w:space="0" w:color="auto"/>
            </w:tcBorders>
          </w:tcPr>
          <w:p w:rsidR="00054EC5" w:rsidRPr="001B1E62" w:rsidRDefault="00054EC5" w:rsidP="007860BA">
            <w:pPr>
              <w:jc w:val="center"/>
              <w:rPr>
                <w:rFonts w:ascii="Arial" w:hAnsi="Arial" w:cs="Arial"/>
                <w:sz w:val="20"/>
                <w:szCs w:val="20"/>
              </w:rPr>
            </w:pPr>
            <w:r w:rsidRPr="001B1E62">
              <w:rPr>
                <w:rFonts w:ascii="Arial" w:hAnsi="Arial" w:cs="Arial"/>
                <w:sz w:val="20"/>
                <w:szCs w:val="20"/>
              </w:rPr>
              <w:t>100 м</w:t>
            </w:r>
            <w:proofErr w:type="gramStart"/>
            <w:r w:rsidRPr="001B1E62">
              <w:rPr>
                <w:rFonts w:ascii="Arial" w:hAnsi="Arial" w:cs="Arial"/>
                <w:sz w:val="20"/>
                <w:szCs w:val="20"/>
              </w:rPr>
              <w:t>2</w:t>
            </w:r>
            <w:proofErr w:type="gramEnd"/>
            <w:r w:rsidRPr="001B1E62">
              <w:rPr>
                <w:rFonts w:ascii="Arial" w:hAnsi="Arial" w:cs="Arial"/>
                <w:sz w:val="20"/>
                <w:szCs w:val="20"/>
              </w:rPr>
              <w:t xml:space="preserve"> окрашиваемой поверхности</w:t>
            </w:r>
          </w:p>
        </w:tc>
        <w:tc>
          <w:tcPr>
            <w:tcW w:w="373" w:type="pct"/>
            <w:tcBorders>
              <w:top w:val="nil"/>
              <w:left w:val="nil"/>
              <w:bottom w:val="single" w:sz="4" w:space="0" w:color="auto"/>
              <w:right w:val="single" w:sz="4" w:space="0" w:color="auto"/>
            </w:tcBorders>
          </w:tcPr>
          <w:p w:rsidR="00054EC5" w:rsidRPr="001B1E62" w:rsidRDefault="00054EC5" w:rsidP="007860BA">
            <w:pPr>
              <w:jc w:val="right"/>
              <w:rPr>
                <w:rFonts w:ascii="Arial" w:hAnsi="Arial" w:cs="Arial"/>
                <w:sz w:val="20"/>
                <w:szCs w:val="20"/>
              </w:rPr>
            </w:pPr>
            <w:r w:rsidRPr="001B1E62">
              <w:rPr>
                <w:rFonts w:ascii="Arial" w:hAnsi="Arial" w:cs="Arial"/>
                <w:sz w:val="20"/>
                <w:szCs w:val="20"/>
              </w:rPr>
              <w:t>0,16</w:t>
            </w:r>
          </w:p>
        </w:tc>
        <w:tc>
          <w:tcPr>
            <w:tcW w:w="619" w:type="pct"/>
            <w:tcBorders>
              <w:top w:val="nil"/>
              <w:left w:val="nil"/>
              <w:bottom w:val="single" w:sz="4" w:space="0" w:color="auto"/>
              <w:right w:val="single" w:sz="4" w:space="0" w:color="auto"/>
            </w:tcBorders>
            <w:noWrap/>
          </w:tcPr>
          <w:p w:rsidR="00054EC5" w:rsidRPr="001B1E62" w:rsidRDefault="00054EC5" w:rsidP="007860BA">
            <w:pPr>
              <w:rPr>
                <w:rFonts w:ascii="Arial" w:hAnsi="Arial" w:cs="Arial"/>
                <w:sz w:val="20"/>
                <w:szCs w:val="20"/>
              </w:rPr>
            </w:pPr>
            <w:r w:rsidRPr="001B1E62">
              <w:rPr>
                <w:rFonts w:ascii="Arial" w:hAnsi="Arial" w:cs="Arial"/>
                <w:sz w:val="20"/>
                <w:szCs w:val="20"/>
              </w:rPr>
              <w:t> </w:t>
            </w:r>
          </w:p>
        </w:tc>
      </w:tr>
      <w:tr w:rsidR="00054EC5" w:rsidRPr="001B1E62" w:rsidTr="007860BA">
        <w:trPr>
          <w:trHeight w:val="510"/>
        </w:trPr>
        <w:tc>
          <w:tcPr>
            <w:tcW w:w="204" w:type="pct"/>
            <w:tcBorders>
              <w:top w:val="nil"/>
              <w:left w:val="single" w:sz="4" w:space="0" w:color="auto"/>
              <w:bottom w:val="single" w:sz="4" w:space="0" w:color="auto"/>
              <w:right w:val="single" w:sz="4" w:space="0" w:color="auto"/>
            </w:tcBorders>
            <w:noWrap/>
          </w:tcPr>
          <w:p w:rsidR="00054EC5" w:rsidRPr="001B1E62" w:rsidRDefault="00054EC5" w:rsidP="007860BA">
            <w:pPr>
              <w:jc w:val="center"/>
              <w:rPr>
                <w:rFonts w:ascii="Arial" w:hAnsi="Arial" w:cs="Arial"/>
                <w:sz w:val="20"/>
                <w:szCs w:val="20"/>
              </w:rPr>
            </w:pPr>
            <w:r w:rsidRPr="001B1E62">
              <w:rPr>
                <w:rFonts w:ascii="Arial" w:hAnsi="Arial" w:cs="Arial"/>
                <w:sz w:val="20"/>
                <w:szCs w:val="20"/>
              </w:rPr>
              <w:t>18</w:t>
            </w:r>
          </w:p>
        </w:tc>
        <w:tc>
          <w:tcPr>
            <w:tcW w:w="2672" w:type="pct"/>
            <w:tcBorders>
              <w:top w:val="nil"/>
              <w:left w:val="nil"/>
              <w:bottom w:val="single" w:sz="4" w:space="0" w:color="auto"/>
              <w:right w:val="single" w:sz="4" w:space="0" w:color="auto"/>
            </w:tcBorders>
          </w:tcPr>
          <w:p w:rsidR="00054EC5" w:rsidRPr="001B1E62" w:rsidRDefault="00054EC5" w:rsidP="007860BA">
            <w:pPr>
              <w:rPr>
                <w:rFonts w:ascii="Arial" w:hAnsi="Arial" w:cs="Arial"/>
                <w:sz w:val="20"/>
                <w:szCs w:val="20"/>
              </w:rPr>
            </w:pPr>
            <w:r w:rsidRPr="001B1E62">
              <w:rPr>
                <w:rFonts w:ascii="Arial" w:hAnsi="Arial" w:cs="Arial"/>
                <w:sz w:val="20"/>
                <w:szCs w:val="20"/>
              </w:rPr>
              <w:t>Прорезка вент</w:t>
            </w:r>
            <w:proofErr w:type="gramStart"/>
            <w:r w:rsidRPr="001B1E62">
              <w:rPr>
                <w:rFonts w:ascii="Arial" w:hAnsi="Arial" w:cs="Arial"/>
                <w:sz w:val="20"/>
                <w:szCs w:val="20"/>
              </w:rPr>
              <w:t>.</w:t>
            </w:r>
            <w:proofErr w:type="gramEnd"/>
            <w:r w:rsidRPr="001B1E62">
              <w:rPr>
                <w:rFonts w:ascii="Arial" w:hAnsi="Arial" w:cs="Arial"/>
                <w:sz w:val="20"/>
                <w:szCs w:val="20"/>
              </w:rPr>
              <w:t xml:space="preserve"> </w:t>
            </w:r>
            <w:proofErr w:type="gramStart"/>
            <w:r w:rsidRPr="001B1E62">
              <w:rPr>
                <w:rFonts w:ascii="Arial" w:hAnsi="Arial" w:cs="Arial"/>
                <w:sz w:val="20"/>
                <w:szCs w:val="20"/>
              </w:rPr>
              <w:t>о</w:t>
            </w:r>
            <w:proofErr w:type="gramEnd"/>
            <w:r w:rsidRPr="001B1E62">
              <w:rPr>
                <w:rFonts w:ascii="Arial" w:hAnsi="Arial" w:cs="Arial"/>
                <w:sz w:val="20"/>
                <w:szCs w:val="20"/>
              </w:rPr>
              <w:t>тверстий  в подоконных досках размером 10х20 см</w:t>
            </w:r>
          </w:p>
        </w:tc>
        <w:tc>
          <w:tcPr>
            <w:tcW w:w="1131" w:type="pct"/>
            <w:tcBorders>
              <w:top w:val="nil"/>
              <w:left w:val="nil"/>
              <w:bottom w:val="single" w:sz="4" w:space="0" w:color="auto"/>
              <w:right w:val="single" w:sz="4" w:space="0" w:color="auto"/>
            </w:tcBorders>
          </w:tcPr>
          <w:p w:rsidR="00054EC5" w:rsidRPr="001B1E62" w:rsidRDefault="00054EC5" w:rsidP="007860BA">
            <w:pPr>
              <w:jc w:val="center"/>
              <w:rPr>
                <w:rFonts w:ascii="Arial" w:hAnsi="Arial" w:cs="Arial"/>
                <w:sz w:val="20"/>
                <w:szCs w:val="20"/>
              </w:rPr>
            </w:pPr>
            <w:r w:rsidRPr="001B1E62">
              <w:rPr>
                <w:rFonts w:ascii="Arial" w:hAnsi="Arial" w:cs="Arial"/>
                <w:sz w:val="20"/>
                <w:szCs w:val="20"/>
              </w:rPr>
              <w:t>100 отверстий</w:t>
            </w:r>
          </w:p>
        </w:tc>
        <w:tc>
          <w:tcPr>
            <w:tcW w:w="373" w:type="pct"/>
            <w:tcBorders>
              <w:top w:val="nil"/>
              <w:left w:val="nil"/>
              <w:bottom w:val="single" w:sz="4" w:space="0" w:color="auto"/>
              <w:right w:val="single" w:sz="4" w:space="0" w:color="auto"/>
            </w:tcBorders>
          </w:tcPr>
          <w:p w:rsidR="00054EC5" w:rsidRPr="001B1E62" w:rsidRDefault="00054EC5" w:rsidP="007860BA">
            <w:pPr>
              <w:jc w:val="right"/>
              <w:rPr>
                <w:rFonts w:ascii="Arial" w:hAnsi="Arial" w:cs="Arial"/>
                <w:sz w:val="20"/>
                <w:szCs w:val="20"/>
              </w:rPr>
            </w:pPr>
            <w:r w:rsidRPr="001B1E62">
              <w:rPr>
                <w:rFonts w:ascii="Arial" w:hAnsi="Arial" w:cs="Arial"/>
                <w:sz w:val="20"/>
                <w:szCs w:val="20"/>
              </w:rPr>
              <w:t>0,12</w:t>
            </w:r>
          </w:p>
        </w:tc>
        <w:tc>
          <w:tcPr>
            <w:tcW w:w="619" w:type="pct"/>
            <w:tcBorders>
              <w:top w:val="nil"/>
              <w:left w:val="nil"/>
              <w:bottom w:val="single" w:sz="4" w:space="0" w:color="auto"/>
              <w:right w:val="single" w:sz="4" w:space="0" w:color="auto"/>
            </w:tcBorders>
            <w:noWrap/>
          </w:tcPr>
          <w:p w:rsidR="00054EC5" w:rsidRPr="001B1E62" w:rsidRDefault="00054EC5" w:rsidP="007860BA">
            <w:pPr>
              <w:rPr>
                <w:rFonts w:ascii="Arial" w:hAnsi="Arial" w:cs="Arial"/>
                <w:sz w:val="20"/>
                <w:szCs w:val="20"/>
              </w:rPr>
            </w:pPr>
            <w:r w:rsidRPr="001B1E62">
              <w:rPr>
                <w:rFonts w:ascii="Arial" w:hAnsi="Arial" w:cs="Arial"/>
                <w:sz w:val="20"/>
                <w:szCs w:val="20"/>
              </w:rPr>
              <w:t> </w:t>
            </w:r>
          </w:p>
        </w:tc>
      </w:tr>
      <w:tr w:rsidR="00054EC5" w:rsidRPr="001B1E62" w:rsidTr="007860BA">
        <w:trPr>
          <w:trHeight w:val="255"/>
        </w:trPr>
        <w:tc>
          <w:tcPr>
            <w:tcW w:w="204" w:type="pct"/>
            <w:tcBorders>
              <w:top w:val="nil"/>
              <w:left w:val="single" w:sz="4" w:space="0" w:color="auto"/>
              <w:bottom w:val="single" w:sz="4" w:space="0" w:color="auto"/>
              <w:right w:val="single" w:sz="4" w:space="0" w:color="auto"/>
            </w:tcBorders>
            <w:noWrap/>
          </w:tcPr>
          <w:p w:rsidR="00054EC5" w:rsidRPr="001B1E62" w:rsidRDefault="00054EC5" w:rsidP="007860BA">
            <w:pPr>
              <w:jc w:val="center"/>
              <w:rPr>
                <w:rFonts w:ascii="Arial" w:hAnsi="Arial" w:cs="Arial"/>
                <w:sz w:val="20"/>
                <w:szCs w:val="20"/>
              </w:rPr>
            </w:pPr>
            <w:r w:rsidRPr="001B1E62">
              <w:rPr>
                <w:rFonts w:ascii="Arial" w:hAnsi="Arial" w:cs="Arial"/>
                <w:sz w:val="20"/>
                <w:szCs w:val="20"/>
              </w:rPr>
              <w:t>19</w:t>
            </w:r>
          </w:p>
        </w:tc>
        <w:tc>
          <w:tcPr>
            <w:tcW w:w="2672" w:type="pct"/>
            <w:tcBorders>
              <w:top w:val="nil"/>
              <w:left w:val="nil"/>
              <w:bottom w:val="single" w:sz="4" w:space="0" w:color="auto"/>
              <w:right w:val="single" w:sz="4" w:space="0" w:color="auto"/>
            </w:tcBorders>
          </w:tcPr>
          <w:p w:rsidR="00054EC5" w:rsidRPr="001B1E62" w:rsidRDefault="00054EC5" w:rsidP="007860BA">
            <w:pPr>
              <w:rPr>
                <w:rFonts w:ascii="Arial" w:hAnsi="Arial" w:cs="Arial"/>
                <w:sz w:val="20"/>
                <w:szCs w:val="20"/>
              </w:rPr>
            </w:pPr>
            <w:r w:rsidRPr="001B1E62">
              <w:rPr>
                <w:rFonts w:ascii="Arial" w:hAnsi="Arial" w:cs="Arial"/>
                <w:sz w:val="20"/>
                <w:szCs w:val="20"/>
              </w:rPr>
              <w:t>Установка решетки вентиляционной</w:t>
            </w:r>
          </w:p>
        </w:tc>
        <w:tc>
          <w:tcPr>
            <w:tcW w:w="1131" w:type="pct"/>
            <w:tcBorders>
              <w:top w:val="nil"/>
              <w:left w:val="nil"/>
              <w:bottom w:val="single" w:sz="4" w:space="0" w:color="auto"/>
              <w:right w:val="single" w:sz="4" w:space="0" w:color="auto"/>
            </w:tcBorders>
          </w:tcPr>
          <w:p w:rsidR="00054EC5" w:rsidRPr="001B1E62" w:rsidRDefault="00054EC5" w:rsidP="007860BA">
            <w:pPr>
              <w:jc w:val="center"/>
              <w:rPr>
                <w:rFonts w:ascii="Arial" w:hAnsi="Arial" w:cs="Arial"/>
                <w:sz w:val="20"/>
                <w:szCs w:val="20"/>
              </w:rPr>
            </w:pPr>
            <w:r w:rsidRPr="001B1E62">
              <w:rPr>
                <w:rFonts w:ascii="Arial" w:hAnsi="Arial" w:cs="Arial"/>
                <w:sz w:val="20"/>
                <w:szCs w:val="20"/>
              </w:rPr>
              <w:t>100 м</w:t>
            </w:r>
            <w:proofErr w:type="gramStart"/>
            <w:r w:rsidRPr="001B1E62">
              <w:rPr>
                <w:rFonts w:ascii="Arial" w:hAnsi="Arial" w:cs="Arial"/>
                <w:sz w:val="20"/>
                <w:szCs w:val="20"/>
              </w:rPr>
              <w:t>2</w:t>
            </w:r>
            <w:proofErr w:type="gramEnd"/>
          </w:p>
        </w:tc>
        <w:tc>
          <w:tcPr>
            <w:tcW w:w="373" w:type="pct"/>
            <w:tcBorders>
              <w:top w:val="nil"/>
              <w:left w:val="nil"/>
              <w:bottom w:val="single" w:sz="4" w:space="0" w:color="auto"/>
              <w:right w:val="single" w:sz="4" w:space="0" w:color="auto"/>
            </w:tcBorders>
          </w:tcPr>
          <w:p w:rsidR="00054EC5" w:rsidRPr="001B1E62" w:rsidRDefault="00054EC5" w:rsidP="007860BA">
            <w:pPr>
              <w:jc w:val="right"/>
              <w:rPr>
                <w:rFonts w:ascii="Arial" w:hAnsi="Arial" w:cs="Arial"/>
                <w:sz w:val="20"/>
                <w:szCs w:val="20"/>
              </w:rPr>
            </w:pPr>
            <w:r w:rsidRPr="001B1E62">
              <w:rPr>
                <w:rFonts w:ascii="Arial" w:hAnsi="Arial" w:cs="Arial"/>
                <w:sz w:val="20"/>
                <w:szCs w:val="20"/>
              </w:rPr>
              <w:t>0,0024</w:t>
            </w:r>
          </w:p>
        </w:tc>
        <w:tc>
          <w:tcPr>
            <w:tcW w:w="619" w:type="pct"/>
            <w:tcBorders>
              <w:top w:val="nil"/>
              <w:left w:val="nil"/>
              <w:bottom w:val="single" w:sz="4" w:space="0" w:color="auto"/>
              <w:right w:val="single" w:sz="4" w:space="0" w:color="auto"/>
            </w:tcBorders>
            <w:noWrap/>
          </w:tcPr>
          <w:p w:rsidR="00054EC5" w:rsidRPr="001B1E62" w:rsidRDefault="00054EC5" w:rsidP="007860BA">
            <w:pPr>
              <w:rPr>
                <w:rFonts w:ascii="Arial" w:hAnsi="Arial" w:cs="Arial"/>
                <w:sz w:val="20"/>
                <w:szCs w:val="20"/>
              </w:rPr>
            </w:pPr>
            <w:r w:rsidRPr="001B1E62">
              <w:rPr>
                <w:rFonts w:ascii="Arial" w:hAnsi="Arial" w:cs="Arial"/>
                <w:sz w:val="20"/>
                <w:szCs w:val="20"/>
              </w:rPr>
              <w:t> </w:t>
            </w:r>
          </w:p>
        </w:tc>
      </w:tr>
      <w:tr w:rsidR="00054EC5" w:rsidRPr="001B1E62" w:rsidTr="007860BA">
        <w:trPr>
          <w:trHeight w:val="510"/>
        </w:trPr>
        <w:tc>
          <w:tcPr>
            <w:tcW w:w="204" w:type="pct"/>
            <w:tcBorders>
              <w:top w:val="nil"/>
              <w:left w:val="single" w:sz="4" w:space="0" w:color="auto"/>
              <w:bottom w:val="single" w:sz="4" w:space="0" w:color="auto"/>
              <w:right w:val="single" w:sz="4" w:space="0" w:color="auto"/>
            </w:tcBorders>
            <w:noWrap/>
          </w:tcPr>
          <w:p w:rsidR="00054EC5" w:rsidRPr="001B1E62" w:rsidRDefault="00054EC5" w:rsidP="007860BA">
            <w:pPr>
              <w:jc w:val="center"/>
              <w:rPr>
                <w:rFonts w:ascii="Arial" w:hAnsi="Arial" w:cs="Arial"/>
                <w:sz w:val="20"/>
                <w:szCs w:val="20"/>
              </w:rPr>
            </w:pPr>
            <w:r w:rsidRPr="001B1E62">
              <w:rPr>
                <w:rFonts w:ascii="Arial" w:hAnsi="Arial" w:cs="Arial"/>
                <w:sz w:val="20"/>
                <w:szCs w:val="20"/>
              </w:rPr>
              <w:t>20</w:t>
            </w:r>
          </w:p>
        </w:tc>
        <w:tc>
          <w:tcPr>
            <w:tcW w:w="2672" w:type="pct"/>
            <w:tcBorders>
              <w:top w:val="nil"/>
              <w:left w:val="nil"/>
              <w:bottom w:val="single" w:sz="4" w:space="0" w:color="auto"/>
              <w:right w:val="single" w:sz="4" w:space="0" w:color="auto"/>
            </w:tcBorders>
          </w:tcPr>
          <w:p w:rsidR="00054EC5" w:rsidRPr="001B1E62" w:rsidRDefault="00054EC5" w:rsidP="007860BA">
            <w:pPr>
              <w:rPr>
                <w:rFonts w:ascii="Arial" w:hAnsi="Arial" w:cs="Arial"/>
                <w:sz w:val="20"/>
                <w:szCs w:val="20"/>
              </w:rPr>
            </w:pPr>
            <w:r w:rsidRPr="001B1E62">
              <w:rPr>
                <w:rFonts w:ascii="Arial" w:hAnsi="Arial" w:cs="Arial"/>
                <w:sz w:val="20"/>
                <w:szCs w:val="20"/>
              </w:rPr>
              <w:t>Решетка вентиляционная пластмассовая размером 100x200 мм</w:t>
            </w:r>
          </w:p>
        </w:tc>
        <w:tc>
          <w:tcPr>
            <w:tcW w:w="1131" w:type="pct"/>
            <w:tcBorders>
              <w:top w:val="nil"/>
              <w:left w:val="nil"/>
              <w:bottom w:val="single" w:sz="4" w:space="0" w:color="auto"/>
              <w:right w:val="single" w:sz="4" w:space="0" w:color="auto"/>
            </w:tcBorders>
          </w:tcPr>
          <w:p w:rsidR="00054EC5" w:rsidRPr="001B1E62" w:rsidRDefault="00054EC5" w:rsidP="007860BA">
            <w:pPr>
              <w:jc w:val="center"/>
              <w:rPr>
                <w:rFonts w:ascii="Arial" w:hAnsi="Arial" w:cs="Arial"/>
                <w:sz w:val="20"/>
                <w:szCs w:val="20"/>
              </w:rPr>
            </w:pPr>
            <w:r w:rsidRPr="001B1E62">
              <w:rPr>
                <w:rFonts w:ascii="Arial" w:hAnsi="Arial" w:cs="Arial"/>
                <w:sz w:val="20"/>
                <w:szCs w:val="20"/>
              </w:rPr>
              <w:t>шт.</w:t>
            </w:r>
          </w:p>
        </w:tc>
        <w:tc>
          <w:tcPr>
            <w:tcW w:w="373" w:type="pct"/>
            <w:tcBorders>
              <w:top w:val="nil"/>
              <w:left w:val="nil"/>
              <w:bottom w:val="single" w:sz="4" w:space="0" w:color="auto"/>
              <w:right w:val="single" w:sz="4" w:space="0" w:color="auto"/>
            </w:tcBorders>
            <w:noWrap/>
          </w:tcPr>
          <w:p w:rsidR="00054EC5" w:rsidRPr="001B1E62" w:rsidRDefault="00054EC5" w:rsidP="007860BA">
            <w:pPr>
              <w:jc w:val="right"/>
              <w:rPr>
                <w:rFonts w:ascii="Arial" w:hAnsi="Arial" w:cs="Arial"/>
                <w:sz w:val="20"/>
                <w:szCs w:val="20"/>
              </w:rPr>
            </w:pPr>
            <w:r w:rsidRPr="001B1E62">
              <w:rPr>
                <w:rFonts w:ascii="Arial" w:hAnsi="Arial" w:cs="Arial"/>
                <w:sz w:val="20"/>
                <w:szCs w:val="20"/>
              </w:rPr>
              <w:t>12</w:t>
            </w:r>
          </w:p>
        </w:tc>
        <w:tc>
          <w:tcPr>
            <w:tcW w:w="619" w:type="pct"/>
            <w:tcBorders>
              <w:top w:val="nil"/>
              <w:left w:val="nil"/>
              <w:bottom w:val="single" w:sz="4" w:space="0" w:color="auto"/>
              <w:right w:val="single" w:sz="4" w:space="0" w:color="auto"/>
            </w:tcBorders>
            <w:noWrap/>
          </w:tcPr>
          <w:p w:rsidR="00054EC5" w:rsidRPr="001B1E62" w:rsidRDefault="00054EC5" w:rsidP="007860BA">
            <w:pPr>
              <w:rPr>
                <w:rFonts w:ascii="Arial" w:hAnsi="Arial" w:cs="Arial"/>
                <w:sz w:val="20"/>
                <w:szCs w:val="20"/>
              </w:rPr>
            </w:pPr>
            <w:r w:rsidRPr="001B1E62">
              <w:rPr>
                <w:rFonts w:ascii="Arial" w:hAnsi="Arial" w:cs="Arial"/>
                <w:sz w:val="20"/>
                <w:szCs w:val="20"/>
              </w:rPr>
              <w:t> </w:t>
            </w:r>
          </w:p>
        </w:tc>
      </w:tr>
      <w:tr w:rsidR="00054EC5" w:rsidRPr="001B1E62" w:rsidTr="007860BA">
        <w:trPr>
          <w:trHeight w:val="510"/>
        </w:trPr>
        <w:tc>
          <w:tcPr>
            <w:tcW w:w="204" w:type="pct"/>
            <w:tcBorders>
              <w:top w:val="nil"/>
              <w:left w:val="single" w:sz="4" w:space="0" w:color="auto"/>
              <w:bottom w:val="single" w:sz="4" w:space="0" w:color="auto"/>
              <w:right w:val="single" w:sz="4" w:space="0" w:color="auto"/>
            </w:tcBorders>
            <w:noWrap/>
          </w:tcPr>
          <w:p w:rsidR="00054EC5" w:rsidRPr="001B1E62" w:rsidRDefault="00054EC5" w:rsidP="007860BA">
            <w:pPr>
              <w:jc w:val="center"/>
              <w:rPr>
                <w:rFonts w:ascii="Arial" w:hAnsi="Arial" w:cs="Arial"/>
                <w:sz w:val="20"/>
                <w:szCs w:val="20"/>
              </w:rPr>
            </w:pPr>
            <w:r w:rsidRPr="001B1E62">
              <w:rPr>
                <w:rFonts w:ascii="Arial" w:hAnsi="Arial" w:cs="Arial"/>
                <w:sz w:val="20"/>
                <w:szCs w:val="20"/>
              </w:rPr>
              <w:t>21</w:t>
            </w:r>
          </w:p>
        </w:tc>
        <w:tc>
          <w:tcPr>
            <w:tcW w:w="2672" w:type="pct"/>
            <w:tcBorders>
              <w:top w:val="nil"/>
              <w:left w:val="nil"/>
              <w:bottom w:val="single" w:sz="4" w:space="0" w:color="auto"/>
              <w:right w:val="single" w:sz="4" w:space="0" w:color="auto"/>
            </w:tcBorders>
          </w:tcPr>
          <w:p w:rsidR="00054EC5" w:rsidRPr="001B1E62" w:rsidRDefault="00054EC5" w:rsidP="007860BA">
            <w:pPr>
              <w:rPr>
                <w:rFonts w:ascii="Arial" w:hAnsi="Arial" w:cs="Arial"/>
                <w:sz w:val="20"/>
                <w:szCs w:val="20"/>
              </w:rPr>
            </w:pPr>
            <w:r w:rsidRPr="001B1E62">
              <w:rPr>
                <w:rFonts w:ascii="Arial" w:hAnsi="Arial" w:cs="Arial"/>
                <w:sz w:val="20"/>
                <w:szCs w:val="20"/>
              </w:rPr>
              <w:t>Установка  экранов отопительных приборов из листов ДСП (б/у)  по деревянной обрешетке</w:t>
            </w:r>
          </w:p>
        </w:tc>
        <w:tc>
          <w:tcPr>
            <w:tcW w:w="1131" w:type="pct"/>
            <w:tcBorders>
              <w:top w:val="nil"/>
              <w:left w:val="nil"/>
              <w:bottom w:val="single" w:sz="4" w:space="0" w:color="auto"/>
              <w:right w:val="single" w:sz="4" w:space="0" w:color="auto"/>
            </w:tcBorders>
          </w:tcPr>
          <w:p w:rsidR="00054EC5" w:rsidRPr="001B1E62" w:rsidRDefault="00054EC5" w:rsidP="007860BA">
            <w:pPr>
              <w:jc w:val="center"/>
              <w:rPr>
                <w:rFonts w:ascii="Arial" w:hAnsi="Arial" w:cs="Arial"/>
                <w:sz w:val="20"/>
                <w:szCs w:val="20"/>
              </w:rPr>
            </w:pPr>
            <w:r w:rsidRPr="001B1E62">
              <w:rPr>
                <w:rFonts w:ascii="Arial" w:hAnsi="Arial" w:cs="Arial"/>
                <w:sz w:val="20"/>
                <w:szCs w:val="20"/>
              </w:rPr>
              <w:t>100 м</w:t>
            </w:r>
            <w:proofErr w:type="gramStart"/>
            <w:r w:rsidRPr="001B1E62">
              <w:rPr>
                <w:rFonts w:ascii="Arial" w:hAnsi="Arial" w:cs="Arial"/>
                <w:sz w:val="20"/>
                <w:szCs w:val="20"/>
              </w:rPr>
              <w:t>2</w:t>
            </w:r>
            <w:proofErr w:type="gramEnd"/>
            <w:r w:rsidRPr="001B1E62">
              <w:rPr>
                <w:rFonts w:ascii="Arial" w:hAnsi="Arial" w:cs="Arial"/>
                <w:sz w:val="20"/>
                <w:szCs w:val="20"/>
              </w:rPr>
              <w:t xml:space="preserve"> облицовки</w:t>
            </w:r>
          </w:p>
        </w:tc>
        <w:tc>
          <w:tcPr>
            <w:tcW w:w="373" w:type="pct"/>
            <w:tcBorders>
              <w:top w:val="nil"/>
              <w:left w:val="nil"/>
              <w:bottom w:val="single" w:sz="4" w:space="0" w:color="auto"/>
              <w:right w:val="single" w:sz="4" w:space="0" w:color="auto"/>
            </w:tcBorders>
          </w:tcPr>
          <w:p w:rsidR="00054EC5" w:rsidRPr="001B1E62" w:rsidRDefault="00054EC5" w:rsidP="007860BA">
            <w:pPr>
              <w:jc w:val="right"/>
              <w:rPr>
                <w:rFonts w:ascii="Arial" w:hAnsi="Arial" w:cs="Arial"/>
                <w:sz w:val="20"/>
                <w:szCs w:val="20"/>
              </w:rPr>
            </w:pPr>
            <w:r w:rsidRPr="001B1E62">
              <w:rPr>
                <w:rFonts w:ascii="Arial" w:hAnsi="Arial" w:cs="Arial"/>
                <w:sz w:val="20"/>
                <w:szCs w:val="20"/>
              </w:rPr>
              <w:t>0,0826</w:t>
            </w:r>
          </w:p>
        </w:tc>
        <w:tc>
          <w:tcPr>
            <w:tcW w:w="619" w:type="pct"/>
            <w:tcBorders>
              <w:top w:val="nil"/>
              <w:left w:val="nil"/>
              <w:bottom w:val="single" w:sz="4" w:space="0" w:color="auto"/>
              <w:right w:val="single" w:sz="4" w:space="0" w:color="auto"/>
            </w:tcBorders>
            <w:noWrap/>
          </w:tcPr>
          <w:p w:rsidR="00054EC5" w:rsidRPr="001B1E62" w:rsidRDefault="00054EC5" w:rsidP="007860BA">
            <w:pPr>
              <w:rPr>
                <w:rFonts w:ascii="Arial" w:hAnsi="Arial" w:cs="Arial"/>
                <w:sz w:val="20"/>
                <w:szCs w:val="20"/>
              </w:rPr>
            </w:pPr>
            <w:r w:rsidRPr="001B1E62">
              <w:rPr>
                <w:rFonts w:ascii="Arial" w:hAnsi="Arial" w:cs="Arial"/>
                <w:sz w:val="20"/>
                <w:szCs w:val="20"/>
              </w:rPr>
              <w:t> </w:t>
            </w:r>
          </w:p>
        </w:tc>
      </w:tr>
      <w:tr w:rsidR="00054EC5" w:rsidRPr="001B1E62" w:rsidTr="007860BA">
        <w:trPr>
          <w:trHeight w:val="1275"/>
        </w:trPr>
        <w:tc>
          <w:tcPr>
            <w:tcW w:w="204" w:type="pct"/>
            <w:tcBorders>
              <w:top w:val="nil"/>
              <w:left w:val="single" w:sz="4" w:space="0" w:color="auto"/>
              <w:bottom w:val="single" w:sz="4" w:space="0" w:color="auto"/>
              <w:right w:val="single" w:sz="4" w:space="0" w:color="auto"/>
            </w:tcBorders>
            <w:noWrap/>
          </w:tcPr>
          <w:p w:rsidR="00054EC5" w:rsidRPr="001B1E62" w:rsidRDefault="00054EC5" w:rsidP="007860BA">
            <w:pPr>
              <w:jc w:val="center"/>
              <w:rPr>
                <w:rFonts w:ascii="Arial" w:hAnsi="Arial" w:cs="Arial"/>
                <w:sz w:val="20"/>
                <w:szCs w:val="20"/>
              </w:rPr>
            </w:pPr>
            <w:r w:rsidRPr="001B1E62">
              <w:rPr>
                <w:rFonts w:ascii="Arial" w:hAnsi="Arial" w:cs="Arial"/>
                <w:sz w:val="20"/>
                <w:szCs w:val="20"/>
              </w:rPr>
              <w:t>22</w:t>
            </w:r>
          </w:p>
        </w:tc>
        <w:tc>
          <w:tcPr>
            <w:tcW w:w="2672" w:type="pct"/>
            <w:tcBorders>
              <w:top w:val="nil"/>
              <w:left w:val="nil"/>
              <w:bottom w:val="single" w:sz="4" w:space="0" w:color="auto"/>
              <w:right w:val="single" w:sz="4" w:space="0" w:color="auto"/>
            </w:tcBorders>
          </w:tcPr>
          <w:p w:rsidR="00054EC5" w:rsidRPr="001B1E62" w:rsidRDefault="00054EC5" w:rsidP="007860BA">
            <w:pPr>
              <w:rPr>
                <w:rFonts w:ascii="Arial" w:hAnsi="Arial" w:cs="Arial"/>
                <w:sz w:val="20"/>
                <w:szCs w:val="20"/>
              </w:rPr>
            </w:pPr>
            <w:r w:rsidRPr="001B1E62">
              <w:rPr>
                <w:rFonts w:ascii="Arial" w:hAnsi="Arial" w:cs="Arial"/>
                <w:sz w:val="20"/>
                <w:szCs w:val="20"/>
              </w:rPr>
              <w:t>Улучшенная окраска масляными составами  экранов отопительных приборов</w:t>
            </w:r>
          </w:p>
        </w:tc>
        <w:tc>
          <w:tcPr>
            <w:tcW w:w="1131" w:type="pct"/>
            <w:tcBorders>
              <w:top w:val="nil"/>
              <w:left w:val="nil"/>
              <w:bottom w:val="single" w:sz="4" w:space="0" w:color="auto"/>
              <w:right w:val="single" w:sz="4" w:space="0" w:color="auto"/>
            </w:tcBorders>
          </w:tcPr>
          <w:p w:rsidR="00054EC5" w:rsidRPr="001B1E62" w:rsidRDefault="00054EC5" w:rsidP="007860BA">
            <w:pPr>
              <w:jc w:val="center"/>
              <w:rPr>
                <w:rFonts w:ascii="Arial" w:hAnsi="Arial" w:cs="Arial"/>
                <w:sz w:val="20"/>
                <w:szCs w:val="20"/>
              </w:rPr>
            </w:pPr>
            <w:r w:rsidRPr="001B1E62">
              <w:rPr>
                <w:rFonts w:ascii="Arial" w:hAnsi="Arial" w:cs="Arial"/>
                <w:sz w:val="20"/>
                <w:szCs w:val="20"/>
              </w:rPr>
              <w:t>100 м</w:t>
            </w:r>
            <w:proofErr w:type="gramStart"/>
            <w:r w:rsidRPr="001B1E62">
              <w:rPr>
                <w:rFonts w:ascii="Arial" w:hAnsi="Arial" w:cs="Arial"/>
                <w:sz w:val="20"/>
                <w:szCs w:val="20"/>
              </w:rPr>
              <w:t>2</w:t>
            </w:r>
            <w:proofErr w:type="gramEnd"/>
            <w:r w:rsidRPr="001B1E62">
              <w:rPr>
                <w:rFonts w:ascii="Arial" w:hAnsi="Arial" w:cs="Arial"/>
                <w:sz w:val="20"/>
                <w:szCs w:val="20"/>
              </w:rPr>
              <w:t xml:space="preserve"> окрашиваемой поверхности</w:t>
            </w:r>
          </w:p>
        </w:tc>
        <w:tc>
          <w:tcPr>
            <w:tcW w:w="373" w:type="pct"/>
            <w:tcBorders>
              <w:top w:val="nil"/>
              <w:left w:val="nil"/>
              <w:bottom w:val="single" w:sz="4" w:space="0" w:color="auto"/>
              <w:right w:val="single" w:sz="4" w:space="0" w:color="auto"/>
            </w:tcBorders>
          </w:tcPr>
          <w:p w:rsidR="00054EC5" w:rsidRPr="001B1E62" w:rsidRDefault="00054EC5" w:rsidP="007860BA">
            <w:pPr>
              <w:jc w:val="right"/>
              <w:rPr>
                <w:rFonts w:ascii="Arial" w:hAnsi="Arial" w:cs="Arial"/>
                <w:sz w:val="20"/>
                <w:szCs w:val="20"/>
              </w:rPr>
            </w:pPr>
            <w:r w:rsidRPr="001B1E62">
              <w:rPr>
                <w:rFonts w:ascii="Arial" w:hAnsi="Arial" w:cs="Arial"/>
                <w:sz w:val="20"/>
                <w:szCs w:val="20"/>
              </w:rPr>
              <w:t>0,0826</w:t>
            </w:r>
          </w:p>
        </w:tc>
        <w:tc>
          <w:tcPr>
            <w:tcW w:w="619" w:type="pct"/>
            <w:tcBorders>
              <w:top w:val="nil"/>
              <w:left w:val="nil"/>
              <w:bottom w:val="single" w:sz="4" w:space="0" w:color="auto"/>
              <w:right w:val="single" w:sz="4" w:space="0" w:color="auto"/>
            </w:tcBorders>
            <w:noWrap/>
          </w:tcPr>
          <w:p w:rsidR="00054EC5" w:rsidRPr="001B1E62" w:rsidRDefault="00054EC5" w:rsidP="007860BA">
            <w:pPr>
              <w:rPr>
                <w:rFonts w:ascii="Arial" w:hAnsi="Arial" w:cs="Arial"/>
                <w:sz w:val="20"/>
                <w:szCs w:val="20"/>
              </w:rPr>
            </w:pPr>
            <w:r w:rsidRPr="001B1E62">
              <w:rPr>
                <w:rFonts w:ascii="Arial" w:hAnsi="Arial" w:cs="Arial"/>
                <w:sz w:val="20"/>
                <w:szCs w:val="20"/>
              </w:rPr>
              <w:t> </w:t>
            </w:r>
          </w:p>
        </w:tc>
      </w:tr>
    </w:tbl>
    <w:p w:rsidR="00054EC5" w:rsidRDefault="00054EC5" w:rsidP="00054EC5">
      <w:pPr>
        <w:jc w:val="center"/>
        <w:rPr>
          <w:b/>
          <w:bCs/>
          <w:sz w:val="28"/>
          <w:szCs w:val="28"/>
        </w:rPr>
      </w:pPr>
    </w:p>
    <w:p w:rsidR="00054EC5" w:rsidRDefault="00054EC5" w:rsidP="00054EC5">
      <w:pPr>
        <w:jc w:val="center"/>
        <w:rPr>
          <w:b/>
          <w:bCs/>
          <w:sz w:val="28"/>
          <w:szCs w:val="28"/>
        </w:rPr>
      </w:pPr>
    </w:p>
    <w:p w:rsidR="00054EC5" w:rsidRDefault="00054EC5" w:rsidP="00054EC5">
      <w:pPr>
        <w:jc w:val="center"/>
        <w:rPr>
          <w:b/>
          <w:bCs/>
          <w:sz w:val="28"/>
          <w:szCs w:val="28"/>
        </w:rPr>
      </w:pPr>
    </w:p>
    <w:p w:rsidR="00054EC5" w:rsidRDefault="00054EC5" w:rsidP="00054EC5">
      <w:pPr>
        <w:jc w:val="center"/>
        <w:rPr>
          <w:b/>
          <w:bCs/>
          <w:sz w:val="28"/>
          <w:szCs w:val="28"/>
        </w:rPr>
      </w:pPr>
    </w:p>
    <w:p w:rsidR="00054EC5" w:rsidRDefault="00054EC5" w:rsidP="00054EC5">
      <w:pPr>
        <w:jc w:val="center"/>
        <w:rPr>
          <w:b/>
          <w:bCs/>
          <w:sz w:val="28"/>
          <w:szCs w:val="28"/>
        </w:rPr>
      </w:pPr>
    </w:p>
    <w:p w:rsidR="007835A0" w:rsidRDefault="007835A0" w:rsidP="00054EC5">
      <w:pPr>
        <w:jc w:val="center"/>
        <w:rPr>
          <w:b/>
          <w:bCs/>
          <w:sz w:val="28"/>
          <w:szCs w:val="28"/>
        </w:rPr>
      </w:pPr>
    </w:p>
    <w:p w:rsidR="007835A0" w:rsidRDefault="007835A0" w:rsidP="00054EC5">
      <w:pPr>
        <w:jc w:val="center"/>
        <w:rPr>
          <w:b/>
          <w:bCs/>
          <w:sz w:val="28"/>
          <w:szCs w:val="28"/>
        </w:rPr>
      </w:pPr>
    </w:p>
    <w:p w:rsidR="007835A0" w:rsidRDefault="007835A0" w:rsidP="00054EC5">
      <w:pPr>
        <w:jc w:val="center"/>
        <w:rPr>
          <w:b/>
          <w:bCs/>
          <w:sz w:val="28"/>
          <w:szCs w:val="28"/>
        </w:rPr>
      </w:pPr>
    </w:p>
    <w:p w:rsidR="007835A0" w:rsidRDefault="007835A0" w:rsidP="00054EC5">
      <w:pPr>
        <w:jc w:val="center"/>
        <w:rPr>
          <w:b/>
          <w:bCs/>
          <w:sz w:val="28"/>
          <w:szCs w:val="28"/>
        </w:rPr>
      </w:pPr>
    </w:p>
    <w:p w:rsidR="007835A0" w:rsidRDefault="007835A0" w:rsidP="00054EC5">
      <w:pPr>
        <w:jc w:val="center"/>
        <w:rPr>
          <w:b/>
          <w:bCs/>
          <w:sz w:val="28"/>
          <w:szCs w:val="28"/>
        </w:rPr>
      </w:pPr>
    </w:p>
    <w:p w:rsidR="007835A0" w:rsidRDefault="007835A0" w:rsidP="00054EC5">
      <w:pPr>
        <w:jc w:val="center"/>
        <w:rPr>
          <w:b/>
          <w:bCs/>
          <w:sz w:val="28"/>
          <w:szCs w:val="28"/>
        </w:rPr>
      </w:pPr>
    </w:p>
    <w:p w:rsidR="007835A0" w:rsidRDefault="007835A0" w:rsidP="00054EC5">
      <w:pPr>
        <w:jc w:val="center"/>
        <w:rPr>
          <w:b/>
          <w:bCs/>
          <w:sz w:val="28"/>
          <w:szCs w:val="28"/>
        </w:rPr>
      </w:pPr>
    </w:p>
    <w:p w:rsidR="007835A0" w:rsidRDefault="007835A0" w:rsidP="00054EC5">
      <w:pPr>
        <w:jc w:val="center"/>
        <w:rPr>
          <w:b/>
          <w:bCs/>
          <w:sz w:val="28"/>
          <w:szCs w:val="28"/>
        </w:rPr>
      </w:pPr>
    </w:p>
    <w:p w:rsidR="007835A0" w:rsidRDefault="007835A0" w:rsidP="00054EC5">
      <w:pPr>
        <w:jc w:val="center"/>
        <w:rPr>
          <w:b/>
          <w:bCs/>
          <w:sz w:val="28"/>
          <w:szCs w:val="28"/>
        </w:rPr>
      </w:pPr>
    </w:p>
    <w:p w:rsidR="00054EC5" w:rsidRDefault="00054EC5" w:rsidP="00054EC5">
      <w:pPr>
        <w:jc w:val="center"/>
        <w:rPr>
          <w:b/>
          <w:bCs/>
          <w:sz w:val="28"/>
          <w:szCs w:val="28"/>
        </w:rPr>
      </w:pPr>
    </w:p>
    <w:p w:rsidR="00054EC5" w:rsidRDefault="00054EC5" w:rsidP="00054EC5">
      <w:pPr>
        <w:jc w:val="center"/>
        <w:rPr>
          <w:b/>
          <w:bCs/>
          <w:sz w:val="28"/>
          <w:szCs w:val="28"/>
        </w:rPr>
      </w:pPr>
      <w:r w:rsidRPr="000405DC">
        <w:rPr>
          <w:b/>
          <w:bCs/>
          <w:sz w:val="28"/>
          <w:szCs w:val="28"/>
        </w:rPr>
        <w:lastRenderedPageBreak/>
        <w:t>Эскиз</w:t>
      </w:r>
      <w:r>
        <w:rPr>
          <w:b/>
          <w:bCs/>
          <w:sz w:val="28"/>
          <w:szCs w:val="28"/>
        </w:rPr>
        <w:t>ы</w:t>
      </w:r>
      <w:r w:rsidRPr="000405DC">
        <w:rPr>
          <w:b/>
          <w:bCs/>
          <w:sz w:val="28"/>
          <w:szCs w:val="28"/>
        </w:rPr>
        <w:t xml:space="preserve"> оконн</w:t>
      </w:r>
      <w:r>
        <w:rPr>
          <w:b/>
          <w:bCs/>
          <w:sz w:val="28"/>
          <w:szCs w:val="28"/>
        </w:rPr>
        <w:t>ых</w:t>
      </w:r>
      <w:r w:rsidRPr="000405DC">
        <w:rPr>
          <w:b/>
          <w:bCs/>
          <w:sz w:val="28"/>
          <w:szCs w:val="28"/>
        </w:rPr>
        <w:t xml:space="preserve"> блок</w:t>
      </w:r>
      <w:r>
        <w:rPr>
          <w:b/>
          <w:bCs/>
          <w:sz w:val="28"/>
          <w:szCs w:val="28"/>
        </w:rPr>
        <w:t>ов</w:t>
      </w:r>
      <w:r w:rsidRPr="000405DC">
        <w:rPr>
          <w:b/>
          <w:bCs/>
          <w:sz w:val="28"/>
          <w:szCs w:val="28"/>
        </w:rPr>
        <w:t xml:space="preserve"> МДОУ детский сад №</w:t>
      </w:r>
      <w:r>
        <w:rPr>
          <w:b/>
          <w:bCs/>
          <w:sz w:val="28"/>
          <w:szCs w:val="28"/>
        </w:rPr>
        <w:t>18</w:t>
      </w:r>
      <w:r w:rsidRPr="000405DC">
        <w:rPr>
          <w:b/>
          <w:bCs/>
          <w:sz w:val="28"/>
          <w:szCs w:val="28"/>
        </w:rPr>
        <w:t xml:space="preserve"> «</w:t>
      </w:r>
      <w:proofErr w:type="spellStart"/>
      <w:r>
        <w:rPr>
          <w:b/>
          <w:bCs/>
          <w:sz w:val="28"/>
          <w:szCs w:val="28"/>
        </w:rPr>
        <w:t>Алёнушка</w:t>
      </w:r>
      <w:proofErr w:type="spellEnd"/>
      <w:r w:rsidRPr="000405DC">
        <w:rPr>
          <w:b/>
          <w:bCs/>
          <w:sz w:val="28"/>
          <w:szCs w:val="28"/>
        </w:rPr>
        <w:t>»</w:t>
      </w:r>
    </w:p>
    <w:p w:rsidR="00054EC5" w:rsidRPr="000405DC" w:rsidRDefault="00054EC5" w:rsidP="00054EC5">
      <w:pPr>
        <w:jc w:val="center"/>
        <w:rPr>
          <w:b/>
          <w:bCs/>
          <w:sz w:val="28"/>
          <w:szCs w:val="28"/>
        </w:rPr>
      </w:pPr>
    </w:p>
    <w:p w:rsidR="00054EC5" w:rsidRDefault="00111DA5" w:rsidP="00054EC5">
      <w:r>
        <w:rPr>
          <w:noProof/>
        </w:rPr>
        <w:pict>
          <v:shapetype id="_x0000_t32" coordsize="21600,21600" o:spt="32" o:oned="t" path="m,l21600,21600e" filled="f">
            <v:path arrowok="t" fillok="f" o:connecttype="none"/>
            <o:lock v:ext="edit" shapetype="t"/>
          </v:shapetype>
          <v:shape id="_x0000_s1087" type="#_x0000_t32" style="position:absolute;margin-left:135pt;margin-top:14.75pt;width:74.25pt;height:0;flip:x;z-index:251722752" o:connectortype="straight">
            <v:stroke startarrow="block" endarrow="block"/>
          </v:shape>
        </w:pict>
      </w:r>
      <w:r>
        <w:rPr>
          <w:noProof/>
        </w:rPr>
        <w:pict>
          <v:shape id="_x0000_s1086" type="#_x0000_t32" style="position:absolute;margin-left:63pt;margin-top:14.75pt;width:74.25pt;height:0;flip:x;z-index:251721728" o:connectortype="straight">
            <v:stroke startarrow="block" endarrow="block"/>
          </v:shape>
        </w:pict>
      </w:r>
      <w:r>
        <w:rPr>
          <w:noProof/>
        </w:rPr>
        <w:pict>
          <v:shape id="_x0000_s1027" type="#_x0000_t32" style="position:absolute;margin-left:-9pt;margin-top:14.35pt;width:74.25pt;height:0;flip:x;z-index:251661312" o:connectortype="straight">
            <v:stroke startarrow="block" endarrow="block"/>
          </v:shape>
        </w:pict>
      </w:r>
      <w:r w:rsidR="00054EC5">
        <w:t xml:space="preserve">     1,37м                    </w:t>
      </w:r>
      <w:proofErr w:type="spellStart"/>
      <w:r w:rsidR="00054EC5">
        <w:t>1,37м</w:t>
      </w:r>
      <w:proofErr w:type="spellEnd"/>
      <w:r w:rsidR="00054EC5">
        <w:t xml:space="preserve">                   1,32м                     1,38м</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9"/>
        <w:gridCol w:w="713"/>
        <w:gridCol w:w="709"/>
        <w:gridCol w:w="709"/>
        <w:gridCol w:w="708"/>
        <w:gridCol w:w="709"/>
        <w:gridCol w:w="851"/>
        <w:gridCol w:w="850"/>
        <w:gridCol w:w="506"/>
      </w:tblGrid>
      <w:tr w:rsidR="00054EC5" w:rsidRPr="00F026E7" w:rsidTr="007860BA">
        <w:trPr>
          <w:trHeight w:val="558"/>
        </w:trPr>
        <w:tc>
          <w:tcPr>
            <w:tcW w:w="1422" w:type="dxa"/>
            <w:gridSpan w:val="2"/>
          </w:tcPr>
          <w:p w:rsidR="00054EC5" w:rsidRPr="00F026E7" w:rsidRDefault="00054EC5" w:rsidP="007860BA"/>
        </w:tc>
        <w:tc>
          <w:tcPr>
            <w:tcW w:w="1418" w:type="dxa"/>
            <w:gridSpan w:val="2"/>
          </w:tcPr>
          <w:p w:rsidR="00054EC5" w:rsidRPr="00F026E7" w:rsidRDefault="00054EC5" w:rsidP="007860BA"/>
        </w:tc>
        <w:tc>
          <w:tcPr>
            <w:tcW w:w="1417" w:type="dxa"/>
            <w:gridSpan w:val="2"/>
          </w:tcPr>
          <w:p w:rsidR="00054EC5" w:rsidRPr="00F026E7" w:rsidRDefault="00054EC5" w:rsidP="007860BA"/>
        </w:tc>
        <w:tc>
          <w:tcPr>
            <w:tcW w:w="1701" w:type="dxa"/>
            <w:gridSpan w:val="2"/>
          </w:tcPr>
          <w:p w:rsidR="00054EC5" w:rsidRPr="00F026E7" w:rsidRDefault="00111DA5" w:rsidP="007860BA">
            <w:r>
              <w:rPr>
                <w:noProof/>
              </w:rPr>
              <w:pict>
                <v:shape id="_x0000_s1088" type="#_x0000_t32" style="position:absolute;margin-left:1.4pt;margin-top:.05pt;width:74.25pt;height:0;flip:x;z-index:251723776;mso-position-horizontal-relative:text;mso-position-vertical-relative:text" o:connectortype="straight">
                  <v:stroke startarrow="block" endarrow="block"/>
                </v:shape>
              </w:pict>
            </w:r>
          </w:p>
        </w:tc>
        <w:tc>
          <w:tcPr>
            <w:tcW w:w="498" w:type="dxa"/>
            <w:vMerge w:val="restart"/>
            <w:tcBorders>
              <w:top w:val="nil"/>
            </w:tcBorders>
            <w:textDirection w:val="btLr"/>
          </w:tcPr>
          <w:p w:rsidR="00054EC5" w:rsidRPr="00F026E7" w:rsidRDefault="00111DA5" w:rsidP="007860BA">
            <w:pPr>
              <w:ind w:left="113" w:right="113"/>
            </w:pPr>
            <w:r>
              <w:rPr>
                <w:noProof/>
              </w:rPr>
              <w:pict>
                <v:shape id="_x0000_s1026" type="#_x0000_t32" style="position:absolute;left:0;text-align:left;margin-left:18.9pt;margin-top:-102.3pt;width:0;height:90.25pt;z-index:251660288;mso-position-horizontal-relative:text;mso-position-vertical-relative:text" o:connectortype="straight">
                  <v:stroke startarrow="block" endarrow="block"/>
                </v:shape>
              </w:pict>
            </w:r>
            <w:r w:rsidR="00054EC5">
              <w:t xml:space="preserve">      </w:t>
            </w:r>
            <w:r w:rsidR="00054EC5" w:rsidRPr="00F026E7">
              <w:t>2,1 м</w:t>
            </w:r>
          </w:p>
        </w:tc>
      </w:tr>
      <w:tr w:rsidR="00054EC5" w:rsidRPr="00F026E7" w:rsidTr="007860BA">
        <w:trPr>
          <w:cantSplit/>
          <w:trHeight w:val="1591"/>
        </w:trPr>
        <w:tc>
          <w:tcPr>
            <w:tcW w:w="709" w:type="dxa"/>
            <w:tcBorders>
              <w:right w:val="single" w:sz="4" w:space="0" w:color="auto"/>
            </w:tcBorders>
          </w:tcPr>
          <w:p w:rsidR="00054EC5" w:rsidRPr="00F026E7" w:rsidRDefault="00111DA5" w:rsidP="007860BA">
            <w:r>
              <w:rPr>
                <w:noProof/>
              </w:rPr>
              <w:pict>
                <v:shape id="_x0000_s1060" type="#_x0000_t32" style="position:absolute;margin-left:29pt;margin-top:38.45pt;width:34.5pt;height:39.75pt;z-index:251695104;mso-position-horizontal-relative:text;mso-position-vertical-relative:text" o:connectortype="straight"/>
              </w:pict>
            </w:r>
            <w:r>
              <w:rPr>
                <w:noProof/>
              </w:rPr>
              <w:pict>
                <v:shape id="_x0000_s1059" type="#_x0000_t32" style="position:absolute;margin-left:29pt;margin-top:.2pt;width:34.5pt;height:38.25pt;flip:x;z-index:251694080;mso-position-horizontal-relative:text;mso-position-vertical-relative:text" o:connectortype="straight"/>
              </w:pict>
            </w:r>
            <w:r>
              <w:rPr>
                <w:noProof/>
              </w:rPr>
              <w:pict>
                <v:shape id="_x0000_s1035" type="#_x0000_t32" style="position:absolute;margin-left:29pt;margin-top:.2pt;width:17.25pt;height:78pt;z-index:251669504;mso-position-horizontal-relative:text;mso-position-vertical-relative:text" o:connectortype="straight"/>
              </w:pict>
            </w:r>
            <w:r w:rsidR="00054EC5" w:rsidRPr="00F026E7">
              <w:t xml:space="preserve">                                                      </w:t>
            </w:r>
          </w:p>
        </w:tc>
        <w:tc>
          <w:tcPr>
            <w:tcW w:w="713" w:type="dxa"/>
            <w:tcBorders>
              <w:left w:val="single" w:sz="4" w:space="0" w:color="auto"/>
            </w:tcBorders>
          </w:tcPr>
          <w:p w:rsidR="00054EC5" w:rsidRPr="00F026E7" w:rsidRDefault="00111DA5" w:rsidP="007860BA">
            <w:r>
              <w:rPr>
                <w:noProof/>
              </w:rPr>
              <w:pict>
                <v:shape id="_x0000_s1036" type="#_x0000_t32" style="position:absolute;margin-left:10.8pt;margin-top:.2pt;width:17.25pt;height:78pt;flip:y;z-index:251670528;mso-position-horizontal-relative:text;mso-position-vertical-relative:text" o:connectortype="straight"/>
              </w:pict>
            </w:r>
          </w:p>
        </w:tc>
        <w:tc>
          <w:tcPr>
            <w:tcW w:w="709" w:type="dxa"/>
            <w:tcBorders>
              <w:right w:val="single" w:sz="4" w:space="0" w:color="auto"/>
            </w:tcBorders>
          </w:tcPr>
          <w:p w:rsidR="00054EC5" w:rsidRPr="00F026E7" w:rsidRDefault="00054EC5" w:rsidP="007860BA"/>
        </w:tc>
        <w:tc>
          <w:tcPr>
            <w:tcW w:w="709" w:type="dxa"/>
            <w:tcBorders>
              <w:left w:val="single" w:sz="4" w:space="0" w:color="auto"/>
            </w:tcBorders>
          </w:tcPr>
          <w:p w:rsidR="00054EC5" w:rsidRPr="00F026E7" w:rsidRDefault="00111DA5" w:rsidP="007860BA">
            <w:r>
              <w:rPr>
                <w:noProof/>
              </w:rPr>
              <w:pict>
                <v:shape id="_x0000_s1062" type="#_x0000_t32" style="position:absolute;margin-left:-5.55pt;margin-top:38.45pt;width:33.75pt;height:39.75pt;z-index:251697152;mso-position-horizontal-relative:text;mso-position-vertical-relative:text" o:connectortype="straight"/>
              </w:pict>
            </w:r>
            <w:r>
              <w:rPr>
                <w:noProof/>
              </w:rPr>
              <w:pict>
                <v:shape id="_x0000_s1061" type="#_x0000_t32" style="position:absolute;margin-left:-5.55pt;margin-top:.2pt;width:33.75pt;height:38.25pt;flip:x;z-index:251696128;mso-position-horizontal-relative:text;mso-position-vertical-relative:text" o:connectortype="straight"/>
              </w:pict>
            </w:r>
            <w:r>
              <w:rPr>
                <w:noProof/>
              </w:rPr>
              <w:pict>
                <v:shape id="_x0000_s1038" type="#_x0000_t32" style="position:absolute;margin-left:10.2pt;margin-top:.2pt;width:18pt;height:78pt;flip:x;z-index:251672576;mso-position-horizontal-relative:text;mso-position-vertical-relative:text" o:connectortype="straight"/>
              </w:pict>
            </w:r>
            <w:r>
              <w:rPr>
                <w:noProof/>
              </w:rPr>
              <w:pict>
                <v:shape id="_x0000_s1037" type="#_x0000_t32" style="position:absolute;margin-left:-5.55pt;margin-top:.2pt;width:15.75pt;height:78pt;z-index:251671552;mso-position-horizontal-relative:text;mso-position-vertical-relative:text" o:connectortype="straight"/>
              </w:pict>
            </w:r>
          </w:p>
        </w:tc>
        <w:tc>
          <w:tcPr>
            <w:tcW w:w="708" w:type="dxa"/>
            <w:tcBorders>
              <w:right w:val="single" w:sz="4" w:space="0" w:color="auto"/>
            </w:tcBorders>
          </w:tcPr>
          <w:p w:rsidR="00054EC5" w:rsidRPr="00F026E7" w:rsidRDefault="00054EC5" w:rsidP="007860BA"/>
        </w:tc>
        <w:tc>
          <w:tcPr>
            <w:tcW w:w="709" w:type="dxa"/>
            <w:tcBorders>
              <w:left w:val="single" w:sz="4" w:space="0" w:color="auto"/>
            </w:tcBorders>
          </w:tcPr>
          <w:p w:rsidR="00054EC5" w:rsidRPr="00F026E7" w:rsidRDefault="00111DA5" w:rsidP="007860BA">
            <w:r>
              <w:rPr>
                <w:noProof/>
              </w:rPr>
              <w:pict>
                <v:shape id="_x0000_s1064" type="#_x0000_t32" style="position:absolute;margin-left:-5.9pt;margin-top:38.45pt;width:35.25pt;height:39.75pt;z-index:251699200;mso-position-horizontal-relative:text;mso-position-vertical-relative:text" o:connectortype="straight"/>
              </w:pict>
            </w:r>
            <w:r>
              <w:rPr>
                <w:noProof/>
              </w:rPr>
              <w:pict>
                <v:shape id="_x0000_s1063" type="#_x0000_t32" style="position:absolute;margin-left:-5.9pt;margin-top:.2pt;width:35.25pt;height:38.25pt;flip:x;z-index:251698176;mso-position-horizontal-relative:text;mso-position-vertical-relative:text" o:connectortype="straight"/>
              </w:pict>
            </w:r>
            <w:r>
              <w:rPr>
                <w:noProof/>
              </w:rPr>
              <w:pict>
                <v:shape id="_x0000_s1040" type="#_x0000_t32" style="position:absolute;margin-left:11.35pt;margin-top:.2pt;width:18pt;height:78pt;flip:x;z-index:251674624;mso-position-horizontal-relative:text;mso-position-vertical-relative:text" o:connectortype="straight"/>
              </w:pict>
            </w:r>
            <w:r>
              <w:rPr>
                <w:noProof/>
              </w:rPr>
              <w:pict>
                <v:shape id="_x0000_s1039" type="#_x0000_t32" style="position:absolute;margin-left:-5.9pt;margin-top:.2pt;width:17.25pt;height:78pt;z-index:251673600;mso-position-horizontal-relative:text;mso-position-vertical-relative:text" o:connectortype="straight"/>
              </w:pict>
            </w:r>
          </w:p>
        </w:tc>
        <w:tc>
          <w:tcPr>
            <w:tcW w:w="851" w:type="dxa"/>
            <w:tcBorders>
              <w:right w:val="single" w:sz="4" w:space="0" w:color="auto"/>
            </w:tcBorders>
          </w:tcPr>
          <w:p w:rsidR="00054EC5" w:rsidRPr="00F026E7" w:rsidRDefault="00111DA5" w:rsidP="007860BA">
            <w:r>
              <w:rPr>
                <w:noProof/>
              </w:rPr>
              <w:pict>
                <v:shape id="_x0000_s1066" type="#_x0000_t32" style="position:absolute;margin-left:36.65pt;margin-top:34.7pt;width:39pt;height:43.5pt;z-index:251701248;mso-position-horizontal-relative:text;mso-position-vertical-relative:text" o:connectortype="straight"/>
              </w:pict>
            </w:r>
            <w:r>
              <w:rPr>
                <w:noProof/>
              </w:rPr>
              <w:pict>
                <v:shape id="_x0000_s1065" type="#_x0000_t32" style="position:absolute;margin-left:36.65pt;margin-top:.2pt;width:39pt;height:34.5pt;flip:x;z-index:251700224;mso-position-horizontal-relative:text;mso-position-vertical-relative:text" o:connectortype="straight"/>
              </w:pict>
            </w:r>
            <w:r>
              <w:rPr>
                <w:noProof/>
              </w:rPr>
              <w:pict>
                <v:shape id="_x0000_s1041" type="#_x0000_t32" style="position:absolute;margin-left:36.65pt;margin-top:.2pt;width:22.5pt;height:78pt;z-index:251675648;mso-position-horizontal-relative:text;mso-position-vertical-relative:text" o:connectortype="straight"/>
              </w:pict>
            </w:r>
          </w:p>
        </w:tc>
        <w:tc>
          <w:tcPr>
            <w:tcW w:w="850" w:type="dxa"/>
            <w:tcBorders>
              <w:left w:val="single" w:sz="4" w:space="0" w:color="auto"/>
            </w:tcBorders>
            <w:textDirection w:val="btLr"/>
          </w:tcPr>
          <w:p w:rsidR="00054EC5" w:rsidRPr="00F026E7" w:rsidRDefault="00111DA5" w:rsidP="007860BA">
            <w:pPr>
              <w:ind w:left="113" w:right="113"/>
            </w:pPr>
            <w:r>
              <w:rPr>
                <w:noProof/>
              </w:rPr>
              <w:pict>
                <v:shape id="_x0000_s1042" type="#_x0000_t32" style="position:absolute;left:0;text-align:left;margin-left:16.6pt;margin-top:-79.35pt;width:16.5pt;height:78pt;flip:x;z-index:251676672;mso-position-horizontal-relative:text;mso-position-vertical-relative:text" o:connectortype="straight"/>
              </w:pict>
            </w:r>
            <w:r w:rsidR="00054EC5" w:rsidRPr="00F026E7">
              <w:t xml:space="preserve"> </w:t>
            </w:r>
          </w:p>
        </w:tc>
        <w:tc>
          <w:tcPr>
            <w:tcW w:w="498" w:type="dxa"/>
            <w:vMerge/>
            <w:tcBorders>
              <w:bottom w:val="nil"/>
            </w:tcBorders>
            <w:textDirection w:val="btLr"/>
          </w:tcPr>
          <w:p w:rsidR="00054EC5" w:rsidRPr="00F026E7" w:rsidRDefault="00054EC5" w:rsidP="007860BA">
            <w:pPr>
              <w:ind w:left="113" w:right="113"/>
            </w:pPr>
          </w:p>
        </w:tc>
      </w:tr>
    </w:tbl>
    <w:p w:rsidR="00054EC5" w:rsidRDefault="00111DA5" w:rsidP="00054EC5">
      <w:r>
        <w:rPr>
          <w:noProof/>
        </w:rPr>
        <w:pict>
          <v:shape id="_x0000_s1028" type="#_x0000_t32" style="position:absolute;margin-left:-9pt;margin-top:15pt;width:295.5pt;height:0;z-index:251662336;mso-position-horizontal-relative:text;mso-position-vertical-relative:text" o:connectortype="straight">
            <v:stroke startarrow="block" endarrow="block"/>
          </v:shape>
        </w:pict>
      </w:r>
      <w:r w:rsidR="00054EC5">
        <w:t xml:space="preserve">                                      5,44 м</w:t>
      </w:r>
    </w:p>
    <w:p w:rsidR="00054EC5" w:rsidRDefault="00054EC5" w:rsidP="00054EC5">
      <w:pPr>
        <w:rPr>
          <w:b/>
          <w:bCs/>
        </w:rPr>
      </w:pPr>
      <w:r>
        <w:rPr>
          <w:b/>
          <w:bCs/>
        </w:rPr>
        <w:t xml:space="preserve">  </w:t>
      </w:r>
    </w:p>
    <w:p w:rsidR="00054EC5" w:rsidRPr="00AA1EEB" w:rsidRDefault="00054EC5" w:rsidP="00054EC5">
      <w:pPr>
        <w:rPr>
          <w:b/>
          <w:bCs/>
        </w:rPr>
      </w:pPr>
      <w:r w:rsidRPr="00AA1EEB">
        <w:rPr>
          <w:b/>
          <w:bCs/>
        </w:rPr>
        <w:t xml:space="preserve">5,44 м Х 2,1 м    </w:t>
      </w:r>
    </w:p>
    <w:p w:rsidR="00054EC5" w:rsidRDefault="00054EC5" w:rsidP="00054EC5"/>
    <w:p w:rsidR="00054EC5" w:rsidRDefault="00054EC5" w:rsidP="00054EC5"/>
    <w:p w:rsidR="00054EC5" w:rsidRDefault="00054EC5" w:rsidP="00054EC5"/>
    <w:p w:rsidR="00054EC5" w:rsidRDefault="00111DA5" w:rsidP="00054EC5">
      <w:r>
        <w:rPr>
          <w:noProof/>
        </w:rPr>
        <w:pict>
          <v:shape id="_x0000_s1029" type="#_x0000_t32" style="position:absolute;margin-left:318.1pt;margin-top:10.3pt;width:0;height:114.75pt;z-index:251663360" o:connectortype="straight">
            <v:stroke startarrow="block" endarrow="block"/>
          </v:shape>
        </w:pict>
      </w:r>
      <w:r>
        <w:rPr>
          <w:noProof/>
        </w:rPr>
        <w:pict>
          <v:shape id="_x0000_s1091" type="#_x0000_t32" style="position:absolute;margin-left:206.65pt;margin-top:15pt;width:74.25pt;height:0;flip:x;z-index:251726848" o:connectortype="straight">
            <v:stroke startarrow="block" endarrow="block"/>
          </v:shape>
        </w:pict>
      </w:r>
      <w:r>
        <w:rPr>
          <w:noProof/>
        </w:rPr>
        <w:pict>
          <v:shape id="_x0000_s1090" type="#_x0000_t32" style="position:absolute;margin-left:133.65pt;margin-top:15pt;width:74.25pt;height:0;flip:x;z-index:251725824" o:connectortype="straight">
            <v:stroke startarrow="block" endarrow="block"/>
          </v:shape>
        </w:pict>
      </w:r>
      <w:r>
        <w:rPr>
          <w:noProof/>
        </w:rPr>
        <w:pict>
          <v:shape id="_x0000_s1089" type="#_x0000_t32" style="position:absolute;margin-left:62.15pt;margin-top:15pt;width:74.25pt;height:0;flip:x;z-index:251724800" o:connectortype="straight">
            <v:stroke startarrow="block" endarrow="block"/>
          </v:shape>
        </w:pict>
      </w:r>
      <w:r>
        <w:rPr>
          <w:noProof/>
        </w:rPr>
        <w:pict>
          <v:shape id="_x0000_s1030" type="#_x0000_t32" style="position:absolute;margin-left:-8.5pt;margin-top:15.65pt;width:74.25pt;height:0;flip:x;z-index:251664384" o:connectortype="straight">
            <v:stroke startarrow="block" endarrow="block"/>
          </v:shape>
        </w:pict>
      </w:r>
      <w:r w:rsidR="00054EC5">
        <w:t xml:space="preserve">    1,4 м                      1,4 м                  1,38 м                    1,38 м</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19"/>
        <w:gridCol w:w="723"/>
        <w:gridCol w:w="719"/>
        <w:gridCol w:w="719"/>
        <w:gridCol w:w="718"/>
        <w:gridCol w:w="719"/>
        <w:gridCol w:w="863"/>
        <w:gridCol w:w="862"/>
        <w:gridCol w:w="513"/>
      </w:tblGrid>
      <w:tr w:rsidR="00054EC5" w:rsidRPr="00F026E7" w:rsidTr="007860BA">
        <w:trPr>
          <w:trHeight w:val="547"/>
        </w:trPr>
        <w:tc>
          <w:tcPr>
            <w:tcW w:w="1442" w:type="dxa"/>
            <w:gridSpan w:val="2"/>
          </w:tcPr>
          <w:p w:rsidR="00054EC5" w:rsidRPr="00F026E7" w:rsidRDefault="00054EC5" w:rsidP="007860BA"/>
        </w:tc>
        <w:tc>
          <w:tcPr>
            <w:tcW w:w="1438" w:type="dxa"/>
            <w:gridSpan w:val="2"/>
          </w:tcPr>
          <w:p w:rsidR="00054EC5" w:rsidRPr="00F026E7" w:rsidRDefault="00054EC5" w:rsidP="007860BA"/>
        </w:tc>
        <w:tc>
          <w:tcPr>
            <w:tcW w:w="1437" w:type="dxa"/>
            <w:gridSpan w:val="2"/>
          </w:tcPr>
          <w:p w:rsidR="00054EC5" w:rsidRPr="00F026E7" w:rsidRDefault="00054EC5" w:rsidP="007860BA"/>
        </w:tc>
        <w:tc>
          <w:tcPr>
            <w:tcW w:w="1725" w:type="dxa"/>
            <w:gridSpan w:val="2"/>
          </w:tcPr>
          <w:p w:rsidR="00054EC5" w:rsidRPr="00F026E7" w:rsidRDefault="00054EC5" w:rsidP="007860BA"/>
        </w:tc>
        <w:tc>
          <w:tcPr>
            <w:tcW w:w="513" w:type="dxa"/>
            <w:vMerge w:val="restart"/>
            <w:tcBorders>
              <w:top w:val="nil"/>
            </w:tcBorders>
            <w:textDirection w:val="btLr"/>
          </w:tcPr>
          <w:p w:rsidR="00054EC5" w:rsidRPr="00F026E7" w:rsidRDefault="00054EC5" w:rsidP="007860BA">
            <w:pPr>
              <w:ind w:left="113" w:right="113"/>
            </w:pPr>
            <w:r w:rsidRPr="00F026E7">
              <w:t>2,1 м</w:t>
            </w:r>
          </w:p>
        </w:tc>
      </w:tr>
      <w:tr w:rsidR="00054EC5" w:rsidRPr="00F026E7" w:rsidTr="007860BA">
        <w:trPr>
          <w:cantSplit/>
          <w:trHeight w:val="1558"/>
        </w:trPr>
        <w:tc>
          <w:tcPr>
            <w:tcW w:w="719" w:type="dxa"/>
            <w:tcBorders>
              <w:right w:val="single" w:sz="4" w:space="0" w:color="auto"/>
            </w:tcBorders>
          </w:tcPr>
          <w:p w:rsidR="00054EC5" w:rsidRPr="00F026E7" w:rsidRDefault="00111DA5" w:rsidP="007860BA">
            <w:r>
              <w:rPr>
                <w:noProof/>
              </w:rPr>
              <w:pict>
                <v:shape id="_x0000_s1068" type="#_x0000_t32" style="position:absolute;margin-left:29pt;margin-top:37.65pt;width:34.5pt;height:40.5pt;z-index:251703296;mso-position-horizontal-relative:text;mso-position-vertical-relative:text" o:connectortype="straight"/>
              </w:pict>
            </w:r>
            <w:r>
              <w:rPr>
                <w:noProof/>
              </w:rPr>
              <w:pict>
                <v:shape id="_x0000_s1067" type="#_x0000_t32" style="position:absolute;margin-left:29pt;margin-top:.9pt;width:34.5pt;height:36.75pt;flip:x;z-index:251702272;mso-position-horizontal-relative:text;mso-position-vertical-relative:text" o:connectortype="straight"/>
              </w:pict>
            </w:r>
            <w:r>
              <w:rPr>
                <w:noProof/>
              </w:rPr>
              <w:pict>
                <v:shape id="_x0000_s1043" type="#_x0000_t32" style="position:absolute;margin-left:29pt;margin-top:.9pt;width:17.25pt;height:77.25pt;z-index:251677696;mso-position-horizontal-relative:text;mso-position-vertical-relative:text" o:connectortype="straight"/>
              </w:pict>
            </w:r>
            <w:r w:rsidR="00054EC5" w:rsidRPr="00F026E7">
              <w:t xml:space="preserve">                                                      </w:t>
            </w:r>
          </w:p>
        </w:tc>
        <w:tc>
          <w:tcPr>
            <w:tcW w:w="723" w:type="dxa"/>
            <w:tcBorders>
              <w:left w:val="single" w:sz="4" w:space="0" w:color="auto"/>
            </w:tcBorders>
          </w:tcPr>
          <w:p w:rsidR="00054EC5" w:rsidRPr="00F026E7" w:rsidRDefault="00111DA5" w:rsidP="007860BA">
            <w:r>
              <w:rPr>
                <w:noProof/>
              </w:rPr>
              <w:pict>
                <v:shape id="_x0000_s1044" type="#_x0000_t32" style="position:absolute;margin-left:10.8pt;margin-top:.9pt;width:17.25pt;height:77.25pt;flip:x;z-index:251678720;mso-position-horizontal-relative:text;mso-position-vertical-relative:text" o:connectortype="straight"/>
              </w:pict>
            </w:r>
          </w:p>
        </w:tc>
        <w:tc>
          <w:tcPr>
            <w:tcW w:w="719" w:type="dxa"/>
            <w:tcBorders>
              <w:right w:val="single" w:sz="4" w:space="0" w:color="auto"/>
            </w:tcBorders>
          </w:tcPr>
          <w:p w:rsidR="00054EC5" w:rsidRPr="00F026E7" w:rsidRDefault="00054EC5" w:rsidP="007860BA"/>
        </w:tc>
        <w:tc>
          <w:tcPr>
            <w:tcW w:w="719" w:type="dxa"/>
            <w:tcBorders>
              <w:left w:val="single" w:sz="4" w:space="0" w:color="auto"/>
            </w:tcBorders>
          </w:tcPr>
          <w:p w:rsidR="00054EC5" w:rsidRPr="00F026E7" w:rsidRDefault="00111DA5" w:rsidP="007860BA">
            <w:r>
              <w:rPr>
                <w:noProof/>
              </w:rPr>
              <w:pict>
                <v:shape id="_x0000_s1070" type="#_x0000_t32" style="position:absolute;margin-left:-5.55pt;margin-top:37.65pt;width:33.75pt;height:40.5pt;z-index:251705344;mso-position-horizontal-relative:text;mso-position-vertical-relative:text" o:connectortype="straight"/>
              </w:pict>
            </w:r>
            <w:r>
              <w:rPr>
                <w:noProof/>
              </w:rPr>
              <w:pict>
                <v:shape id="_x0000_s1069" type="#_x0000_t32" style="position:absolute;margin-left:-5.55pt;margin-top:.9pt;width:33.75pt;height:36.75pt;flip:x;z-index:251704320;mso-position-horizontal-relative:text;mso-position-vertical-relative:text" o:connectortype="straight"/>
              </w:pict>
            </w:r>
            <w:r>
              <w:rPr>
                <w:noProof/>
              </w:rPr>
              <w:pict>
                <v:shape id="_x0000_s1046" type="#_x0000_t32" style="position:absolute;margin-left:10.2pt;margin-top:.9pt;width:18pt;height:77.25pt;flip:x;z-index:251680768;mso-position-horizontal-relative:text;mso-position-vertical-relative:text" o:connectortype="straight"/>
              </w:pict>
            </w:r>
            <w:r>
              <w:rPr>
                <w:noProof/>
              </w:rPr>
              <w:pict>
                <v:shape id="_x0000_s1045" type="#_x0000_t32" style="position:absolute;margin-left:-5.55pt;margin-top:.9pt;width:15.75pt;height:77.25pt;z-index:251679744;mso-position-horizontal-relative:text;mso-position-vertical-relative:text" o:connectortype="straight"/>
              </w:pict>
            </w:r>
          </w:p>
        </w:tc>
        <w:tc>
          <w:tcPr>
            <w:tcW w:w="718" w:type="dxa"/>
            <w:tcBorders>
              <w:right w:val="single" w:sz="4" w:space="0" w:color="auto"/>
            </w:tcBorders>
          </w:tcPr>
          <w:p w:rsidR="00054EC5" w:rsidRPr="00F026E7" w:rsidRDefault="00054EC5" w:rsidP="007860BA"/>
        </w:tc>
        <w:tc>
          <w:tcPr>
            <w:tcW w:w="719" w:type="dxa"/>
            <w:tcBorders>
              <w:left w:val="single" w:sz="4" w:space="0" w:color="auto"/>
            </w:tcBorders>
          </w:tcPr>
          <w:p w:rsidR="00054EC5" w:rsidRPr="00F026E7" w:rsidRDefault="00111DA5" w:rsidP="007860BA">
            <w:r>
              <w:rPr>
                <w:noProof/>
              </w:rPr>
              <w:pict>
                <v:shape id="_x0000_s1072" type="#_x0000_t32" style="position:absolute;margin-left:-5.9pt;margin-top:37.65pt;width:35.25pt;height:40.5pt;z-index:251707392;mso-position-horizontal-relative:text;mso-position-vertical-relative:text" o:connectortype="straight"/>
              </w:pict>
            </w:r>
            <w:r>
              <w:rPr>
                <w:noProof/>
              </w:rPr>
              <w:pict>
                <v:shape id="_x0000_s1071" type="#_x0000_t32" style="position:absolute;margin-left:-5.9pt;margin-top:.9pt;width:35.25pt;height:36.75pt;flip:x;z-index:251706368;mso-position-horizontal-relative:text;mso-position-vertical-relative:text" o:connectortype="straight"/>
              </w:pict>
            </w:r>
            <w:r>
              <w:rPr>
                <w:noProof/>
              </w:rPr>
              <w:pict>
                <v:shape id="_x0000_s1048" type="#_x0000_t32" style="position:absolute;margin-left:11.35pt;margin-top:.9pt;width:18pt;height:77.25pt;flip:x;z-index:251682816;mso-position-horizontal-relative:text;mso-position-vertical-relative:text" o:connectortype="straight"/>
              </w:pict>
            </w:r>
            <w:r>
              <w:rPr>
                <w:noProof/>
              </w:rPr>
              <w:pict>
                <v:shape id="_x0000_s1047" type="#_x0000_t32" style="position:absolute;margin-left:-5.9pt;margin-top:.9pt;width:17.25pt;height:77.25pt;z-index:251681792;mso-position-horizontal-relative:text;mso-position-vertical-relative:text" o:connectortype="straight"/>
              </w:pict>
            </w:r>
          </w:p>
        </w:tc>
        <w:tc>
          <w:tcPr>
            <w:tcW w:w="863" w:type="dxa"/>
            <w:tcBorders>
              <w:right w:val="single" w:sz="4" w:space="0" w:color="auto"/>
            </w:tcBorders>
          </w:tcPr>
          <w:p w:rsidR="00054EC5" w:rsidRPr="00F026E7" w:rsidRDefault="00111DA5" w:rsidP="007860BA">
            <w:r>
              <w:rPr>
                <w:noProof/>
              </w:rPr>
              <w:pict>
                <v:shape id="_x0000_s1074" type="#_x0000_t32" style="position:absolute;margin-left:36.65pt;margin-top:37.65pt;width:42.75pt;height:40.5pt;z-index:251709440;mso-position-horizontal-relative:text;mso-position-vertical-relative:text" o:connectortype="straight"/>
              </w:pict>
            </w:r>
            <w:r>
              <w:rPr>
                <w:noProof/>
              </w:rPr>
              <w:pict>
                <v:shape id="_x0000_s1073" type="#_x0000_t32" style="position:absolute;margin-left:36.65pt;margin-top:.9pt;width:39pt;height:36.75pt;flip:x;z-index:251708416;mso-position-horizontal-relative:text;mso-position-vertical-relative:text" o:connectortype="straight"/>
              </w:pict>
            </w:r>
            <w:r>
              <w:rPr>
                <w:noProof/>
              </w:rPr>
              <w:pict>
                <v:shape id="_x0000_s1049" type="#_x0000_t32" style="position:absolute;margin-left:36.65pt;margin-top:.9pt;width:18.75pt;height:77.25pt;z-index:251683840;mso-position-horizontal-relative:text;mso-position-vertical-relative:text" o:connectortype="straight"/>
              </w:pict>
            </w:r>
          </w:p>
        </w:tc>
        <w:tc>
          <w:tcPr>
            <w:tcW w:w="862" w:type="dxa"/>
            <w:tcBorders>
              <w:left w:val="single" w:sz="4" w:space="0" w:color="auto"/>
            </w:tcBorders>
            <w:textDirection w:val="btLr"/>
          </w:tcPr>
          <w:p w:rsidR="00054EC5" w:rsidRPr="00F026E7" w:rsidRDefault="00111DA5" w:rsidP="007860BA">
            <w:pPr>
              <w:ind w:left="113" w:right="113"/>
            </w:pPr>
            <w:r>
              <w:rPr>
                <w:noProof/>
              </w:rPr>
              <w:pict>
                <v:shape id="_x0000_s1050" type="#_x0000_t32" style="position:absolute;left:0;text-align:left;margin-left:12.85pt;margin-top:-78.65pt;width:20.25pt;height:77.25pt;flip:x;z-index:251684864;mso-position-horizontal-relative:text;mso-position-vertical-relative:text" o:connectortype="straight"/>
              </w:pict>
            </w:r>
            <w:r w:rsidR="00054EC5" w:rsidRPr="00F026E7">
              <w:t xml:space="preserve"> </w:t>
            </w:r>
          </w:p>
        </w:tc>
        <w:tc>
          <w:tcPr>
            <w:tcW w:w="513" w:type="dxa"/>
            <w:vMerge/>
            <w:tcBorders>
              <w:bottom w:val="nil"/>
            </w:tcBorders>
            <w:textDirection w:val="btLr"/>
          </w:tcPr>
          <w:p w:rsidR="00054EC5" w:rsidRPr="00F026E7" w:rsidRDefault="00054EC5" w:rsidP="007860BA">
            <w:pPr>
              <w:ind w:left="113" w:right="113"/>
            </w:pPr>
          </w:p>
        </w:tc>
      </w:tr>
    </w:tbl>
    <w:p w:rsidR="00054EC5" w:rsidRDefault="00111DA5" w:rsidP="00054EC5">
      <w:r>
        <w:rPr>
          <w:noProof/>
        </w:rPr>
        <w:pict>
          <v:shape id="_x0000_s1031" type="#_x0000_t32" style="position:absolute;margin-left:-9pt;margin-top:17.05pt;width:295.5pt;height:0;z-index:251665408;mso-position-horizontal-relative:text;mso-position-vertical-relative:text" o:connectortype="straight">
            <v:stroke startarrow="block" endarrow="block"/>
          </v:shape>
        </w:pict>
      </w:r>
      <w:r w:rsidR="00054EC5">
        <w:t xml:space="preserve">                                         5,56 м</w:t>
      </w:r>
    </w:p>
    <w:p w:rsidR="00054EC5" w:rsidRDefault="00054EC5" w:rsidP="00054EC5">
      <w:pPr>
        <w:rPr>
          <w:b/>
          <w:bCs/>
        </w:rPr>
      </w:pPr>
    </w:p>
    <w:p w:rsidR="00054EC5" w:rsidRDefault="00054EC5" w:rsidP="00054EC5">
      <w:pPr>
        <w:rPr>
          <w:b/>
          <w:bCs/>
        </w:rPr>
      </w:pPr>
      <w:r w:rsidRPr="00AA1EEB">
        <w:rPr>
          <w:b/>
          <w:bCs/>
        </w:rPr>
        <w:t xml:space="preserve">5,56 м Х 2,1 м    </w:t>
      </w:r>
    </w:p>
    <w:p w:rsidR="00054EC5" w:rsidRDefault="00054EC5" w:rsidP="00054EC5">
      <w:pPr>
        <w:rPr>
          <w:b/>
          <w:bCs/>
        </w:rPr>
      </w:pPr>
    </w:p>
    <w:p w:rsidR="00054EC5" w:rsidRPr="00AA1EEB" w:rsidRDefault="00054EC5" w:rsidP="00054EC5">
      <w:pPr>
        <w:rPr>
          <w:b/>
          <w:bCs/>
        </w:rPr>
      </w:pPr>
    </w:p>
    <w:p w:rsidR="00054EC5" w:rsidRDefault="00111DA5" w:rsidP="00054EC5">
      <w:r>
        <w:rPr>
          <w:noProof/>
        </w:rPr>
        <w:pict>
          <v:shape id="_x0000_s1032" type="#_x0000_t32" style="position:absolute;margin-left:311.7pt;margin-top:12.7pt;width:0;height:114.75pt;z-index:251666432" o:connectortype="straight">
            <v:stroke startarrow="block" endarrow="block"/>
          </v:shape>
        </w:pict>
      </w:r>
      <w:r>
        <w:rPr>
          <w:noProof/>
        </w:rPr>
        <w:pict>
          <v:shape id="_x0000_s1085" type="#_x0000_t32" style="position:absolute;margin-left:207pt;margin-top:12.7pt;width:74.25pt;height:0;flip:x;z-index:251720704" o:connectortype="straight">
            <v:stroke startarrow="block" endarrow="block"/>
          </v:shape>
        </w:pict>
      </w:r>
      <w:r>
        <w:rPr>
          <w:noProof/>
        </w:rPr>
        <w:pict>
          <v:shape id="_x0000_s1084" type="#_x0000_t32" style="position:absolute;margin-left:135pt;margin-top:12.7pt;width:74.25pt;height:0;flip:x;z-index:251719680" o:connectortype="straight">
            <v:stroke startarrow="block" endarrow="block"/>
          </v:shape>
        </w:pict>
      </w:r>
      <w:r>
        <w:rPr>
          <w:noProof/>
        </w:rPr>
        <w:pict>
          <v:shape id="_x0000_s1083" type="#_x0000_t32" style="position:absolute;margin-left:63pt;margin-top:12.7pt;width:74.25pt;height:0;flip:x;z-index:251718656" o:connectortype="straight">
            <v:stroke startarrow="block" endarrow="block"/>
          </v:shape>
        </w:pict>
      </w:r>
      <w:r>
        <w:rPr>
          <w:noProof/>
        </w:rPr>
        <w:pict>
          <v:shape id="_x0000_s1033" type="#_x0000_t32" style="position:absolute;margin-left:-9pt;margin-top:12.7pt;width:74.25pt;height:0;flip:x;z-index:251667456" o:connectortype="straight">
            <v:stroke startarrow="block" endarrow="block"/>
          </v:shape>
        </w:pict>
      </w:r>
      <w:r w:rsidR="00054EC5">
        <w:t xml:space="preserve">      1,34м                </w:t>
      </w:r>
      <w:proofErr w:type="spellStart"/>
      <w:r w:rsidR="00054EC5">
        <w:t>1,34м</w:t>
      </w:r>
      <w:proofErr w:type="spellEnd"/>
      <w:r w:rsidR="00054EC5">
        <w:t xml:space="preserve">                  </w:t>
      </w:r>
      <w:proofErr w:type="spellStart"/>
      <w:r w:rsidR="00054EC5">
        <w:t>1,34м</w:t>
      </w:r>
      <w:proofErr w:type="spellEnd"/>
      <w:r w:rsidR="00054EC5">
        <w:t xml:space="preserve">                    1,35м</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9"/>
        <w:gridCol w:w="713"/>
        <w:gridCol w:w="709"/>
        <w:gridCol w:w="709"/>
        <w:gridCol w:w="708"/>
        <w:gridCol w:w="709"/>
        <w:gridCol w:w="851"/>
        <w:gridCol w:w="850"/>
        <w:gridCol w:w="506"/>
      </w:tblGrid>
      <w:tr w:rsidR="00054EC5" w:rsidRPr="00F026E7" w:rsidTr="007860BA">
        <w:trPr>
          <w:trHeight w:val="558"/>
        </w:trPr>
        <w:tc>
          <w:tcPr>
            <w:tcW w:w="1422" w:type="dxa"/>
            <w:gridSpan w:val="2"/>
          </w:tcPr>
          <w:p w:rsidR="00054EC5" w:rsidRPr="00F026E7" w:rsidRDefault="00054EC5" w:rsidP="007860BA"/>
        </w:tc>
        <w:tc>
          <w:tcPr>
            <w:tcW w:w="1418" w:type="dxa"/>
            <w:gridSpan w:val="2"/>
          </w:tcPr>
          <w:p w:rsidR="00054EC5" w:rsidRPr="00F026E7" w:rsidRDefault="00054EC5" w:rsidP="007860BA"/>
        </w:tc>
        <w:tc>
          <w:tcPr>
            <w:tcW w:w="1417" w:type="dxa"/>
            <w:gridSpan w:val="2"/>
          </w:tcPr>
          <w:p w:rsidR="00054EC5" w:rsidRPr="00F026E7" w:rsidRDefault="00054EC5" w:rsidP="007860BA"/>
        </w:tc>
        <w:tc>
          <w:tcPr>
            <w:tcW w:w="1701" w:type="dxa"/>
            <w:gridSpan w:val="2"/>
          </w:tcPr>
          <w:p w:rsidR="00054EC5" w:rsidRPr="00F026E7" w:rsidRDefault="00054EC5" w:rsidP="007860BA"/>
        </w:tc>
        <w:tc>
          <w:tcPr>
            <w:tcW w:w="498" w:type="dxa"/>
            <w:vMerge w:val="restart"/>
            <w:tcBorders>
              <w:top w:val="nil"/>
            </w:tcBorders>
            <w:textDirection w:val="btLr"/>
          </w:tcPr>
          <w:p w:rsidR="00054EC5" w:rsidRPr="00F026E7" w:rsidRDefault="00054EC5" w:rsidP="007860BA">
            <w:pPr>
              <w:ind w:left="113" w:right="113"/>
            </w:pPr>
            <w:r w:rsidRPr="00F026E7">
              <w:t>2,1 м</w:t>
            </w:r>
          </w:p>
        </w:tc>
      </w:tr>
      <w:tr w:rsidR="00054EC5" w:rsidRPr="00F026E7" w:rsidTr="007860BA">
        <w:trPr>
          <w:cantSplit/>
          <w:trHeight w:val="1591"/>
        </w:trPr>
        <w:tc>
          <w:tcPr>
            <w:tcW w:w="709" w:type="dxa"/>
            <w:tcBorders>
              <w:right w:val="single" w:sz="4" w:space="0" w:color="auto"/>
            </w:tcBorders>
          </w:tcPr>
          <w:p w:rsidR="00054EC5" w:rsidRPr="00F026E7" w:rsidRDefault="00111DA5" w:rsidP="007860BA">
            <w:r>
              <w:rPr>
                <w:noProof/>
              </w:rPr>
              <w:pict>
                <v:shape id="_x0000_s1075" type="#_x0000_t32" style="position:absolute;margin-left:25.25pt;margin-top:-.6pt;width:38.25pt;height:38.25pt;flip:x;z-index:251710464;mso-position-horizontal-relative:text;mso-position-vertical-relative:text" o:connectortype="straight"/>
              </w:pict>
            </w:r>
            <w:r>
              <w:rPr>
                <w:noProof/>
              </w:rPr>
              <w:pict>
                <v:shape id="_x0000_s1076" type="#_x0000_t32" style="position:absolute;margin-left:29pt;margin-top:37.65pt;width:34.5pt;height:42pt;z-index:251711488;mso-position-horizontal-relative:text;mso-position-vertical-relative:text" o:connectortype="straight"/>
              </w:pict>
            </w:r>
            <w:r>
              <w:rPr>
                <w:noProof/>
              </w:rPr>
              <w:pict>
                <v:shape id="_x0000_s1051" type="#_x0000_t32" style="position:absolute;margin-left:29pt;margin-top:-.6pt;width:17.25pt;height:80.25pt;flip:x y;z-index:251685888;mso-position-horizontal-relative:text;mso-position-vertical-relative:text" o:connectortype="straight"/>
              </w:pict>
            </w:r>
            <w:r w:rsidR="00054EC5" w:rsidRPr="00F026E7">
              <w:t xml:space="preserve">                                                      </w:t>
            </w:r>
          </w:p>
        </w:tc>
        <w:tc>
          <w:tcPr>
            <w:tcW w:w="713" w:type="dxa"/>
            <w:tcBorders>
              <w:left w:val="single" w:sz="4" w:space="0" w:color="auto"/>
            </w:tcBorders>
          </w:tcPr>
          <w:p w:rsidR="00054EC5" w:rsidRPr="00F026E7" w:rsidRDefault="00111DA5" w:rsidP="007860BA">
            <w:r>
              <w:rPr>
                <w:noProof/>
              </w:rPr>
              <w:pict>
                <v:shape id="_x0000_s1052" type="#_x0000_t32" style="position:absolute;margin-left:10.8pt;margin-top:-.6pt;width:17.25pt;height:80.25pt;flip:x;z-index:251686912;mso-position-horizontal-relative:text;mso-position-vertical-relative:text" o:connectortype="straight"/>
              </w:pict>
            </w:r>
          </w:p>
        </w:tc>
        <w:tc>
          <w:tcPr>
            <w:tcW w:w="709" w:type="dxa"/>
            <w:tcBorders>
              <w:right w:val="single" w:sz="4" w:space="0" w:color="auto"/>
            </w:tcBorders>
          </w:tcPr>
          <w:p w:rsidR="00054EC5" w:rsidRPr="00F026E7" w:rsidRDefault="00054EC5" w:rsidP="007860BA"/>
        </w:tc>
        <w:tc>
          <w:tcPr>
            <w:tcW w:w="709" w:type="dxa"/>
            <w:tcBorders>
              <w:left w:val="single" w:sz="4" w:space="0" w:color="auto"/>
            </w:tcBorders>
          </w:tcPr>
          <w:p w:rsidR="00054EC5" w:rsidRPr="00F026E7" w:rsidRDefault="00111DA5" w:rsidP="007860BA">
            <w:r>
              <w:rPr>
                <w:noProof/>
              </w:rPr>
              <w:pict>
                <v:shape id="_x0000_s1078" type="#_x0000_t32" style="position:absolute;margin-left:-5.55pt;margin-top:37.65pt;width:33.75pt;height:42pt;z-index:251713536;mso-position-horizontal-relative:text;mso-position-vertical-relative:text" o:connectortype="straight"/>
              </w:pict>
            </w:r>
            <w:r>
              <w:rPr>
                <w:noProof/>
              </w:rPr>
              <w:pict>
                <v:shape id="_x0000_s1077" type="#_x0000_t32" style="position:absolute;margin-left:-5.55pt;margin-top:3.15pt;width:33.75pt;height:34.5pt;flip:x;z-index:251712512;mso-position-horizontal-relative:text;mso-position-vertical-relative:text" o:connectortype="straight"/>
              </w:pict>
            </w:r>
            <w:r>
              <w:rPr>
                <w:noProof/>
              </w:rPr>
              <w:pict>
                <v:shape id="_x0000_s1054" type="#_x0000_t32" style="position:absolute;margin-left:10.2pt;margin-top:-.6pt;width:18pt;height:80.25pt;flip:x;z-index:251688960;mso-position-horizontal-relative:text;mso-position-vertical-relative:text" o:connectortype="straight"/>
              </w:pict>
            </w:r>
            <w:r>
              <w:rPr>
                <w:noProof/>
              </w:rPr>
              <w:pict>
                <v:shape id="_x0000_s1053" type="#_x0000_t32" style="position:absolute;margin-left:-5.55pt;margin-top:-.6pt;width:15.75pt;height:80.25pt;z-index:251687936;mso-position-horizontal-relative:text;mso-position-vertical-relative:text" o:connectortype="straight"/>
              </w:pict>
            </w:r>
          </w:p>
        </w:tc>
        <w:tc>
          <w:tcPr>
            <w:tcW w:w="708" w:type="dxa"/>
            <w:tcBorders>
              <w:right w:val="single" w:sz="4" w:space="0" w:color="auto"/>
            </w:tcBorders>
          </w:tcPr>
          <w:p w:rsidR="00054EC5" w:rsidRPr="00F026E7" w:rsidRDefault="00054EC5" w:rsidP="007860BA"/>
        </w:tc>
        <w:tc>
          <w:tcPr>
            <w:tcW w:w="709" w:type="dxa"/>
            <w:tcBorders>
              <w:left w:val="single" w:sz="4" w:space="0" w:color="auto"/>
            </w:tcBorders>
          </w:tcPr>
          <w:p w:rsidR="00054EC5" w:rsidRPr="00F026E7" w:rsidRDefault="00111DA5" w:rsidP="007860BA">
            <w:r>
              <w:rPr>
                <w:noProof/>
              </w:rPr>
              <w:pict>
                <v:shape id="_x0000_s1080" type="#_x0000_t32" style="position:absolute;margin-left:-5.9pt;margin-top:37.65pt;width:35.25pt;height:42pt;z-index:251715584;mso-position-horizontal-relative:text;mso-position-vertical-relative:text" o:connectortype="straight"/>
              </w:pict>
            </w:r>
            <w:r>
              <w:rPr>
                <w:noProof/>
              </w:rPr>
              <w:pict>
                <v:shape id="_x0000_s1079" type="#_x0000_t32" style="position:absolute;margin-left:-5.9pt;margin-top:-.6pt;width:35.25pt;height:38.25pt;flip:x;z-index:251714560;mso-position-horizontal-relative:text;mso-position-vertical-relative:text" o:connectortype="straight"/>
              </w:pict>
            </w:r>
            <w:r>
              <w:rPr>
                <w:noProof/>
              </w:rPr>
              <w:pict>
                <v:shape id="_x0000_s1056" type="#_x0000_t32" style="position:absolute;margin-left:11.35pt;margin-top:-.6pt;width:18pt;height:80.25pt;flip:x;z-index:251691008;mso-position-horizontal-relative:text;mso-position-vertical-relative:text" o:connectortype="straight"/>
              </w:pict>
            </w:r>
            <w:r>
              <w:rPr>
                <w:noProof/>
              </w:rPr>
              <w:pict>
                <v:shape id="_x0000_s1055" type="#_x0000_t32" style="position:absolute;margin-left:-5.9pt;margin-top:3.15pt;width:17.25pt;height:76.5pt;z-index:251689984;mso-position-horizontal-relative:text;mso-position-vertical-relative:text" o:connectortype="straight"/>
              </w:pict>
            </w:r>
          </w:p>
        </w:tc>
        <w:tc>
          <w:tcPr>
            <w:tcW w:w="851" w:type="dxa"/>
            <w:tcBorders>
              <w:right w:val="single" w:sz="4" w:space="0" w:color="auto"/>
            </w:tcBorders>
          </w:tcPr>
          <w:p w:rsidR="00054EC5" w:rsidRPr="00F026E7" w:rsidRDefault="00111DA5" w:rsidP="007860BA">
            <w:r>
              <w:rPr>
                <w:noProof/>
              </w:rPr>
              <w:pict>
                <v:shape id="_x0000_s1082" type="#_x0000_t32" style="position:absolute;margin-left:36.65pt;margin-top:37.65pt;width:42.75pt;height:42pt;z-index:251717632;mso-position-horizontal-relative:text;mso-position-vertical-relative:text" o:connectortype="straight"/>
              </w:pict>
            </w:r>
            <w:r>
              <w:rPr>
                <w:noProof/>
              </w:rPr>
              <w:pict>
                <v:shape id="_x0000_s1081" type="#_x0000_t32" style="position:absolute;margin-left:36.65pt;margin-top:-.6pt;width:39pt;height:38.25pt;flip:x;z-index:251716608;mso-position-horizontal-relative:text;mso-position-vertical-relative:text" o:connectortype="straight"/>
              </w:pict>
            </w:r>
            <w:r>
              <w:rPr>
                <w:noProof/>
              </w:rPr>
              <w:pict>
                <v:shape id="_x0000_s1057" type="#_x0000_t32" style="position:absolute;margin-left:36.65pt;margin-top:3.15pt;width:18.75pt;height:76.5pt;z-index:251692032;mso-position-horizontal-relative:text;mso-position-vertical-relative:text" o:connectortype="straight"/>
              </w:pict>
            </w:r>
          </w:p>
        </w:tc>
        <w:tc>
          <w:tcPr>
            <w:tcW w:w="850" w:type="dxa"/>
            <w:tcBorders>
              <w:left w:val="single" w:sz="4" w:space="0" w:color="auto"/>
            </w:tcBorders>
            <w:textDirection w:val="btLr"/>
          </w:tcPr>
          <w:p w:rsidR="00054EC5" w:rsidRPr="00F026E7" w:rsidRDefault="00111DA5" w:rsidP="007860BA">
            <w:pPr>
              <w:ind w:left="113" w:right="113"/>
            </w:pPr>
            <w:r>
              <w:rPr>
                <w:noProof/>
              </w:rPr>
              <w:pict>
                <v:shape id="_x0000_s1058" type="#_x0000_t32" style="position:absolute;left:0;text-align:left;margin-left:12.85pt;margin-top:-80.15pt;width:20.25pt;height:80.25pt;flip:x;z-index:251693056;mso-position-horizontal-relative:text;mso-position-vertical-relative:text" o:connectortype="straight"/>
              </w:pict>
            </w:r>
            <w:r w:rsidR="00054EC5" w:rsidRPr="00F026E7">
              <w:t xml:space="preserve"> </w:t>
            </w:r>
          </w:p>
        </w:tc>
        <w:tc>
          <w:tcPr>
            <w:tcW w:w="498" w:type="dxa"/>
            <w:vMerge/>
            <w:tcBorders>
              <w:bottom w:val="nil"/>
            </w:tcBorders>
            <w:textDirection w:val="btLr"/>
          </w:tcPr>
          <w:p w:rsidR="00054EC5" w:rsidRPr="00F026E7" w:rsidRDefault="00054EC5" w:rsidP="007860BA">
            <w:pPr>
              <w:ind w:left="113" w:right="113"/>
            </w:pPr>
          </w:p>
        </w:tc>
      </w:tr>
    </w:tbl>
    <w:p w:rsidR="00054EC5" w:rsidRDefault="00111DA5" w:rsidP="00054EC5">
      <w:r>
        <w:rPr>
          <w:noProof/>
        </w:rPr>
        <w:pict>
          <v:shape id="_x0000_s1034" type="#_x0000_t32" style="position:absolute;margin-left:0;margin-top:13.35pt;width:295.5pt;height:0;z-index:251668480;mso-position-horizontal-relative:text;mso-position-vertical-relative:text" o:connectortype="straight">
            <v:stroke startarrow="block" endarrow="block"/>
          </v:shape>
        </w:pict>
      </w:r>
      <w:r w:rsidR="00054EC5">
        <w:t xml:space="preserve">                                             5,37 м</w:t>
      </w:r>
    </w:p>
    <w:p w:rsidR="00054EC5" w:rsidRPr="00AA1EEB" w:rsidRDefault="00054EC5" w:rsidP="00054EC5">
      <w:pPr>
        <w:rPr>
          <w:b/>
          <w:bCs/>
        </w:rPr>
      </w:pPr>
      <w:r w:rsidRPr="00AA1EEB">
        <w:rPr>
          <w:b/>
          <w:bCs/>
        </w:rPr>
        <w:t xml:space="preserve">5,37 м Х 2,1 м    </w:t>
      </w:r>
    </w:p>
    <w:p w:rsidR="00054EC5" w:rsidRDefault="00054EC5" w:rsidP="00054EC5">
      <w:pPr>
        <w:rPr>
          <w:rFonts w:ascii="Arial" w:hAnsi="Arial" w:cs="Arial"/>
          <w:sz w:val="20"/>
          <w:szCs w:val="20"/>
        </w:rPr>
      </w:pPr>
    </w:p>
    <w:p w:rsidR="00054EC5" w:rsidRDefault="00054EC5" w:rsidP="00054EC5">
      <w:pPr>
        <w:rPr>
          <w:rFonts w:ascii="Arial" w:hAnsi="Arial" w:cs="Arial"/>
          <w:sz w:val="20"/>
          <w:szCs w:val="20"/>
        </w:rPr>
      </w:pPr>
    </w:p>
    <w:p w:rsidR="00054EC5" w:rsidRDefault="00054EC5" w:rsidP="00054EC5">
      <w:pPr>
        <w:rPr>
          <w:rFonts w:ascii="Arial" w:hAnsi="Arial" w:cs="Arial"/>
          <w:sz w:val="20"/>
          <w:szCs w:val="20"/>
        </w:rPr>
      </w:pPr>
    </w:p>
    <w:p w:rsidR="00CE565C" w:rsidRDefault="00CE565C" w:rsidP="00CE565C">
      <w:pPr>
        <w:rPr>
          <w:b/>
        </w:rPr>
      </w:pPr>
      <w:r>
        <w:rPr>
          <w:b/>
        </w:rPr>
        <w:t>Приложение 2</w:t>
      </w:r>
    </w:p>
    <w:p w:rsidR="00CE565C" w:rsidRDefault="00CE565C" w:rsidP="00CE565C">
      <w:pPr>
        <w:rPr>
          <w:b/>
        </w:rPr>
      </w:pPr>
      <w:r>
        <w:rPr>
          <w:b/>
        </w:rPr>
        <w:t>к Извещению о проведении запроса котировок</w:t>
      </w:r>
    </w:p>
    <w:p w:rsidR="00CE565C" w:rsidRDefault="00CE565C" w:rsidP="00CE565C">
      <w:pPr>
        <w:jc w:val="center"/>
        <w:rPr>
          <w:b/>
        </w:rPr>
      </w:pPr>
    </w:p>
    <w:p w:rsidR="00CE565C" w:rsidRDefault="00CE565C" w:rsidP="00CE565C">
      <w:pPr>
        <w:jc w:val="center"/>
        <w:rPr>
          <w:b/>
          <w:sz w:val="32"/>
          <w:szCs w:val="32"/>
        </w:rPr>
      </w:pPr>
      <w:r>
        <w:rPr>
          <w:b/>
          <w:sz w:val="32"/>
          <w:szCs w:val="32"/>
        </w:rPr>
        <w:t>Обоснование начальной максимальной цены контракта</w:t>
      </w:r>
    </w:p>
    <w:p w:rsidR="00CE565C" w:rsidRDefault="00CE565C" w:rsidP="00CE565C">
      <w:pPr>
        <w:jc w:val="both"/>
        <w:rPr>
          <w:b/>
          <w:sz w:val="28"/>
          <w:szCs w:val="28"/>
        </w:rPr>
      </w:pPr>
      <w:r>
        <w:rPr>
          <w:b/>
          <w:sz w:val="28"/>
          <w:szCs w:val="28"/>
        </w:rPr>
        <w:t xml:space="preserve">Ремонт оконных заполнений в группах 1-я младшая и 2-я младшая МДОУ детский сад </w:t>
      </w:r>
    </w:p>
    <w:p w:rsidR="00CE565C" w:rsidRDefault="00CE565C" w:rsidP="00CE565C">
      <w:pPr>
        <w:jc w:val="both"/>
        <w:rPr>
          <w:b/>
          <w:sz w:val="28"/>
          <w:szCs w:val="28"/>
        </w:rPr>
      </w:pPr>
      <w:r>
        <w:rPr>
          <w:b/>
          <w:sz w:val="28"/>
          <w:szCs w:val="28"/>
        </w:rPr>
        <w:t>Заказчик МДОУ детский сад №18  «</w:t>
      </w:r>
      <w:proofErr w:type="spellStart"/>
      <w:r>
        <w:rPr>
          <w:b/>
          <w:sz w:val="28"/>
          <w:szCs w:val="28"/>
        </w:rPr>
        <w:t>Аленушка</w:t>
      </w:r>
      <w:proofErr w:type="spellEnd"/>
      <w:r>
        <w:rPr>
          <w:b/>
          <w:sz w:val="28"/>
          <w:szCs w:val="28"/>
        </w:rPr>
        <w:t xml:space="preserve">» </w:t>
      </w:r>
    </w:p>
    <w:p w:rsidR="00CE565C" w:rsidRDefault="00CE565C" w:rsidP="00CE565C">
      <w:pPr>
        <w:jc w:val="both"/>
        <w:rPr>
          <w:b/>
          <w:sz w:val="28"/>
          <w:szCs w:val="28"/>
        </w:rPr>
      </w:pPr>
      <w:r>
        <w:rPr>
          <w:b/>
          <w:sz w:val="28"/>
          <w:szCs w:val="28"/>
        </w:rPr>
        <w:t>Начальная максимальная цена контракта на сумму 169247 руб. 38коп.</w:t>
      </w:r>
    </w:p>
    <w:p w:rsidR="00CE565C" w:rsidRDefault="00CE565C" w:rsidP="00CE565C">
      <w:pPr>
        <w:tabs>
          <w:tab w:val="left" w:pos="3570"/>
        </w:tabs>
        <w:jc w:val="both"/>
      </w:pPr>
      <w:r w:rsidRPr="00407D6A">
        <w:lastRenderedPageBreak/>
        <w:t>Смета составлена на основании Методического пособия по определению сметной стоимости строительства на основе территориальной сметно-нормативной базы, ценообразования в строительстве (ТСНБ-2001).</w:t>
      </w:r>
    </w:p>
    <w:p w:rsidR="00CE565C" w:rsidRDefault="00CE565C" w:rsidP="00CE565C">
      <w:pPr>
        <w:tabs>
          <w:tab w:val="left" w:pos="3570"/>
        </w:tabs>
        <w:jc w:val="both"/>
      </w:pPr>
      <w:proofErr w:type="gramStart"/>
      <w:r w:rsidRPr="00407D6A">
        <w:t>Локальная  смета  выполнена в текущем уровне цен базисно</w:t>
      </w:r>
      <w:r>
        <w:t xml:space="preserve"> </w:t>
      </w:r>
      <w:r w:rsidRPr="00407D6A">
        <w:t>- ресурсным методом с индексом изменения сметной стои</w:t>
      </w:r>
      <w:r>
        <w:t xml:space="preserve">мости по видам работ, согласно Постановлению </w:t>
      </w:r>
      <w:r w:rsidRPr="00407D6A">
        <w:t>Государственного комитета «Единый тарифный орган Челябинской области»</w:t>
      </w:r>
      <w:r>
        <w:t xml:space="preserve"> от 03.04.2013г №13/1 </w:t>
      </w:r>
      <w:r w:rsidRPr="00407D6A">
        <w:t xml:space="preserve"> по состоянию на </w:t>
      </w:r>
      <w:r>
        <w:t>2</w:t>
      </w:r>
      <w:r w:rsidRPr="00407D6A">
        <w:t xml:space="preserve"> квартал </w:t>
      </w:r>
      <w:smartTag w:uri="urn:schemas-microsoft-com:office:smarttags" w:element="metricconverter">
        <w:smartTagPr>
          <w:attr w:name="ProductID" w:val="2013 г"/>
        </w:smartTagPr>
        <w:r w:rsidRPr="00407D6A">
          <w:t>2013 г</w:t>
        </w:r>
      </w:smartTag>
      <w:r w:rsidRPr="00407D6A">
        <w:t xml:space="preserve"> (ТСНБ ТЕР-2001 в ред.2009г с измен 1,2) на основании дефектной ведомости.</w:t>
      </w:r>
      <w:proofErr w:type="gramEnd"/>
    </w:p>
    <w:p w:rsidR="00CE565C" w:rsidRDefault="00CE565C" w:rsidP="00CE565C">
      <w:pPr>
        <w:tabs>
          <w:tab w:val="left" w:pos="3570"/>
        </w:tabs>
        <w:jc w:val="both"/>
      </w:pPr>
    </w:p>
    <w:p w:rsidR="00CE565C" w:rsidRDefault="00CE565C" w:rsidP="00CE565C">
      <w:pPr>
        <w:tabs>
          <w:tab w:val="left" w:pos="3570"/>
        </w:tabs>
        <w:jc w:val="both"/>
      </w:pPr>
      <w:r>
        <w:t>Исполнитель:</w:t>
      </w:r>
    </w:p>
    <w:p w:rsidR="00CE565C" w:rsidRDefault="00CE565C" w:rsidP="00CE565C">
      <w:r>
        <w:t>Деева Ж.А. экономист</w:t>
      </w:r>
    </w:p>
    <w:p w:rsidR="00CE565C" w:rsidRDefault="00CE565C" w:rsidP="00CE565C">
      <w:r>
        <w:t>Тел: 8(351)-47-2-37-81</w:t>
      </w:r>
    </w:p>
    <w:p w:rsidR="00CE565C" w:rsidRDefault="00CE565C" w:rsidP="00CE565C">
      <w:r>
        <w:t>Решетова С.А.  заведующая МДОУ</w:t>
      </w:r>
    </w:p>
    <w:p w:rsidR="00CE565C" w:rsidRDefault="00CE565C" w:rsidP="00CE565C">
      <w:r>
        <w:t>Тел: 8(351)-47-2-02-32</w:t>
      </w:r>
    </w:p>
    <w:p w:rsidR="009C64E8" w:rsidRDefault="009C64E8"/>
    <w:p w:rsidR="00CE565C" w:rsidRDefault="00CE565C"/>
    <w:p w:rsidR="00CE565C" w:rsidRDefault="00CE565C" w:rsidP="00CE565C">
      <w:pPr>
        <w:rPr>
          <w:b/>
          <w:bCs/>
        </w:rPr>
      </w:pPr>
      <w:r>
        <w:rPr>
          <w:b/>
          <w:bCs/>
        </w:rPr>
        <w:t>Приложение №3</w:t>
      </w:r>
    </w:p>
    <w:p w:rsidR="00CE565C" w:rsidRDefault="00CE565C" w:rsidP="00CE565C">
      <w:pPr>
        <w:rPr>
          <w:b/>
          <w:bCs/>
        </w:rPr>
      </w:pPr>
      <w:r>
        <w:rPr>
          <w:b/>
          <w:bCs/>
        </w:rPr>
        <w:t>К Извещению о проведении запроса котировок</w:t>
      </w:r>
    </w:p>
    <w:p w:rsidR="00CE565C" w:rsidRPr="00482B24" w:rsidRDefault="00CE565C" w:rsidP="00CE565C">
      <w:pPr>
        <w:pStyle w:val="a7"/>
        <w:spacing w:line="240" w:lineRule="auto"/>
        <w:ind w:left="6095" w:right="-45"/>
        <w:rPr>
          <w:b w:val="0"/>
          <w:sz w:val="22"/>
          <w:szCs w:val="22"/>
        </w:rPr>
      </w:pPr>
      <w:r w:rsidRPr="00482B24">
        <w:rPr>
          <w:b w:val="0"/>
          <w:sz w:val="22"/>
          <w:szCs w:val="22"/>
        </w:rPr>
        <w:t>В администрацию</w:t>
      </w:r>
    </w:p>
    <w:p w:rsidR="00CE565C" w:rsidRPr="00482B24" w:rsidRDefault="00CE565C" w:rsidP="00CE565C">
      <w:pPr>
        <w:ind w:left="6946"/>
        <w:rPr>
          <w:sz w:val="22"/>
          <w:szCs w:val="22"/>
        </w:rPr>
      </w:pPr>
      <w:r>
        <w:rPr>
          <w:sz w:val="22"/>
          <w:szCs w:val="22"/>
        </w:rPr>
        <w:t xml:space="preserve">  </w:t>
      </w:r>
      <w:proofErr w:type="spellStart"/>
      <w:proofErr w:type="gramStart"/>
      <w:r w:rsidRPr="00482B24">
        <w:rPr>
          <w:sz w:val="22"/>
          <w:szCs w:val="22"/>
        </w:rPr>
        <w:t>Катав-Ивановского</w:t>
      </w:r>
      <w:proofErr w:type="spellEnd"/>
      <w:proofErr w:type="gramEnd"/>
      <w:r w:rsidRPr="00482B24">
        <w:rPr>
          <w:sz w:val="22"/>
          <w:szCs w:val="22"/>
        </w:rPr>
        <w:t xml:space="preserve"> </w:t>
      </w:r>
      <w:r>
        <w:rPr>
          <w:sz w:val="22"/>
          <w:szCs w:val="22"/>
        </w:rPr>
        <w:t xml:space="preserve">      </w:t>
      </w:r>
      <w:r w:rsidRPr="00482B24">
        <w:rPr>
          <w:sz w:val="22"/>
          <w:szCs w:val="22"/>
        </w:rPr>
        <w:t>муниципального района</w:t>
      </w:r>
    </w:p>
    <w:p w:rsidR="00CE565C" w:rsidRPr="00896055" w:rsidRDefault="00CE565C" w:rsidP="00CE565C">
      <w:pPr>
        <w:jc w:val="center"/>
        <w:rPr>
          <w:sz w:val="22"/>
          <w:szCs w:val="22"/>
        </w:rPr>
      </w:pPr>
      <w:r w:rsidRPr="00896055">
        <w:rPr>
          <w:sz w:val="22"/>
          <w:szCs w:val="22"/>
        </w:rPr>
        <w:t>Котировочная заявка (котировка цен)</w:t>
      </w:r>
    </w:p>
    <w:p w:rsidR="00CE565C" w:rsidRPr="00896055" w:rsidRDefault="00CE565C" w:rsidP="00CE565C">
      <w:pPr>
        <w:jc w:val="center"/>
        <w:rPr>
          <w:sz w:val="22"/>
          <w:szCs w:val="22"/>
        </w:rPr>
      </w:pPr>
      <w:r w:rsidRPr="00896055">
        <w:rPr>
          <w:sz w:val="22"/>
          <w:szCs w:val="22"/>
        </w:rPr>
        <w:t xml:space="preserve">на </w:t>
      </w:r>
      <w:r>
        <w:rPr>
          <w:sz w:val="22"/>
          <w:szCs w:val="22"/>
        </w:rPr>
        <w:t>ремонт оконных заполнений</w:t>
      </w:r>
      <w:r w:rsidRPr="00896055">
        <w:rPr>
          <w:sz w:val="22"/>
          <w:szCs w:val="22"/>
        </w:rPr>
        <w:t xml:space="preserve"> </w:t>
      </w:r>
    </w:p>
    <w:p w:rsidR="00CE565C" w:rsidRPr="000D6866" w:rsidRDefault="00CE565C" w:rsidP="00CE565C">
      <w:pPr>
        <w:tabs>
          <w:tab w:val="left" w:pos="7590"/>
        </w:tabs>
        <w:jc w:val="center"/>
      </w:pPr>
      <w:r w:rsidRPr="00896055">
        <w:rPr>
          <w:sz w:val="22"/>
          <w:szCs w:val="22"/>
        </w:rPr>
        <w:t xml:space="preserve">Заказчик </w:t>
      </w:r>
      <w:r w:rsidRPr="00A566B8">
        <w:rPr>
          <w:sz w:val="22"/>
          <w:szCs w:val="22"/>
        </w:rPr>
        <w:t xml:space="preserve">– </w:t>
      </w:r>
      <w:r w:rsidRPr="000D6866">
        <w:t>МДОУ детский сад №</w:t>
      </w:r>
      <w:r>
        <w:t>18 «</w:t>
      </w:r>
      <w:proofErr w:type="spellStart"/>
      <w:r>
        <w:t>Аленушка</w:t>
      </w:r>
      <w:proofErr w:type="spellEnd"/>
      <w:r>
        <w:t>»</w:t>
      </w:r>
      <w:r w:rsidRPr="000D6866">
        <w:t xml:space="preserve"> г.</w:t>
      </w:r>
      <w:r>
        <w:t xml:space="preserve"> </w:t>
      </w:r>
      <w:proofErr w:type="spellStart"/>
      <w:r w:rsidRPr="000D6866">
        <w:t>Катав-Ивановск</w:t>
      </w:r>
      <w:r>
        <w:t>а</w:t>
      </w:r>
      <w:proofErr w:type="spellEnd"/>
      <w:r>
        <w:t xml:space="preserve"> </w:t>
      </w:r>
    </w:p>
    <w:p w:rsidR="00CE565C" w:rsidRPr="000D6866" w:rsidRDefault="00CE565C" w:rsidP="00CE565C">
      <w:pPr>
        <w:jc w:val="center"/>
      </w:pPr>
    </w:p>
    <w:p w:rsidR="00CE565C" w:rsidRDefault="00CE565C" w:rsidP="00CE565C">
      <w:pPr>
        <w:ind w:firstLine="720"/>
        <w:jc w:val="both"/>
        <w:rPr>
          <w:sz w:val="20"/>
          <w:szCs w:val="20"/>
        </w:rPr>
      </w:pPr>
      <w:r>
        <w:rPr>
          <w:sz w:val="20"/>
          <w:szCs w:val="20"/>
        </w:rPr>
        <w:t xml:space="preserve">Изучив извещение № №0169300027813000 _  _ _ </w:t>
      </w:r>
      <w:r>
        <w:rPr>
          <w:b/>
          <w:sz w:val="20"/>
          <w:szCs w:val="20"/>
        </w:rPr>
        <w:t>(номер извещения указывается полностью)</w:t>
      </w:r>
      <w:r>
        <w:rPr>
          <w:sz w:val="20"/>
          <w:szCs w:val="20"/>
        </w:rPr>
        <w:t xml:space="preserve"> о проведении запроса котировок</w:t>
      </w:r>
    </w:p>
    <w:p w:rsidR="00CE565C" w:rsidRDefault="00CE565C" w:rsidP="00CE565C">
      <w:pPr>
        <w:ind w:firstLine="720"/>
        <w:jc w:val="both"/>
        <w:rPr>
          <w:sz w:val="20"/>
          <w:szCs w:val="20"/>
        </w:rPr>
      </w:pPr>
    </w:p>
    <w:p w:rsidR="00CE565C" w:rsidRDefault="00CE565C" w:rsidP="00CE565C">
      <w:pPr>
        <w:ind w:left="374"/>
        <w:jc w:val="both"/>
        <w:rPr>
          <w:sz w:val="20"/>
          <w:szCs w:val="20"/>
        </w:rPr>
      </w:pPr>
      <w:r>
        <w:rPr>
          <w:sz w:val="20"/>
          <w:szCs w:val="20"/>
        </w:rPr>
        <w:t>1.________________________________________________________________________________________</w:t>
      </w:r>
    </w:p>
    <w:p w:rsidR="00CE565C" w:rsidRDefault="00CE565C" w:rsidP="00CE565C">
      <w:pPr>
        <w:ind w:firstLine="748"/>
        <w:jc w:val="center"/>
        <w:rPr>
          <w:i/>
          <w:sz w:val="20"/>
          <w:szCs w:val="20"/>
          <w:vertAlign w:val="superscript"/>
        </w:rPr>
      </w:pPr>
      <w:r>
        <w:rPr>
          <w:i/>
          <w:sz w:val="20"/>
          <w:szCs w:val="20"/>
          <w:vertAlign w:val="superscript"/>
        </w:rPr>
        <w:t>наименование, (для юридического лица), Ф.И.О. (для физического лица)</w:t>
      </w:r>
    </w:p>
    <w:p w:rsidR="00CE565C" w:rsidRDefault="00CE565C" w:rsidP="00CE565C">
      <w:pPr>
        <w:spacing w:line="360" w:lineRule="auto"/>
        <w:ind w:left="357"/>
        <w:jc w:val="both"/>
        <w:rPr>
          <w:sz w:val="20"/>
          <w:szCs w:val="20"/>
        </w:rPr>
      </w:pPr>
      <w:r>
        <w:rPr>
          <w:sz w:val="20"/>
          <w:szCs w:val="20"/>
        </w:rPr>
        <w:t>Место нахождения (</w:t>
      </w:r>
      <w:r>
        <w:rPr>
          <w:i/>
          <w:sz w:val="20"/>
          <w:szCs w:val="20"/>
        </w:rPr>
        <w:t>для юридического лица</w:t>
      </w:r>
      <w:r>
        <w:rPr>
          <w:sz w:val="20"/>
          <w:szCs w:val="20"/>
        </w:rPr>
        <w:t>):___________________________________________________</w:t>
      </w:r>
    </w:p>
    <w:p w:rsidR="00CE565C" w:rsidRDefault="00CE565C" w:rsidP="00CE565C">
      <w:pPr>
        <w:spacing w:line="360" w:lineRule="auto"/>
        <w:ind w:left="357"/>
        <w:jc w:val="both"/>
        <w:rPr>
          <w:sz w:val="20"/>
          <w:szCs w:val="20"/>
        </w:rPr>
      </w:pPr>
      <w:r>
        <w:rPr>
          <w:sz w:val="20"/>
          <w:szCs w:val="20"/>
        </w:rPr>
        <w:t>Место жительства  (</w:t>
      </w:r>
      <w:r>
        <w:rPr>
          <w:i/>
          <w:sz w:val="20"/>
          <w:szCs w:val="20"/>
        </w:rPr>
        <w:t>для физического лица</w:t>
      </w:r>
      <w:r>
        <w:rPr>
          <w:sz w:val="20"/>
          <w:szCs w:val="20"/>
        </w:rPr>
        <w:t>): ____________________________________________________</w:t>
      </w:r>
    </w:p>
    <w:p w:rsidR="00CE565C" w:rsidRDefault="00CE565C" w:rsidP="00CE565C">
      <w:pPr>
        <w:spacing w:line="360" w:lineRule="auto"/>
        <w:ind w:left="357"/>
        <w:jc w:val="both"/>
        <w:rPr>
          <w:sz w:val="20"/>
          <w:szCs w:val="20"/>
        </w:rPr>
      </w:pPr>
      <w:r>
        <w:rPr>
          <w:sz w:val="20"/>
          <w:szCs w:val="20"/>
        </w:rPr>
        <w:t>Контактный телефон: ______________________________________________________________________</w:t>
      </w:r>
    </w:p>
    <w:p w:rsidR="00CE565C" w:rsidRDefault="00CE565C" w:rsidP="00CE565C">
      <w:pPr>
        <w:spacing w:line="360" w:lineRule="auto"/>
        <w:ind w:left="357"/>
        <w:jc w:val="both"/>
        <w:rPr>
          <w:sz w:val="20"/>
          <w:szCs w:val="20"/>
        </w:rPr>
      </w:pPr>
      <w:r>
        <w:rPr>
          <w:sz w:val="20"/>
          <w:szCs w:val="20"/>
        </w:rPr>
        <w:t>Банковские реквизиты:</w:t>
      </w:r>
    </w:p>
    <w:p w:rsidR="00CE565C" w:rsidRDefault="00CE565C" w:rsidP="00CE565C">
      <w:pPr>
        <w:spacing w:line="360" w:lineRule="auto"/>
        <w:ind w:left="357"/>
        <w:jc w:val="both"/>
        <w:rPr>
          <w:sz w:val="20"/>
          <w:szCs w:val="20"/>
        </w:rPr>
      </w:pPr>
      <w:r>
        <w:rPr>
          <w:sz w:val="20"/>
          <w:szCs w:val="20"/>
        </w:rPr>
        <w:t>ОГРН _______________________</w:t>
      </w:r>
    </w:p>
    <w:p w:rsidR="00CE565C" w:rsidRDefault="00CE565C" w:rsidP="00CE565C">
      <w:pPr>
        <w:spacing w:line="360" w:lineRule="auto"/>
        <w:ind w:left="357"/>
        <w:jc w:val="both"/>
        <w:rPr>
          <w:sz w:val="20"/>
          <w:szCs w:val="20"/>
        </w:rPr>
      </w:pPr>
      <w:proofErr w:type="spellStart"/>
      <w:proofErr w:type="gramStart"/>
      <w:r>
        <w:rPr>
          <w:sz w:val="20"/>
          <w:szCs w:val="20"/>
        </w:rPr>
        <w:t>р</w:t>
      </w:r>
      <w:proofErr w:type="spellEnd"/>
      <w:proofErr w:type="gramEnd"/>
      <w:r>
        <w:rPr>
          <w:sz w:val="20"/>
          <w:szCs w:val="20"/>
        </w:rPr>
        <w:t>/с ______________________________________________________</w:t>
      </w:r>
    </w:p>
    <w:p w:rsidR="00CE565C" w:rsidRDefault="00CE565C" w:rsidP="00CE565C">
      <w:pPr>
        <w:spacing w:line="360" w:lineRule="auto"/>
        <w:ind w:left="357"/>
        <w:jc w:val="both"/>
        <w:rPr>
          <w:sz w:val="20"/>
          <w:szCs w:val="20"/>
        </w:rPr>
      </w:pPr>
      <w:r>
        <w:rPr>
          <w:sz w:val="20"/>
          <w:szCs w:val="20"/>
        </w:rPr>
        <w:t>Наименование банка _______________________________________</w:t>
      </w:r>
    </w:p>
    <w:p w:rsidR="00CE565C" w:rsidRDefault="00CE565C" w:rsidP="00CE565C">
      <w:pPr>
        <w:spacing w:line="360" w:lineRule="auto"/>
        <w:ind w:left="357"/>
        <w:jc w:val="both"/>
        <w:rPr>
          <w:sz w:val="20"/>
          <w:szCs w:val="20"/>
        </w:rPr>
      </w:pPr>
      <w:r>
        <w:rPr>
          <w:sz w:val="20"/>
          <w:szCs w:val="20"/>
        </w:rPr>
        <w:t>БИК ________________________</w:t>
      </w:r>
    </w:p>
    <w:p w:rsidR="00CE565C" w:rsidRDefault="00CE565C" w:rsidP="00CE565C">
      <w:pPr>
        <w:spacing w:line="360" w:lineRule="auto"/>
        <w:ind w:left="357"/>
        <w:jc w:val="both"/>
        <w:rPr>
          <w:sz w:val="20"/>
          <w:szCs w:val="20"/>
        </w:rPr>
      </w:pPr>
      <w:r>
        <w:rPr>
          <w:sz w:val="20"/>
          <w:szCs w:val="20"/>
        </w:rPr>
        <w:t>К/с _________________________</w:t>
      </w:r>
    </w:p>
    <w:p w:rsidR="00CE565C" w:rsidRDefault="00CE565C" w:rsidP="00CE565C">
      <w:pPr>
        <w:spacing w:line="360" w:lineRule="auto"/>
        <w:ind w:left="357"/>
        <w:jc w:val="both"/>
        <w:rPr>
          <w:sz w:val="20"/>
          <w:szCs w:val="20"/>
        </w:rPr>
      </w:pPr>
    </w:p>
    <w:p w:rsidR="00CE565C" w:rsidRDefault="00CE565C" w:rsidP="00CE565C">
      <w:pPr>
        <w:spacing w:line="360" w:lineRule="auto"/>
        <w:ind w:left="357"/>
        <w:rPr>
          <w:sz w:val="20"/>
          <w:szCs w:val="20"/>
        </w:rPr>
      </w:pPr>
      <w:r>
        <w:rPr>
          <w:sz w:val="20"/>
          <w:szCs w:val="20"/>
        </w:rPr>
        <w:t>2. ИНН/ КПП___________________________________</w:t>
      </w:r>
    </w:p>
    <w:p w:rsidR="00CE565C" w:rsidRDefault="00CE565C" w:rsidP="00CE565C">
      <w:pPr>
        <w:ind w:left="374"/>
        <w:jc w:val="both"/>
        <w:rPr>
          <w:sz w:val="20"/>
          <w:szCs w:val="20"/>
        </w:rPr>
      </w:pPr>
    </w:p>
    <w:p w:rsidR="00CE565C" w:rsidRPr="00810F27" w:rsidRDefault="00CE565C" w:rsidP="00CE565C">
      <w:pPr>
        <w:ind w:left="374"/>
        <w:jc w:val="both"/>
      </w:pPr>
      <w:r w:rsidRPr="00810F27">
        <w:t xml:space="preserve">3. готовы </w:t>
      </w:r>
      <w:r>
        <w:t>оказать услуги</w:t>
      </w:r>
      <w:r w:rsidRPr="00810F27">
        <w:t xml:space="preserve">  в соответствии с извещением и проектом контракта, а именно:  </w:t>
      </w:r>
    </w:p>
    <w:p w:rsidR="00CE565C" w:rsidRDefault="00CE565C" w:rsidP="00CE565C">
      <w:pPr>
        <w:jc w:val="both"/>
      </w:pPr>
      <w:r>
        <w:t>ремонт оконных заполнений</w:t>
      </w:r>
    </w:p>
    <w:p w:rsidR="00CE565C" w:rsidRDefault="00CE565C" w:rsidP="00CE565C">
      <w:pPr>
        <w:jc w:val="both"/>
      </w:pPr>
    </w:p>
    <w:p w:rsidR="00CE565C" w:rsidRDefault="00CE565C" w:rsidP="00CE565C">
      <w:pPr>
        <w:jc w:val="both"/>
        <w:rPr>
          <w:sz w:val="22"/>
        </w:rPr>
      </w:pPr>
      <w:r>
        <w:rPr>
          <w:b/>
          <w:sz w:val="20"/>
          <w:szCs w:val="20"/>
        </w:rPr>
        <w:t xml:space="preserve">       </w:t>
      </w:r>
      <w:r>
        <w:rPr>
          <w:sz w:val="20"/>
          <w:szCs w:val="20"/>
        </w:rPr>
        <w:t xml:space="preserve">4. </w:t>
      </w:r>
      <w:r w:rsidRPr="005A191E">
        <w:rPr>
          <w:rFonts w:eastAsia="Calibri"/>
          <w:color w:val="000000"/>
        </w:rPr>
        <w:t>Цена</w:t>
      </w:r>
      <w:r w:rsidRPr="005A191E">
        <w:rPr>
          <w:rFonts w:eastAsia="Calibri"/>
          <w:bCs/>
          <w:color w:val="000000"/>
          <w:spacing w:val="-11"/>
        </w:rPr>
        <w:t xml:space="preserve">   контракта    </w:t>
      </w:r>
      <w:r w:rsidRPr="005A191E">
        <w:rPr>
          <w:rFonts w:eastAsia="Calibri"/>
        </w:rPr>
        <w:t xml:space="preserve"> включает  в себя все обязательные платежи</w:t>
      </w:r>
      <w:r w:rsidRPr="005A191E">
        <w:rPr>
          <w:rFonts w:eastAsia="Calibri"/>
          <w:bCs/>
          <w:color w:val="000000"/>
          <w:spacing w:val="-11"/>
        </w:rPr>
        <w:t xml:space="preserve"> с учетом стоимости  работ и материалов,   </w:t>
      </w:r>
      <w:r w:rsidRPr="005A191E">
        <w:rPr>
          <w:rFonts w:eastAsia="Calibri"/>
        </w:rPr>
        <w:t>транспортные, командировочные, расходы по страхованию, уплата таможенных пошлин, на</w:t>
      </w:r>
      <w:r w:rsidRPr="005A191E">
        <w:rPr>
          <w:rFonts w:eastAsia="Calibri"/>
          <w:bCs/>
          <w:color w:val="000000"/>
          <w:spacing w:val="-11"/>
        </w:rPr>
        <w:t xml:space="preserve">логов, сборов, иных обязательных платежей и прочих расходов, связанных </w:t>
      </w:r>
      <w:r w:rsidRPr="005A191E">
        <w:rPr>
          <w:rFonts w:eastAsia="Calibri"/>
        </w:rPr>
        <w:t xml:space="preserve"> с исполнением контракта</w:t>
      </w:r>
      <w:r>
        <w:rPr>
          <w:sz w:val="22"/>
        </w:rPr>
        <w:t xml:space="preserve">                         </w:t>
      </w:r>
    </w:p>
    <w:p w:rsidR="00CE565C" w:rsidRDefault="00CE565C" w:rsidP="00CE565C">
      <w:pPr>
        <w:jc w:val="both"/>
        <w:rPr>
          <w:color w:val="000000"/>
        </w:rPr>
      </w:pPr>
    </w:p>
    <w:p w:rsidR="00CE565C" w:rsidRDefault="00CE565C" w:rsidP="00CE565C">
      <w:pPr>
        <w:jc w:val="both"/>
        <w:rPr>
          <w:bCs/>
          <w:color w:val="000000"/>
          <w:spacing w:val="-11"/>
          <w:sz w:val="22"/>
          <w:szCs w:val="22"/>
        </w:rPr>
      </w:pPr>
      <w:r>
        <w:rPr>
          <w:sz w:val="22"/>
          <w:szCs w:val="22"/>
        </w:rPr>
        <w:t xml:space="preserve">   и составляет _________________________________________________________________</w:t>
      </w:r>
    </w:p>
    <w:p w:rsidR="00CE565C" w:rsidRDefault="00CE565C" w:rsidP="00CE565C">
      <w:pPr>
        <w:tabs>
          <w:tab w:val="left" w:pos="284"/>
        </w:tabs>
        <w:ind w:left="561" w:hanging="277"/>
        <w:rPr>
          <w:sz w:val="20"/>
          <w:szCs w:val="20"/>
        </w:rPr>
      </w:pPr>
    </w:p>
    <w:p w:rsidR="00CE565C" w:rsidRDefault="00CE565C" w:rsidP="00CE565C">
      <w:pPr>
        <w:ind w:left="734"/>
        <w:jc w:val="both"/>
        <w:rPr>
          <w:sz w:val="22"/>
        </w:rPr>
      </w:pPr>
      <w:r>
        <w:rPr>
          <w:sz w:val="22"/>
        </w:rPr>
        <w:t xml:space="preserve">                       </w:t>
      </w:r>
    </w:p>
    <w:p w:rsidR="00CE565C" w:rsidRPr="00797E9E" w:rsidRDefault="00CE565C" w:rsidP="00CE565C">
      <w:pPr>
        <w:jc w:val="both"/>
        <w:rPr>
          <w:b/>
          <w:sz w:val="22"/>
          <w:szCs w:val="22"/>
        </w:rPr>
      </w:pPr>
      <w:r w:rsidRPr="00797E9E">
        <w:rPr>
          <w:b/>
          <w:sz w:val="22"/>
          <w:szCs w:val="22"/>
        </w:rPr>
        <w:t xml:space="preserve">      5. Настоящей котировочной заявкой подтверждаем согласие </w:t>
      </w:r>
      <w:proofErr w:type="gramStart"/>
      <w:r w:rsidRPr="00797E9E">
        <w:rPr>
          <w:b/>
          <w:sz w:val="22"/>
          <w:szCs w:val="22"/>
        </w:rPr>
        <w:t>исполнить</w:t>
      </w:r>
      <w:proofErr w:type="gramEnd"/>
      <w:r w:rsidRPr="00797E9E">
        <w:rPr>
          <w:b/>
          <w:sz w:val="22"/>
          <w:szCs w:val="22"/>
        </w:rPr>
        <w:t xml:space="preserve"> все условия контракта, указанные в извещении о проведении запроса котировок и проекте контракта, а также декларируем соответствие требованиям, установленным п.1,2,3 ч.1ст.4 Федерального закона от 24 </w:t>
      </w:r>
      <w:r w:rsidRPr="00797E9E">
        <w:rPr>
          <w:b/>
          <w:sz w:val="22"/>
          <w:szCs w:val="22"/>
        </w:rPr>
        <w:lastRenderedPageBreak/>
        <w:t>июля 2007 года №209-ФЗ «О развитии малого и среднего предпринимательства в Российской Федерации»</w:t>
      </w:r>
    </w:p>
    <w:p w:rsidR="00CE565C" w:rsidRPr="00797E9E" w:rsidRDefault="00CE565C" w:rsidP="00CE565C">
      <w:pPr>
        <w:ind w:left="374"/>
        <w:jc w:val="right"/>
        <w:rPr>
          <w:b/>
          <w:sz w:val="22"/>
          <w:szCs w:val="22"/>
        </w:rPr>
      </w:pPr>
    </w:p>
    <w:p w:rsidR="00CE565C" w:rsidRPr="00797E9E" w:rsidRDefault="00CE565C" w:rsidP="00CE565C">
      <w:pPr>
        <w:ind w:left="374"/>
        <w:jc w:val="both"/>
        <w:rPr>
          <w:sz w:val="22"/>
          <w:szCs w:val="22"/>
        </w:rPr>
      </w:pPr>
      <w:r w:rsidRPr="00797E9E">
        <w:rPr>
          <w:b/>
          <w:sz w:val="22"/>
          <w:szCs w:val="22"/>
        </w:rPr>
        <w:t xml:space="preserve">Статус- </w:t>
      </w:r>
      <w:r w:rsidRPr="00797E9E">
        <w:rPr>
          <w:sz w:val="22"/>
          <w:szCs w:val="22"/>
        </w:rPr>
        <w:t>субъект малого предпринимательства</w:t>
      </w:r>
    </w:p>
    <w:p w:rsidR="00CE565C" w:rsidRPr="00797E9E" w:rsidRDefault="00CE565C" w:rsidP="00CE565C">
      <w:pPr>
        <w:ind w:left="374"/>
        <w:jc w:val="both"/>
        <w:rPr>
          <w:sz w:val="22"/>
          <w:szCs w:val="22"/>
        </w:rPr>
      </w:pPr>
    </w:p>
    <w:p w:rsidR="00CE565C" w:rsidRDefault="00CE565C" w:rsidP="00CE565C">
      <w:pPr>
        <w:ind w:left="374"/>
        <w:jc w:val="both"/>
        <w:rPr>
          <w:sz w:val="20"/>
        </w:rPr>
      </w:pPr>
    </w:p>
    <w:p w:rsidR="00CE565C" w:rsidRDefault="00CE565C" w:rsidP="00CE565C">
      <w:pPr>
        <w:ind w:left="374"/>
        <w:jc w:val="both"/>
        <w:rPr>
          <w:sz w:val="20"/>
        </w:rPr>
      </w:pPr>
    </w:p>
    <w:p w:rsidR="00CE565C" w:rsidRDefault="00CE565C" w:rsidP="00CE565C">
      <w:pPr>
        <w:ind w:left="374"/>
        <w:jc w:val="both"/>
        <w:rPr>
          <w:sz w:val="20"/>
        </w:rPr>
      </w:pPr>
    </w:p>
    <w:p w:rsidR="00CE565C" w:rsidRPr="00F964FB" w:rsidRDefault="00CE565C" w:rsidP="00CE565C">
      <w:pPr>
        <w:ind w:left="374"/>
        <w:jc w:val="both"/>
        <w:rPr>
          <w:sz w:val="20"/>
        </w:rPr>
      </w:pPr>
    </w:p>
    <w:p w:rsidR="00CE565C" w:rsidRDefault="00CE565C" w:rsidP="00CE565C">
      <w:pPr>
        <w:ind w:left="374" w:hanging="374"/>
      </w:pPr>
      <w:r w:rsidRPr="00A76357">
        <w:rPr>
          <w:sz w:val="20"/>
        </w:rPr>
        <w:t>Подпись руководителя</w:t>
      </w:r>
      <w:r>
        <w:t>:</w:t>
      </w:r>
      <w:r w:rsidRPr="006F6D1B">
        <w:t xml:space="preserve"> </w:t>
      </w:r>
      <w:r>
        <w:t xml:space="preserve">__________________________ /_________________________/ </w:t>
      </w:r>
    </w:p>
    <w:p w:rsidR="00CE565C" w:rsidRDefault="00CE565C" w:rsidP="00CE565C">
      <w:pPr>
        <w:ind w:firstLine="2618"/>
      </w:pPr>
      <w:r w:rsidRPr="006F6D1B">
        <w:rPr>
          <w:i/>
          <w:vertAlign w:val="superscript"/>
        </w:rPr>
        <w:t>(</w:t>
      </w:r>
      <w:r>
        <w:rPr>
          <w:i/>
          <w:vertAlign w:val="superscript"/>
        </w:rPr>
        <w:t xml:space="preserve"> подпись  поставщика</w:t>
      </w:r>
      <w:r w:rsidRPr="00B15F7C">
        <w:rPr>
          <w:i/>
          <w:vertAlign w:val="superscript"/>
        </w:rPr>
        <w:t>)</w:t>
      </w:r>
      <w:r>
        <w:rPr>
          <w:i/>
          <w:vertAlign w:val="superscript"/>
        </w:rPr>
        <w:tab/>
      </w:r>
      <w:r>
        <w:rPr>
          <w:i/>
          <w:vertAlign w:val="superscript"/>
        </w:rPr>
        <w:tab/>
      </w:r>
      <w:r>
        <w:rPr>
          <w:i/>
          <w:vertAlign w:val="superscript"/>
        </w:rPr>
        <w:tab/>
        <w:t xml:space="preserve">указывается Ф.И.О. поставщика </w:t>
      </w:r>
    </w:p>
    <w:p w:rsidR="00CE565C" w:rsidRDefault="00CE565C" w:rsidP="00CE565C">
      <w:pPr>
        <w:tabs>
          <w:tab w:val="left" w:pos="2160"/>
        </w:tabs>
        <w:rPr>
          <w:sz w:val="20"/>
        </w:rPr>
      </w:pPr>
      <w:r>
        <w:tab/>
      </w:r>
      <w:r>
        <w:tab/>
      </w:r>
      <w:r>
        <w:tab/>
      </w:r>
      <w:r w:rsidRPr="00A76357">
        <w:rPr>
          <w:sz w:val="20"/>
        </w:rPr>
        <w:t>М.П.</w:t>
      </w:r>
    </w:p>
    <w:p w:rsidR="00CE565C" w:rsidRPr="00A76357" w:rsidRDefault="00CE565C" w:rsidP="00CE565C">
      <w:pPr>
        <w:rPr>
          <w:b/>
          <w:sz w:val="10"/>
          <w:szCs w:val="10"/>
        </w:rPr>
      </w:pPr>
    </w:p>
    <w:p w:rsidR="00CE565C" w:rsidRDefault="00CE565C"/>
    <w:p w:rsidR="00CE565C" w:rsidRDefault="00CE565C" w:rsidP="00CE565C">
      <w:pPr>
        <w:pStyle w:val="a7"/>
        <w:jc w:val="left"/>
        <w:rPr>
          <w:sz w:val="22"/>
        </w:rPr>
      </w:pPr>
      <w:r>
        <w:rPr>
          <w:sz w:val="22"/>
        </w:rPr>
        <w:t xml:space="preserve">Приложение №4 </w:t>
      </w:r>
    </w:p>
    <w:p w:rsidR="00CE565C" w:rsidRDefault="00CE565C" w:rsidP="00CE565C">
      <w:pPr>
        <w:pStyle w:val="a7"/>
        <w:jc w:val="left"/>
        <w:rPr>
          <w:sz w:val="22"/>
        </w:rPr>
      </w:pPr>
      <w:r>
        <w:rPr>
          <w:sz w:val="22"/>
        </w:rPr>
        <w:t xml:space="preserve">К Извещению  о проведении запроса котировок                                                                                                              </w:t>
      </w:r>
    </w:p>
    <w:p w:rsidR="00CE565C" w:rsidRDefault="00CE565C" w:rsidP="00CE565C">
      <w:pPr>
        <w:pStyle w:val="a7"/>
        <w:rPr>
          <w:sz w:val="22"/>
        </w:rPr>
      </w:pPr>
      <w:r>
        <w:rPr>
          <w:sz w:val="22"/>
        </w:rPr>
        <w:t xml:space="preserve">                                                                                                          Проект</w:t>
      </w:r>
    </w:p>
    <w:p w:rsidR="00CE565C" w:rsidRDefault="00CE565C" w:rsidP="00CE565C">
      <w:pPr>
        <w:pStyle w:val="a7"/>
        <w:rPr>
          <w:sz w:val="22"/>
        </w:rPr>
      </w:pPr>
      <w:r>
        <w:rPr>
          <w:sz w:val="22"/>
        </w:rPr>
        <w:t xml:space="preserve">МУНИЦИПАЛЬНЫЙ  КОНТРАКТ № </w:t>
      </w:r>
      <w:bookmarkStart w:id="0" w:name="OCRUncertain002"/>
      <w:r>
        <w:rPr>
          <w:sz w:val="22"/>
        </w:rPr>
        <w:t>______</w:t>
      </w:r>
      <w:bookmarkEnd w:id="0"/>
    </w:p>
    <w:p w:rsidR="00CE565C" w:rsidRDefault="00CE565C" w:rsidP="00CE565C">
      <w:pPr>
        <w:shd w:val="clear" w:color="auto" w:fill="FFFFFF"/>
        <w:jc w:val="center"/>
        <w:rPr>
          <w:b/>
          <w:bCs/>
          <w:color w:val="000000"/>
          <w:spacing w:val="-1"/>
          <w:sz w:val="22"/>
          <w:szCs w:val="22"/>
        </w:rPr>
      </w:pPr>
      <w:r>
        <w:rPr>
          <w:b/>
          <w:bCs/>
          <w:sz w:val="22"/>
          <w:szCs w:val="22"/>
        </w:rPr>
        <w:t>на</w:t>
      </w:r>
      <w:r w:rsidRPr="00CB6DC3">
        <w:rPr>
          <w:b/>
          <w:bCs/>
          <w:sz w:val="22"/>
          <w:szCs w:val="22"/>
        </w:rPr>
        <w:t xml:space="preserve">  </w:t>
      </w:r>
      <w:r w:rsidRPr="00CB6DC3">
        <w:rPr>
          <w:b/>
          <w:bCs/>
          <w:color w:val="000000"/>
          <w:spacing w:val="-1"/>
          <w:sz w:val="22"/>
          <w:szCs w:val="22"/>
        </w:rPr>
        <w:t>выполнени</w:t>
      </w:r>
      <w:r>
        <w:rPr>
          <w:b/>
          <w:bCs/>
          <w:color w:val="000000"/>
          <w:spacing w:val="-1"/>
          <w:sz w:val="22"/>
          <w:szCs w:val="22"/>
        </w:rPr>
        <w:t>е</w:t>
      </w:r>
      <w:r w:rsidRPr="00CB6DC3">
        <w:rPr>
          <w:b/>
          <w:bCs/>
          <w:color w:val="000000"/>
          <w:spacing w:val="-1"/>
          <w:sz w:val="22"/>
          <w:szCs w:val="22"/>
        </w:rPr>
        <w:t xml:space="preserve"> </w:t>
      </w:r>
      <w:r>
        <w:rPr>
          <w:b/>
          <w:bCs/>
          <w:color w:val="000000"/>
          <w:spacing w:val="-1"/>
          <w:sz w:val="22"/>
          <w:szCs w:val="22"/>
        </w:rPr>
        <w:t xml:space="preserve">подрядных </w:t>
      </w:r>
      <w:r w:rsidRPr="00CB6DC3">
        <w:rPr>
          <w:b/>
          <w:bCs/>
          <w:color w:val="000000"/>
          <w:spacing w:val="-1"/>
          <w:sz w:val="22"/>
          <w:szCs w:val="22"/>
        </w:rPr>
        <w:t xml:space="preserve"> </w:t>
      </w:r>
      <w:r>
        <w:rPr>
          <w:b/>
          <w:bCs/>
          <w:color w:val="000000"/>
          <w:spacing w:val="-1"/>
          <w:sz w:val="22"/>
          <w:szCs w:val="22"/>
        </w:rPr>
        <w:t xml:space="preserve">работ                               </w:t>
      </w:r>
    </w:p>
    <w:p w:rsidR="00CE565C" w:rsidRDefault="00CE565C" w:rsidP="00CE565C">
      <w:pPr>
        <w:pStyle w:val="11"/>
        <w:jc w:val="center"/>
        <w:rPr>
          <w:b/>
          <w:sz w:val="22"/>
        </w:rPr>
      </w:pPr>
    </w:p>
    <w:p w:rsidR="00CE565C" w:rsidRDefault="00CE565C" w:rsidP="00CE565C">
      <w:pPr>
        <w:pStyle w:val="11"/>
        <w:ind w:right="-1"/>
        <w:jc w:val="left"/>
        <w:rPr>
          <w:rFonts w:ascii="Times New Roman" w:hAnsi="Times New Roman"/>
          <w:sz w:val="22"/>
        </w:rPr>
      </w:pPr>
      <w:r>
        <w:rPr>
          <w:rFonts w:ascii="Times New Roman" w:hAnsi="Times New Roman"/>
          <w:sz w:val="22"/>
        </w:rPr>
        <w:t xml:space="preserve">г. </w:t>
      </w:r>
      <w:proofErr w:type="spellStart"/>
      <w:r>
        <w:rPr>
          <w:rFonts w:ascii="Times New Roman" w:hAnsi="Times New Roman"/>
          <w:sz w:val="22"/>
        </w:rPr>
        <w:t>Катав-Ивановск</w:t>
      </w:r>
      <w:proofErr w:type="spellEnd"/>
      <w:r>
        <w:rPr>
          <w:rFonts w:ascii="Times New Roman" w:hAnsi="Times New Roman"/>
          <w:sz w:val="22"/>
        </w:rPr>
        <w:t xml:space="preserve"> </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 xml:space="preserve">      «_____»_____________2013г.</w:t>
      </w:r>
    </w:p>
    <w:p w:rsidR="00CE565C" w:rsidRDefault="00CE565C" w:rsidP="00CE565C">
      <w:pPr>
        <w:pStyle w:val="11"/>
        <w:ind w:right="-1"/>
        <w:jc w:val="left"/>
        <w:rPr>
          <w:rFonts w:ascii="Times New Roman" w:hAnsi="Times New Roman"/>
          <w:sz w:val="22"/>
        </w:rPr>
      </w:pPr>
    </w:p>
    <w:p w:rsidR="00CE565C" w:rsidRPr="00590993" w:rsidRDefault="00CE565C" w:rsidP="00CE565C">
      <w:pPr>
        <w:ind w:left="180"/>
        <w:jc w:val="both"/>
      </w:pPr>
      <w:r w:rsidRPr="00A22124">
        <w:t xml:space="preserve">_________________, </w:t>
      </w:r>
      <w:r w:rsidRPr="00A22124">
        <w:rPr>
          <w:snapToGrid w:val="0"/>
        </w:rPr>
        <w:t xml:space="preserve">именуемое в дальнейшем </w:t>
      </w:r>
      <w:r w:rsidRPr="00A22124">
        <w:rPr>
          <w:b/>
          <w:snapToGrid w:val="0"/>
        </w:rPr>
        <w:t>«По</w:t>
      </w:r>
      <w:r>
        <w:rPr>
          <w:b/>
          <w:snapToGrid w:val="0"/>
        </w:rPr>
        <w:t>дрядч</w:t>
      </w:r>
      <w:r w:rsidRPr="00A22124">
        <w:rPr>
          <w:b/>
          <w:snapToGrid w:val="0"/>
        </w:rPr>
        <w:t>ик»,</w:t>
      </w:r>
      <w:bookmarkStart w:id="1" w:name="OCRUncertain032"/>
      <w:r w:rsidRPr="00A22124">
        <w:rPr>
          <w:snapToGrid w:val="0"/>
        </w:rPr>
        <w:t xml:space="preserve"> в </w:t>
      </w:r>
      <w:proofErr w:type="spellStart"/>
      <w:r w:rsidRPr="00A22124">
        <w:rPr>
          <w:snapToGrid w:val="0"/>
        </w:rPr>
        <w:t>лице__________</w:t>
      </w:r>
      <w:proofErr w:type="spellEnd"/>
      <w:r w:rsidRPr="00A22124">
        <w:rPr>
          <w:snapToGrid w:val="0"/>
        </w:rPr>
        <w:t>,</w:t>
      </w:r>
      <w:bookmarkStart w:id="2" w:name="OCRUncertain036"/>
      <w:bookmarkEnd w:id="1"/>
      <w:r w:rsidRPr="00A22124">
        <w:rPr>
          <w:snapToGrid w:val="0"/>
        </w:rPr>
        <w:t xml:space="preserve"> действующего на основании ____________,</w:t>
      </w:r>
      <w:bookmarkEnd w:id="2"/>
      <w:r w:rsidRPr="00A22124">
        <w:t xml:space="preserve"> с одной стороны,  и </w:t>
      </w:r>
      <w:r>
        <w:t>МДОУ   детский сад №18  «</w:t>
      </w:r>
      <w:proofErr w:type="spellStart"/>
      <w:r>
        <w:t>Аленушка</w:t>
      </w:r>
      <w:proofErr w:type="spellEnd"/>
      <w:r>
        <w:t xml:space="preserve">» </w:t>
      </w:r>
      <w:proofErr w:type="spellStart"/>
      <w:proofErr w:type="gramStart"/>
      <w:r>
        <w:t>Катав-Ивановского</w:t>
      </w:r>
      <w:proofErr w:type="spellEnd"/>
      <w:proofErr w:type="gramEnd"/>
      <w:r>
        <w:t xml:space="preserve"> муниципального района Челябинской области</w:t>
      </w:r>
      <w:r w:rsidRPr="005D6750">
        <w:rPr>
          <w:snapToGrid w:val="0"/>
        </w:rPr>
        <w:t>, именуем</w:t>
      </w:r>
      <w:r>
        <w:rPr>
          <w:snapToGrid w:val="0"/>
        </w:rPr>
        <w:t xml:space="preserve">ый  в </w:t>
      </w:r>
      <w:r w:rsidRPr="005D6750">
        <w:rPr>
          <w:snapToGrid w:val="0"/>
        </w:rPr>
        <w:t xml:space="preserve"> дальнейшем </w:t>
      </w:r>
      <w:r w:rsidRPr="00590993">
        <w:rPr>
          <w:b/>
          <w:bCs/>
        </w:rPr>
        <w:t xml:space="preserve">«Подрядчик», </w:t>
      </w:r>
      <w:r w:rsidRPr="00590993">
        <w:t>в лице</w:t>
      </w:r>
      <w:r>
        <w:t xml:space="preserve"> заведующей Решетовой Светланы Александровны</w:t>
      </w:r>
      <w:r w:rsidRPr="00590993">
        <w:t xml:space="preserve">, </w:t>
      </w:r>
      <w:r w:rsidRPr="00590993">
        <w:rPr>
          <w:snapToGrid w:val="0"/>
        </w:rPr>
        <w:t>д</w:t>
      </w:r>
      <w:r w:rsidRPr="00590993">
        <w:t xml:space="preserve">ействующего на основании </w:t>
      </w:r>
      <w:r>
        <w:t>Устава</w:t>
      </w:r>
      <w:r w:rsidRPr="00590993">
        <w:t>, с другой стороны, заключили настоящий  муниципальный Контракт (далее – Контр</w:t>
      </w:r>
      <w:r>
        <w:t>акт</w:t>
      </w:r>
      <w:r w:rsidRPr="00590993">
        <w:t>) о нижеследующем.</w:t>
      </w:r>
    </w:p>
    <w:p w:rsidR="00CE565C" w:rsidRPr="00590993" w:rsidRDefault="00CE565C" w:rsidP="00CE565C">
      <w:pPr>
        <w:shd w:val="clear" w:color="auto" w:fill="FFFFFF"/>
        <w:jc w:val="center"/>
        <w:rPr>
          <w:b/>
          <w:bCs/>
          <w:spacing w:val="-4"/>
        </w:rPr>
      </w:pPr>
      <w:r w:rsidRPr="00590993">
        <w:rPr>
          <w:b/>
          <w:bCs/>
          <w:spacing w:val="-4"/>
        </w:rPr>
        <w:t>1. Общие положения</w:t>
      </w:r>
    </w:p>
    <w:p w:rsidR="00CE565C" w:rsidRPr="00CB6DC3" w:rsidRDefault="00CE565C" w:rsidP="00CE565C">
      <w:pPr>
        <w:shd w:val="clear" w:color="auto" w:fill="FFFFFF"/>
        <w:tabs>
          <w:tab w:val="left" w:pos="1488"/>
        </w:tabs>
        <w:spacing w:line="264" w:lineRule="exact"/>
        <w:ind w:firstLine="919"/>
        <w:jc w:val="both"/>
        <w:rPr>
          <w:sz w:val="22"/>
          <w:szCs w:val="22"/>
        </w:rPr>
      </w:pPr>
      <w:r>
        <w:rPr>
          <w:spacing w:val="-7"/>
        </w:rPr>
        <w:t xml:space="preserve">                </w:t>
      </w:r>
      <w:r w:rsidRPr="00590993">
        <w:rPr>
          <w:spacing w:val="-7"/>
        </w:rPr>
        <w:t>1.1.</w:t>
      </w:r>
      <w:r w:rsidRPr="00590993">
        <w:tab/>
        <w:t xml:space="preserve">Настоящий контракт  заключается с </w:t>
      </w:r>
      <w:r w:rsidRPr="00590993">
        <w:rPr>
          <w:b/>
        </w:rPr>
        <w:t xml:space="preserve">«Подрядчиком» </w:t>
      </w:r>
      <w:r w:rsidRPr="004916E6">
        <w:t>на основании</w:t>
      </w:r>
      <w:r>
        <w:rPr>
          <w:b/>
        </w:rPr>
        <w:t xml:space="preserve"> </w:t>
      </w:r>
      <w:r>
        <w:rPr>
          <w:bCs/>
          <w:sz w:val="22"/>
          <w:szCs w:val="22"/>
        </w:rPr>
        <w:t xml:space="preserve">проведенного запроса котировок цен  протокол № ____________________       </w:t>
      </w:r>
      <w:proofErr w:type="gramStart"/>
      <w:r>
        <w:rPr>
          <w:bCs/>
          <w:sz w:val="22"/>
          <w:szCs w:val="22"/>
        </w:rPr>
        <w:t>от</w:t>
      </w:r>
      <w:proofErr w:type="gramEnd"/>
      <w:r>
        <w:rPr>
          <w:bCs/>
          <w:sz w:val="22"/>
          <w:szCs w:val="22"/>
        </w:rPr>
        <w:t xml:space="preserve">         _____________.</w:t>
      </w:r>
    </w:p>
    <w:p w:rsidR="00CE565C" w:rsidRPr="00590993" w:rsidRDefault="00CE565C" w:rsidP="00CE565C">
      <w:pPr>
        <w:pStyle w:val="Normal"/>
        <w:ind w:firstLine="0"/>
      </w:pPr>
      <w:r>
        <w:rPr>
          <w:spacing w:val="-6"/>
        </w:rPr>
        <w:t xml:space="preserve">               </w:t>
      </w:r>
      <w:r w:rsidRPr="00590993">
        <w:rPr>
          <w:spacing w:val="-6"/>
        </w:rPr>
        <w:t>1.2.</w:t>
      </w:r>
      <w:r>
        <w:t xml:space="preserve">Настоящий контракт </w:t>
      </w:r>
      <w:r w:rsidRPr="00590993">
        <w:t>определяе</w:t>
      </w:r>
      <w:r>
        <w:t xml:space="preserve">т порядок взаимодействия сторон </w:t>
      </w:r>
      <w:r w:rsidRPr="00590993">
        <w:t>п</w:t>
      </w:r>
      <w:r>
        <w:t xml:space="preserve">о выполнению, приёмке и оплате  </w:t>
      </w:r>
      <w:r>
        <w:rPr>
          <w:b/>
        </w:rPr>
        <w:t>ремонта оконных заполнений</w:t>
      </w:r>
      <w:r w:rsidRPr="00FA62DC">
        <w:rPr>
          <w:b/>
        </w:rPr>
        <w:t xml:space="preserve"> </w:t>
      </w:r>
      <w:r w:rsidRPr="00590993">
        <w:t xml:space="preserve">за счёт средств, предусмотренных в  бюджете на 2013 год. </w:t>
      </w:r>
    </w:p>
    <w:p w:rsidR="00CE565C" w:rsidRPr="00590993" w:rsidRDefault="00CE565C" w:rsidP="00CE565C">
      <w:pPr>
        <w:shd w:val="clear" w:color="auto" w:fill="FFFFFF"/>
        <w:jc w:val="center"/>
        <w:rPr>
          <w:b/>
          <w:bCs/>
        </w:rPr>
      </w:pPr>
      <w:r w:rsidRPr="00590993">
        <w:rPr>
          <w:b/>
          <w:bCs/>
        </w:rPr>
        <w:t xml:space="preserve">2. </w:t>
      </w:r>
      <w:r w:rsidRPr="00590993">
        <w:rPr>
          <w:b/>
          <w:bCs/>
          <w:spacing w:val="-4"/>
        </w:rPr>
        <w:t>Предмет</w:t>
      </w:r>
      <w:r w:rsidRPr="00590993">
        <w:rPr>
          <w:b/>
          <w:bCs/>
        </w:rPr>
        <w:t xml:space="preserve"> Контракта</w:t>
      </w:r>
    </w:p>
    <w:p w:rsidR="00CE565C" w:rsidRPr="00590993" w:rsidRDefault="00CE565C" w:rsidP="00CE565C">
      <w:pPr>
        <w:shd w:val="clear" w:color="auto" w:fill="FFFFFF"/>
        <w:rPr>
          <w:bCs/>
          <w:color w:val="000000"/>
          <w:spacing w:val="-1"/>
        </w:rPr>
      </w:pPr>
      <w:r w:rsidRPr="00590993">
        <w:t xml:space="preserve">               2.1.Предметом  контракта    является: </w:t>
      </w:r>
      <w:r>
        <w:rPr>
          <w:b/>
        </w:rPr>
        <w:t>ремонт оконных заполнений</w:t>
      </w:r>
      <w:r w:rsidRPr="00FA62DC">
        <w:rPr>
          <w:b/>
        </w:rPr>
        <w:t xml:space="preserve"> </w:t>
      </w:r>
      <w:r w:rsidRPr="00590993">
        <w:rPr>
          <w:bCs/>
          <w:color w:val="000000"/>
          <w:spacing w:val="-1"/>
        </w:rPr>
        <w:t>по адресу</w:t>
      </w:r>
      <w:proofErr w:type="gramStart"/>
      <w:r w:rsidRPr="00590993">
        <w:rPr>
          <w:b/>
          <w:bCs/>
          <w:color w:val="000000"/>
          <w:spacing w:val="-1"/>
        </w:rPr>
        <w:t xml:space="preserve"> </w:t>
      </w:r>
      <w:r w:rsidRPr="00590993">
        <w:rPr>
          <w:bCs/>
          <w:color w:val="000000"/>
          <w:spacing w:val="-1"/>
        </w:rPr>
        <w:t>:</w:t>
      </w:r>
      <w:proofErr w:type="gramEnd"/>
      <w:r w:rsidRPr="00590993">
        <w:rPr>
          <w:bCs/>
          <w:color w:val="000000"/>
          <w:spacing w:val="-1"/>
        </w:rPr>
        <w:t xml:space="preserve"> </w:t>
      </w:r>
      <w:r>
        <w:rPr>
          <w:bCs/>
          <w:color w:val="000000"/>
          <w:spacing w:val="-1"/>
        </w:rPr>
        <w:t xml:space="preserve">             </w:t>
      </w:r>
      <w:r w:rsidRPr="00590993">
        <w:rPr>
          <w:bCs/>
          <w:color w:val="000000"/>
          <w:spacing w:val="-1"/>
        </w:rPr>
        <w:t>г.</w:t>
      </w:r>
      <w:r>
        <w:rPr>
          <w:bCs/>
          <w:color w:val="000000"/>
          <w:spacing w:val="-1"/>
        </w:rPr>
        <w:t xml:space="preserve"> </w:t>
      </w:r>
      <w:proofErr w:type="spellStart"/>
      <w:r>
        <w:rPr>
          <w:bCs/>
          <w:color w:val="000000"/>
          <w:spacing w:val="-1"/>
        </w:rPr>
        <w:t>Катав-Ивановск</w:t>
      </w:r>
      <w:proofErr w:type="spellEnd"/>
      <w:r>
        <w:rPr>
          <w:bCs/>
          <w:color w:val="000000"/>
          <w:spacing w:val="-1"/>
        </w:rPr>
        <w:t>, ул. Пугачевская,69.</w:t>
      </w:r>
      <w:r w:rsidRPr="00590993">
        <w:rPr>
          <w:bCs/>
          <w:color w:val="000000"/>
          <w:spacing w:val="-1"/>
        </w:rPr>
        <w:t xml:space="preserve">         </w:t>
      </w:r>
    </w:p>
    <w:p w:rsidR="00CE565C" w:rsidRPr="00590993" w:rsidRDefault="00CE565C" w:rsidP="00CE565C">
      <w:pPr>
        <w:shd w:val="clear" w:color="auto" w:fill="FFFFFF"/>
        <w:tabs>
          <w:tab w:val="left" w:pos="1488"/>
        </w:tabs>
        <w:spacing w:line="264" w:lineRule="exact"/>
        <w:ind w:firstLine="919"/>
        <w:jc w:val="both"/>
      </w:pPr>
      <w:r w:rsidRPr="00590993">
        <w:t xml:space="preserve">2.2. Работы, поручаемые </w:t>
      </w:r>
      <w:r w:rsidRPr="00590993">
        <w:rPr>
          <w:b/>
        </w:rPr>
        <w:t>«Подрядчику»</w:t>
      </w:r>
      <w:r w:rsidRPr="00590993">
        <w:t xml:space="preserve"> по настоящему </w:t>
      </w:r>
      <w:r>
        <w:t xml:space="preserve">контракту, </w:t>
      </w:r>
      <w:r w:rsidRPr="00590993">
        <w:t xml:space="preserve">подлежат выполнению </w:t>
      </w:r>
      <w:r>
        <w:t xml:space="preserve"> с момента заключения контракта</w:t>
      </w:r>
      <w:r w:rsidRPr="00590993">
        <w:t>:</w:t>
      </w:r>
    </w:p>
    <w:p w:rsidR="00CE565C" w:rsidRPr="00590993" w:rsidRDefault="00CE565C" w:rsidP="00CE565C">
      <w:pPr>
        <w:shd w:val="clear" w:color="auto" w:fill="FFFFFF"/>
        <w:tabs>
          <w:tab w:val="left" w:pos="1488"/>
        </w:tabs>
        <w:spacing w:line="264" w:lineRule="exact"/>
        <w:ind w:firstLine="919"/>
        <w:jc w:val="both"/>
      </w:pPr>
      <w:r w:rsidRPr="00590993">
        <w:t xml:space="preserve">Срок окончания работ: </w:t>
      </w:r>
      <w:r>
        <w:t>п</w:t>
      </w:r>
      <w:r w:rsidRPr="00590993">
        <w:t>о  «</w:t>
      </w:r>
      <w:r>
        <w:t>15</w:t>
      </w:r>
      <w:r w:rsidRPr="00590993">
        <w:t>»</w:t>
      </w:r>
      <w:r>
        <w:t xml:space="preserve"> декабря </w:t>
      </w:r>
      <w:r w:rsidRPr="00590993">
        <w:t>2013г.</w:t>
      </w:r>
    </w:p>
    <w:p w:rsidR="00CE565C" w:rsidRPr="00CB6DC3" w:rsidRDefault="00CE565C" w:rsidP="00CE565C">
      <w:pPr>
        <w:tabs>
          <w:tab w:val="left" w:pos="7590"/>
        </w:tabs>
        <w:jc w:val="both"/>
        <w:rPr>
          <w:b/>
          <w:bCs/>
          <w:sz w:val="22"/>
          <w:szCs w:val="22"/>
        </w:rPr>
      </w:pPr>
    </w:p>
    <w:p w:rsidR="00CE565C" w:rsidRPr="00CB6DC3" w:rsidRDefault="00CE565C" w:rsidP="00CE565C">
      <w:pPr>
        <w:shd w:val="clear" w:color="auto" w:fill="FFFFFF"/>
        <w:jc w:val="center"/>
        <w:rPr>
          <w:b/>
          <w:bCs/>
          <w:sz w:val="22"/>
          <w:szCs w:val="22"/>
        </w:rPr>
      </w:pPr>
      <w:r w:rsidRPr="00CB6DC3">
        <w:rPr>
          <w:b/>
          <w:bCs/>
          <w:sz w:val="22"/>
          <w:szCs w:val="22"/>
        </w:rPr>
        <w:t>3. Стоимость работ, размер и порядок финансирования</w:t>
      </w:r>
    </w:p>
    <w:p w:rsidR="00CE565C" w:rsidRDefault="00CE565C" w:rsidP="00CE565C">
      <w:pPr>
        <w:pStyle w:val="ab"/>
        <w:rPr>
          <w:bCs/>
          <w:sz w:val="22"/>
          <w:szCs w:val="22"/>
        </w:rPr>
      </w:pPr>
      <w:r w:rsidRPr="00CB6DC3">
        <w:rPr>
          <w:sz w:val="22"/>
          <w:szCs w:val="22"/>
        </w:rPr>
        <w:tab/>
      </w:r>
      <w:r w:rsidRPr="00CB6DC3">
        <w:rPr>
          <w:bCs/>
          <w:sz w:val="22"/>
          <w:szCs w:val="22"/>
        </w:rPr>
        <w:t>3.1. Стоимость работ, выполн</w:t>
      </w:r>
      <w:r>
        <w:rPr>
          <w:bCs/>
          <w:sz w:val="22"/>
          <w:szCs w:val="22"/>
        </w:rPr>
        <w:t xml:space="preserve">яемых «Подрядчиком» </w:t>
      </w:r>
      <w:r w:rsidRPr="00CB6DC3">
        <w:rPr>
          <w:bCs/>
          <w:sz w:val="22"/>
          <w:szCs w:val="22"/>
        </w:rPr>
        <w:t xml:space="preserve"> по настоящему </w:t>
      </w:r>
      <w:r>
        <w:rPr>
          <w:bCs/>
          <w:sz w:val="22"/>
          <w:szCs w:val="22"/>
        </w:rPr>
        <w:t>контракту</w:t>
      </w:r>
      <w:r w:rsidRPr="00CB6DC3">
        <w:rPr>
          <w:bCs/>
          <w:sz w:val="22"/>
          <w:szCs w:val="22"/>
        </w:rPr>
        <w:t>, с учетом НДС составляет ________________ или без НДС ___________.</w:t>
      </w:r>
    </w:p>
    <w:p w:rsidR="00CE565C" w:rsidRPr="005A191E" w:rsidRDefault="00CE565C" w:rsidP="00CE565C">
      <w:pPr>
        <w:autoSpaceDE w:val="0"/>
        <w:autoSpaceDN w:val="0"/>
        <w:adjustRightInd w:val="0"/>
        <w:jc w:val="both"/>
      </w:pPr>
      <w:r>
        <w:rPr>
          <w:bCs/>
          <w:sz w:val="22"/>
          <w:szCs w:val="22"/>
        </w:rPr>
        <w:t xml:space="preserve">          3.2.</w:t>
      </w:r>
      <w:r w:rsidRPr="005B0B0D">
        <w:rPr>
          <w:color w:val="000000"/>
        </w:rPr>
        <w:t xml:space="preserve"> </w:t>
      </w:r>
      <w:r w:rsidRPr="005A191E">
        <w:rPr>
          <w:rFonts w:eastAsia="Calibri"/>
          <w:color w:val="000000"/>
        </w:rPr>
        <w:t>Цена</w:t>
      </w:r>
      <w:r w:rsidRPr="005A191E">
        <w:rPr>
          <w:rFonts w:eastAsia="Calibri"/>
          <w:bCs/>
          <w:color w:val="000000"/>
          <w:spacing w:val="-11"/>
        </w:rPr>
        <w:t xml:space="preserve">   контракта    </w:t>
      </w:r>
      <w:r w:rsidRPr="005A191E">
        <w:rPr>
          <w:rFonts w:eastAsia="Calibri"/>
        </w:rPr>
        <w:t xml:space="preserve"> включает  в себя все обязательные платежи</w:t>
      </w:r>
      <w:r w:rsidRPr="005A191E">
        <w:rPr>
          <w:rFonts w:eastAsia="Calibri"/>
          <w:bCs/>
          <w:color w:val="000000"/>
          <w:spacing w:val="-11"/>
        </w:rPr>
        <w:t xml:space="preserve"> с учетом стоимости  работ и материалов,   </w:t>
      </w:r>
      <w:r w:rsidRPr="005A191E">
        <w:rPr>
          <w:rFonts w:eastAsia="Calibri"/>
        </w:rPr>
        <w:t>транспортные, командировочные, расходы по страхованию, уплата таможенных пошлин, на</w:t>
      </w:r>
      <w:r w:rsidRPr="005A191E">
        <w:rPr>
          <w:rFonts w:eastAsia="Calibri"/>
          <w:bCs/>
          <w:color w:val="000000"/>
          <w:spacing w:val="-11"/>
        </w:rPr>
        <w:t xml:space="preserve">логов, сборов, иных обязательных платежей и прочих расходов, связанных </w:t>
      </w:r>
      <w:r w:rsidRPr="005A191E">
        <w:rPr>
          <w:rFonts w:eastAsia="Calibri"/>
        </w:rPr>
        <w:t xml:space="preserve"> с исполнением контракта</w:t>
      </w:r>
      <w:r w:rsidRPr="005A191E">
        <w:t xml:space="preserve">.  </w:t>
      </w:r>
    </w:p>
    <w:p w:rsidR="00CE565C" w:rsidRPr="004A05AF" w:rsidRDefault="00CE565C" w:rsidP="00CE565C">
      <w:pPr>
        <w:pStyle w:val="21"/>
        <w:framePr w:hSpace="180" w:wrap="around" w:vAnchor="text" w:hAnchor="margin" w:y="144"/>
        <w:tabs>
          <w:tab w:val="left" w:pos="9630"/>
        </w:tabs>
        <w:ind w:right="-9"/>
        <w:rPr>
          <w:sz w:val="22"/>
          <w:szCs w:val="22"/>
        </w:rPr>
      </w:pPr>
      <w:r>
        <w:rPr>
          <w:rFonts w:ascii="Calibri" w:hAnsi="Calibri"/>
          <w:spacing w:val="-13"/>
          <w:sz w:val="22"/>
          <w:szCs w:val="22"/>
        </w:rPr>
        <w:t xml:space="preserve">              </w:t>
      </w:r>
      <w:r w:rsidRPr="00CB6DC3">
        <w:rPr>
          <w:spacing w:val="-13"/>
          <w:sz w:val="22"/>
          <w:szCs w:val="22"/>
        </w:rPr>
        <w:t>3.</w:t>
      </w:r>
      <w:r>
        <w:rPr>
          <w:spacing w:val="-13"/>
          <w:sz w:val="22"/>
          <w:szCs w:val="22"/>
        </w:rPr>
        <w:t>3</w:t>
      </w:r>
      <w:r w:rsidRPr="00CB6DC3">
        <w:rPr>
          <w:spacing w:val="-13"/>
          <w:sz w:val="22"/>
          <w:szCs w:val="22"/>
        </w:rPr>
        <w:t xml:space="preserve">. </w:t>
      </w:r>
      <w:r w:rsidRPr="00383BFD">
        <w:rPr>
          <w:color w:val="FF0000"/>
          <w:sz w:val="22"/>
          <w:szCs w:val="22"/>
        </w:rPr>
        <w:t xml:space="preserve"> </w:t>
      </w:r>
      <w:r>
        <w:rPr>
          <w:sz w:val="22"/>
          <w:szCs w:val="22"/>
        </w:rPr>
        <w:t>О</w:t>
      </w:r>
      <w:r w:rsidRPr="008F55DE">
        <w:rPr>
          <w:sz w:val="22"/>
          <w:szCs w:val="22"/>
        </w:rPr>
        <w:t xml:space="preserve">плата выполненных работ производится </w:t>
      </w:r>
      <w:r>
        <w:rPr>
          <w:sz w:val="22"/>
          <w:szCs w:val="22"/>
        </w:rPr>
        <w:t xml:space="preserve"> по факту выполнения работ  в течение 10 дней после подписания акта приемки выполненных работ и счета-фактуры  при условии, что работа выполнена надлежащим образом и в установленный срок, путем перечисления денежных средств на расчетный счет  «Подрядчика».</w:t>
      </w:r>
    </w:p>
    <w:p w:rsidR="00CE565C" w:rsidRPr="00CB6DC3" w:rsidRDefault="00CE565C" w:rsidP="00CE565C">
      <w:pPr>
        <w:shd w:val="clear" w:color="auto" w:fill="FFFFFF"/>
        <w:tabs>
          <w:tab w:val="left" w:pos="1426"/>
        </w:tabs>
        <w:spacing w:line="259" w:lineRule="exact"/>
        <w:jc w:val="both"/>
        <w:rPr>
          <w:sz w:val="22"/>
          <w:szCs w:val="22"/>
        </w:rPr>
      </w:pPr>
      <w:r w:rsidRPr="00CB6DC3">
        <w:rPr>
          <w:sz w:val="22"/>
          <w:szCs w:val="22"/>
        </w:rPr>
        <w:t xml:space="preserve">          3.4. Цена выполняемых работ на период действия </w:t>
      </w:r>
      <w:r>
        <w:rPr>
          <w:sz w:val="22"/>
          <w:szCs w:val="22"/>
        </w:rPr>
        <w:t xml:space="preserve">контракта </w:t>
      </w:r>
      <w:r w:rsidRPr="00CB6DC3">
        <w:rPr>
          <w:sz w:val="22"/>
          <w:szCs w:val="22"/>
        </w:rPr>
        <w:t xml:space="preserve">является фиксированной и пересмотру не подлежит, за исключением случаев, предусмотренных действующим законодательством. </w:t>
      </w:r>
    </w:p>
    <w:p w:rsidR="00CE565C" w:rsidRDefault="00CE565C" w:rsidP="00CE565C">
      <w:pPr>
        <w:shd w:val="clear" w:color="auto" w:fill="FFFFFF"/>
        <w:ind w:firstLine="708"/>
        <w:jc w:val="center"/>
        <w:rPr>
          <w:b/>
          <w:bCs/>
          <w:spacing w:val="-10"/>
          <w:sz w:val="22"/>
          <w:szCs w:val="22"/>
        </w:rPr>
      </w:pPr>
    </w:p>
    <w:p w:rsidR="00CE565C" w:rsidRPr="00CB6DC3" w:rsidRDefault="00CE565C" w:rsidP="00CE565C">
      <w:pPr>
        <w:shd w:val="clear" w:color="auto" w:fill="FFFFFF"/>
        <w:ind w:firstLine="708"/>
        <w:jc w:val="center"/>
        <w:rPr>
          <w:sz w:val="22"/>
          <w:szCs w:val="22"/>
        </w:rPr>
      </w:pPr>
      <w:r w:rsidRPr="00CB6DC3">
        <w:rPr>
          <w:b/>
          <w:bCs/>
          <w:spacing w:val="-10"/>
          <w:sz w:val="22"/>
          <w:szCs w:val="22"/>
        </w:rPr>
        <w:t xml:space="preserve">4. Права и обязанности </w:t>
      </w:r>
      <w:r>
        <w:rPr>
          <w:b/>
          <w:bCs/>
          <w:spacing w:val="-10"/>
          <w:sz w:val="22"/>
          <w:szCs w:val="22"/>
        </w:rPr>
        <w:t xml:space="preserve"> </w:t>
      </w:r>
      <w:r w:rsidRPr="00CB6DC3">
        <w:rPr>
          <w:b/>
          <w:bCs/>
          <w:spacing w:val="-10"/>
          <w:sz w:val="22"/>
          <w:szCs w:val="22"/>
        </w:rPr>
        <w:t>Сторон</w:t>
      </w:r>
    </w:p>
    <w:p w:rsidR="00CE565C" w:rsidRPr="00CB6DC3" w:rsidRDefault="00CE565C" w:rsidP="00CE565C">
      <w:pPr>
        <w:shd w:val="clear" w:color="auto" w:fill="FFFFFF"/>
        <w:tabs>
          <w:tab w:val="left" w:pos="1325"/>
        </w:tabs>
        <w:spacing w:line="254" w:lineRule="exact"/>
        <w:ind w:left="86" w:right="154" w:firstLine="696"/>
        <w:rPr>
          <w:sz w:val="22"/>
          <w:szCs w:val="22"/>
        </w:rPr>
      </w:pPr>
      <w:r w:rsidRPr="00CB6DC3">
        <w:rPr>
          <w:b/>
          <w:bCs/>
          <w:spacing w:val="-12"/>
          <w:sz w:val="22"/>
          <w:szCs w:val="22"/>
        </w:rPr>
        <w:t>4.1.</w:t>
      </w:r>
      <w:r w:rsidRPr="00CB6DC3">
        <w:rPr>
          <w:b/>
          <w:bCs/>
          <w:sz w:val="22"/>
          <w:szCs w:val="22"/>
        </w:rPr>
        <w:tab/>
      </w:r>
      <w:r w:rsidRPr="00CB6DC3">
        <w:rPr>
          <w:b/>
          <w:bCs/>
          <w:spacing w:val="-8"/>
          <w:sz w:val="22"/>
          <w:szCs w:val="22"/>
        </w:rPr>
        <w:t>«</w:t>
      </w:r>
      <w:r>
        <w:rPr>
          <w:b/>
          <w:bCs/>
          <w:spacing w:val="-8"/>
          <w:sz w:val="22"/>
          <w:szCs w:val="22"/>
        </w:rPr>
        <w:t>З</w:t>
      </w:r>
      <w:r w:rsidRPr="00CB6DC3">
        <w:rPr>
          <w:b/>
          <w:bCs/>
          <w:spacing w:val="-8"/>
          <w:sz w:val="22"/>
          <w:szCs w:val="22"/>
        </w:rPr>
        <w:t>аказчик»   в   течение   срока  действия   настоящего</w:t>
      </w:r>
      <w:r>
        <w:rPr>
          <w:b/>
          <w:bCs/>
          <w:spacing w:val="-8"/>
          <w:sz w:val="22"/>
          <w:szCs w:val="22"/>
        </w:rPr>
        <w:t xml:space="preserve"> </w:t>
      </w:r>
      <w:r w:rsidRPr="00CB6DC3">
        <w:rPr>
          <w:b/>
          <w:bCs/>
          <w:sz w:val="22"/>
          <w:szCs w:val="22"/>
        </w:rPr>
        <w:t>контракта:</w:t>
      </w:r>
    </w:p>
    <w:p w:rsidR="00CE565C" w:rsidRPr="005867C4" w:rsidRDefault="00CE565C" w:rsidP="00CE565C">
      <w:pPr>
        <w:ind w:firstLine="567"/>
        <w:jc w:val="both"/>
        <w:rPr>
          <w:sz w:val="22"/>
          <w:szCs w:val="22"/>
        </w:rPr>
      </w:pPr>
      <w:r w:rsidRPr="00CB6DC3">
        <w:rPr>
          <w:bCs/>
          <w:spacing w:val="-11"/>
          <w:sz w:val="22"/>
          <w:szCs w:val="22"/>
        </w:rPr>
        <w:lastRenderedPageBreak/>
        <w:t>4.1</w:t>
      </w:r>
      <w:r w:rsidRPr="00CB6DC3">
        <w:rPr>
          <w:spacing w:val="-11"/>
          <w:sz w:val="22"/>
          <w:szCs w:val="22"/>
        </w:rPr>
        <w:t>.</w:t>
      </w:r>
      <w:r w:rsidRPr="00CB6DC3">
        <w:rPr>
          <w:bCs/>
          <w:spacing w:val="-11"/>
          <w:sz w:val="22"/>
          <w:szCs w:val="22"/>
        </w:rPr>
        <w:t>1</w:t>
      </w:r>
      <w:r w:rsidRPr="00CB6DC3">
        <w:rPr>
          <w:spacing w:val="-11"/>
          <w:sz w:val="22"/>
          <w:szCs w:val="22"/>
        </w:rPr>
        <w:t>.</w:t>
      </w:r>
      <w:r w:rsidRPr="00CB6DC3">
        <w:rPr>
          <w:sz w:val="22"/>
          <w:szCs w:val="22"/>
        </w:rPr>
        <w:tab/>
      </w:r>
      <w:r w:rsidRPr="005867C4">
        <w:rPr>
          <w:sz w:val="22"/>
          <w:szCs w:val="22"/>
        </w:rPr>
        <w:t xml:space="preserve">Принимает на себя обязанность по финансированию работ, обеспечению и организации </w:t>
      </w:r>
      <w:proofErr w:type="gramStart"/>
      <w:r w:rsidRPr="005867C4">
        <w:rPr>
          <w:sz w:val="22"/>
          <w:szCs w:val="22"/>
        </w:rPr>
        <w:t>контроля за</w:t>
      </w:r>
      <w:proofErr w:type="gramEnd"/>
      <w:r w:rsidRPr="005867C4">
        <w:rPr>
          <w:sz w:val="22"/>
          <w:szCs w:val="22"/>
        </w:rPr>
        <w:t xml:space="preserve"> проведением всего комплекса работ.</w:t>
      </w:r>
    </w:p>
    <w:p w:rsidR="00CE565C" w:rsidRPr="005867C4" w:rsidRDefault="00CE565C" w:rsidP="00CE565C">
      <w:pPr>
        <w:shd w:val="clear" w:color="auto" w:fill="FFFFFF"/>
        <w:tabs>
          <w:tab w:val="left" w:pos="1402"/>
        </w:tabs>
        <w:spacing w:before="24" w:line="269" w:lineRule="exact"/>
        <w:ind w:left="77" w:right="62" w:firstLine="686"/>
        <w:jc w:val="both"/>
        <w:rPr>
          <w:spacing w:val="-5"/>
          <w:sz w:val="22"/>
          <w:szCs w:val="22"/>
        </w:rPr>
      </w:pPr>
      <w:r w:rsidRPr="00CB6DC3">
        <w:rPr>
          <w:spacing w:val="-5"/>
          <w:sz w:val="22"/>
          <w:szCs w:val="22"/>
        </w:rPr>
        <w:t xml:space="preserve">4.1.2. </w:t>
      </w:r>
      <w:r w:rsidRPr="005867C4">
        <w:rPr>
          <w:sz w:val="22"/>
          <w:szCs w:val="22"/>
        </w:rPr>
        <w:t xml:space="preserve">осуществляет </w:t>
      </w:r>
      <w:proofErr w:type="gramStart"/>
      <w:r w:rsidRPr="005867C4">
        <w:rPr>
          <w:sz w:val="22"/>
          <w:szCs w:val="22"/>
        </w:rPr>
        <w:t>контроль за</w:t>
      </w:r>
      <w:proofErr w:type="gramEnd"/>
      <w:r w:rsidRPr="005867C4">
        <w:rPr>
          <w:sz w:val="22"/>
          <w:szCs w:val="22"/>
        </w:rPr>
        <w:t xml:space="preserve"> ходом работ, с соблюдением требований и правил, стандартов, технических условий и других действующих нормативных документов</w:t>
      </w:r>
    </w:p>
    <w:p w:rsidR="00CE565C" w:rsidRPr="00CB6DC3" w:rsidRDefault="00CE565C" w:rsidP="00CE565C">
      <w:pPr>
        <w:shd w:val="clear" w:color="auto" w:fill="FFFFFF"/>
        <w:tabs>
          <w:tab w:val="left" w:pos="1402"/>
        </w:tabs>
        <w:spacing w:before="24" w:line="269" w:lineRule="exact"/>
        <w:ind w:left="77" w:right="62" w:firstLine="686"/>
        <w:jc w:val="both"/>
        <w:rPr>
          <w:sz w:val="22"/>
          <w:szCs w:val="22"/>
        </w:rPr>
      </w:pPr>
      <w:r w:rsidRPr="00CB6DC3">
        <w:rPr>
          <w:sz w:val="22"/>
          <w:szCs w:val="22"/>
        </w:rPr>
        <w:t>4.1</w:t>
      </w:r>
      <w:r>
        <w:rPr>
          <w:sz w:val="22"/>
          <w:szCs w:val="22"/>
        </w:rPr>
        <w:t>.3</w:t>
      </w:r>
      <w:r w:rsidRPr="00CB6DC3">
        <w:rPr>
          <w:sz w:val="22"/>
          <w:szCs w:val="22"/>
        </w:rPr>
        <w:t>. Имеет право:</w:t>
      </w:r>
    </w:p>
    <w:p w:rsidR="00CE565C" w:rsidRPr="00CB6DC3" w:rsidRDefault="00CE565C" w:rsidP="00CE565C">
      <w:pPr>
        <w:shd w:val="clear" w:color="auto" w:fill="FFFFFF"/>
        <w:tabs>
          <w:tab w:val="left" w:pos="1296"/>
        </w:tabs>
        <w:spacing w:before="5" w:line="269" w:lineRule="exact"/>
        <w:ind w:firstLine="900"/>
        <w:jc w:val="both"/>
        <w:rPr>
          <w:sz w:val="22"/>
          <w:szCs w:val="22"/>
        </w:rPr>
      </w:pPr>
      <w:r w:rsidRPr="00CB6DC3">
        <w:rPr>
          <w:sz w:val="22"/>
          <w:szCs w:val="22"/>
        </w:rPr>
        <w:t xml:space="preserve">- требовать от </w:t>
      </w:r>
      <w:r w:rsidRPr="00CB6DC3">
        <w:rPr>
          <w:b/>
          <w:sz w:val="22"/>
          <w:szCs w:val="22"/>
        </w:rPr>
        <w:t>«Подрядчика»</w:t>
      </w:r>
      <w:r w:rsidRPr="00CB6DC3">
        <w:rPr>
          <w:sz w:val="22"/>
          <w:szCs w:val="22"/>
        </w:rPr>
        <w:t xml:space="preserve"> предоставления надлежащим образом оформленной отчетной документации и материалов, подтверждающих исполнение обязательств по выполнению работ;</w:t>
      </w:r>
    </w:p>
    <w:p w:rsidR="00CE565C" w:rsidRPr="00CB6DC3" w:rsidRDefault="00CE565C" w:rsidP="00CE565C">
      <w:pPr>
        <w:shd w:val="clear" w:color="auto" w:fill="FFFFFF"/>
        <w:tabs>
          <w:tab w:val="left" w:pos="1296"/>
        </w:tabs>
        <w:spacing w:before="5" w:line="269" w:lineRule="exact"/>
        <w:ind w:firstLine="900"/>
        <w:jc w:val="both"/>
        <w:rPr>
          <w:sz w:val="22"/>
          <w:szCs w:val="22"/>
        </w:rPr>
      </w:pPr>
      <w:r w:rsidRPr="00CB6DC3">
        <w:rPr>
          <w:sz w:val="22"/>
          <w:szCs w:val="22"/>
        </w:rPr>
        <w:t xml:space="preserve">- во всякое время проверять ход и качество работ, выполняемых </w:t>
      </w:r>
      <w:r w:rsidRPr="00CB6DC3">
        <w:rPr>
          <w:b/>
          <w:sz w:val="22"/>
          <w:szCs w:val="22"/>
        </w:rPr>
        <w:t>«Подрядчиком»</w:t>
      </w:r>
      <w:r w:rsidRPr="00CB6DC3">
        <w:rPr>
          <w:sz w:val="22"/>
          <w:szCs w:val="22"/>
        </w:rPr>
        <w:t>, не вмешиваясь в его хозяйственную деятельность.</w:t>
      </w:r>
    </w:p>
    <w:p w:rsidR="00CE565C" w:rsidRPr="00CB6DC3" w:rsidRDefault="00CE565C" w:rsidP="00CE565C">
      <w:pPr>
        <w:shd w:val="clear" w:color="auto" w:fill="FFFFFF"/>
        <w:tabs>
          <w:tab w:val="left" w:pos="1296"/>
        </w:tabs>
        <w:spacing w:before="5" w:line="269" w:lineRule="exact"/>
        <w:rPr>
          <w:b/>
          <w:bCs/>
          <w:spacing w:val="-11"/>
          <w:sz w:val="22"/>
          <w:szCs w:val="22"/>
        </w:rPr>
      </w:pPr>
      <w:r w:rsidRPr="00CB6DC3">
        <w:rPr>
          <w:b/>
          <w:bCs/>
          <w:spacing w:val="-13"/>
          <w:sz w:val="22"/>
          <w:szCs w:val="22"/>
        </w:rPr>
        <w:t xml:space="preserve">                  4.2. </w:t>
      </w:r>
      <w:r w:rsidRPr="00CB6DC3">
        <w:rPr>
          <w:b/>
          <w:bCs/>
          <w:spacing w:val="-11"/>
          <w:sz w:val="22"/>
          <w:szCs w:val="22"/>
        </w:rPr>
        <w:t xml:space="preserve">«Подрядчик» в течение срока действия настоящего </w:t>
      </w:r>
      <w:r>
        <w:rPr>
          <w:b/>
          <w:bCs/>
          <w:spacing w:val="-11"/>
          <w:sz w:val="22"/>
          <w:szCs w:val="22"/>
        </w:rPr>
        <w:t>контракта:</w:t>
      </w:r>
    </w:p>
    <w:p w:rsidR="00CE565C" w:rsidRDefault="00CE565C" w:rsidP="00CE565C">
      <w:pPr>
        <w:shd w:val="clear" w:color="auto" w:fill="FFFFFF"/>
        <w:spacing w:before="5" w:line="269" w:lineRule="exact"/>
        <w:ind w:left="29" w:right="62" w:firstLine="802"/>
        <w:jc w:val="both"/>
        <w:rPr>
          <w:spacing w:val="-8"/>
          <w:sz w:val="22"/>
          <w:szCs w:val="22"/>
        </w:rPr>
      </w:pPr>
      <w:r w:rsidRPr="00CB6DC3">
        <w:rPr>
          <w:sz w:val="22"/>
          <w:szCs w:val="22"/>
        </w:rPr>
        <w:t>4.2.1. Обязуется</w:t>
      </w:r>
      <w:r>
        <w:rPr>
          <w:sz w:val="22"/>
          <w:szCs w:val="22"/>
        </w:rPr>
        <w:t xml:space="preserve"> выполнить </w:t>
      </w:r>
      <w:r w:rsidRPr="00CB6DC3">
        <w:rPr>
          <w:sz w:val="22"/>
          <w:szCs w:val="22"/>
        </w:rPr>
        <w:t xml:space="preserve"> работы в соответствии с  градостроительным и иным действующим </w:t>
      </w:r>
      <w:r w:rsidRPr="00CB6DC3">
        <w:rPr>
          <w:spacing w:val="-7"/>
          <w:sz w:val="22"/>
          <w:szCs w:val="22"/>
        </w:rPr>
        <w:t xml:space="preserve">законодательством и настоящим </w:t>
      </w:r>
      <w:r>
        <w:rPr>
          <w:spacing w:val="-7"/>
          <w:sz w:val="22"/>
          <w:szCs w:val="22"/>
        </w:rPr>
        <w:t>контрактом</w:t>
      </w:r>
      <w:r w:rsidRPr="00CB6DC3">
        <w:rPr>
          <w:spacing w:val="-7"/>
          <w:sz w:val="22"/>
          <w:szCs w:val="22"/>
        </w:rPr>
        <w:t xml:space="preserve">, с качеством, отвечающим требованиям </w:t>
      </w:r>
      <w:r w:rsidRPr="00CB6DC3">
        <w:rPr>
          <w:spacing w:val="-5"/>
          <w:sz w:val="22"/>
          <w:szCs w:val="22"/>
        </w:rPr>
        <w:t xml:space="preserve">технических регламентов, строительных норм и правил в пределах стоимости работ, </w:t>
      </w:r>
      <w:r w:rsidRPr="00CB6DC3">
        <w:rPr>
          <w:spacing w:val="-8"/>
          <w:sz w:val="22"/>
          <w:szCs w:val="22"/>
        </w:rPr>
        <w:t xml:space="preserve">указанной в п. 3.1. настоящего </w:t>
      </w:r>
      <w:r>
        <w:rPr>
          <w:spacing w:val="-8"/>
          <w:sz w:val="22"/>
          <w:szCs w:val="22"/>
        </w:rPr>
        <w:t>контракта.</w:t>
      </w:r>
      <w:r w:rsidRPr="00CB6DC3">
        <w:rPr>
          <w:spacing w:val="-8"/>
          <w:sz w:val="22"/>
          <w:szCs w:val="22"/>
        </w:rPr>
        <w:t xml:space="preserve"> </w:t>
      </w:r>
    </w:p>
    <w:p w:rsidR="00CE565C" w:rsidRPr="00FF4928" w:rsidRDefault="00CE565C" w:rsidP="00CE565C">
      <w:pPr>
        <w:pStyle w:val="ab"/>
        <w:ind w:firstLine="567"/>
        <w:jc w:val="both"/>
        <w:rPr>
          <w:sz w:val="22"/>
          <w:szCs w:val="22"/>
        </w:rPr>
      </w:pPr>
      <w:r w:rsidRPr="00D677ED">
        <w:rPr>
          <w:spacing w:val="-2"/>
          <w:sz w:val="22"/>
          <w:szCs w:val="22"/>
        </w:rPr>
        <w:t>4.2.</w:t>
      </w:r>
      <w:r>
        <w:rPr>
          <w:spacing w:val="-2"/>
          <w:sz w:val="22"/>
          <w:szCs w:val="22"/>
        </w:rPr>
        <w:t>2. З</w:t>
      </w:r>
      <w:r w:rsidRPr="00D677ED">
        <w:rPr>
          <w:sz w:val="22"/>
          <w:szCs w:val="22"/>
        </w:rPr>
        <w:t>а свой счет устраняет дефекты, допущенные по его вине в</w:t>
      </w:r>
      <w:r w:rsidRPr="00D677ED">
        <w:rPr>
          <w:sz w:val="22"/>
          <w:szCs w:val="22"/>
        </w:rPr>
        <w:br/>
        <w:t>выполненных работах и обнаруженные в течение гарантийного срока, который</w:t>
      </w:r>
      <w:r w:rsidRPr="00D677ED">
        <w:rPr>
          <w:sz w:val="22"/>
          <w:szCs w:val="22"/>
        </w:rPr>
        <w:br/>
      </w:r>
      <w:r>
        <w:rPr>
          <w:sz w:val="22"/>
          <w:szCs w:val="22"/>
        </w:rPr>
        <w:t xml:space="preserve">составляет 2 года  </w:t>
      </w:r>
      <w:r w:rsidRPr="00FF4928">
        <w:rPr>
          <w:sz w:val="22"/>
          <w:szCs w:val="22"/>
        </w:rPr>
        <w:t xml:space="preserve">  с момента подписания Акта приема выполненных работ.</w:t>
      </w:r>
    </w:p>
    <w:p w:rsidR="00CE565C" w:rsidRPr="00CB6DC3" w:rsidRDefault="00CE565C" w:rsidP="00CE565C">
      <w:pPr>
        <w:shd w:val="clear" w:color="auto" w:fill="FFFFFF"/>
        <w:spacing w:line="269" w:lineRule="exact"/>
        <w:ind w:left="24" w:right="14" w:firstLine="643"/>
        <w:jc w:val="both"/>
        <w:rPr>
          <w:sz w:val="22"/>
          <w:szCs w:val="22"/>
        </w:rPr>
      </w:pPr>
      <w:r>
        <w:rPr>
          <w:spacing w:val="-8"/>
          <w:sz w:val="22"/>
          <w:szCs w:val="22"/>
        </w:rPr>
        <w:t xml:space="preserve">4.2.3. </w:t>
      </w:r>
      <w:proofErr w:type="gramStart"/>
      <w:r w:rsidRPr="004916E6">
        <w:rPr>
          <w:b/>
          <w:spacing w:val="-8"/>
          <w:sz w:val="22"/>
          <w:szCs w:val="22"/>
        </w:rPr>
        <w:t>«Подрядчик»</w:t>
      </w:r>
      <w:r w:rsidRPr="00CB6DC3">
        <w:rPr>
          <w:spacing w:val="-8"/>
          <w:sz w:val="22"/>
          <w:szCs w:val="22"/>
        </w:rPr>
        <w:t xml:space="preserve"> безвозмездно, в сроки, определенные в данном акте, (а в случае неявки </w:t>
      </w:r>
      <w:r w:rsidRPr="00CB6DC3">
        <w:rPr>
          <w:b/>
          <w:bCs/>
          <w:sz w:val="22"/>
          <w:szCs w:val="22"/>
        </w:rPr>
        <w:t xml:space="preserve">«Подрядчика» </w:t>
      </w:r>
      <w:r w:rsidRPr="00CB6DC3">
        <w:rPr>
          <w:sz w:val="22"/>
          <w:szCs w:val="22"/>
        </w:rPr>
        <w:t xml:space="preserve">или при отказе </w:t>
      </w:r>
      <w:r w:rsidRPr="00CB6DC3">
        <w:rPr>
          <w:b/>
          <w:bCs/>
          <w:sz w:val="22"/>
          <w:szCs w:val="22"/>
        </w:rPr>
        <w:t xml:space="preserve">«Подрядчика» </w:t>
      </w:r>
      <w:r w:rsidRPr="00CB6DC3">
        <w:rPr>
          <w:sz w:val="22"/>
          <w:szCs w:val="22"/>
        </w:rPr>
        <w:t xml:space="preserve">от подписания данного акта - </w:t>
      </w:r>
      <w:r w:rsidRPr="00CB6DC3">
        <w:rPr>
          <w:spacing w:val="-6"/>
          <w:sz w:val="22"/>
          <w:szCs w:val="22"/>
        </w:rPr>
        <w:t xml:space="preserve">в одностороннем акте), обязан устранить недостатки и дефекты в работе в случае, когда </w:t>
      </w:r>
      <w:r w:rsidRPr="00CB6DC3">
        <w:rPr>
          <w:spacing w:val="-7"/>
          <w:sz w:val="22"/>
          <w:szCs w:val="22"/>
        </w:rPr>
        <w:t xml:space="preserve">работа выполнена </w:t>
      </w:r>
      <w:r w:rsidRPr="00CB6DC3">
        <w:rPr>
          <w:b/>
          <w:bCs/>
          <w:spacing w:val="-7"/>
          <w:sz w:val="22"/>
          <w:szCs w:val="22"/>
        </w:rPr>
        <w:t xml:space="preserve">«Подрядчиком» </w:t>
      </w:r>
      <w:r w:rsidRPr="00CB6DC3">
        <w:rPr>
          <w:spacing w:val="-7"/>
          <w:sz w:val="22"/>
          <w:szCs w:val="22"/>
        </w:rPr>
        <w:t>или привлеченными субподрядными организациями с отступлением от настоя</w:t>
      </w:r>
      <w:r>
        <w:rPr>
          <w:spacing w:val="-7"/>
          <w:sz w:val="22"/>
          <w:szCs w:val="22"/>
        </w:rPr>
        <w:t xml:space="preserve">щего контракта и (или) </w:t>
      </w:r>
      <w:r w:rsidRPr="00CB6DC3">
        <w:rPr>
          <w:spacing w:val="-7"/>
          <w:sz w:val="22"/>
          <w:szCs w:val="22"/>
        </w:rPr>
        <w:t xml:space="preserve">сметной документации, и (или) </w:t>
      </w:r>
      <w:proofErr w:type="spellStart"/>
      <w:r w:rsidRPr="00CB6DC3">
        <w:rPr>
          <w:spacing w:val="-1"/>
          <w:sz w:val="22"/>
          <w:szCs w:val="22"/>
        </w:rPr>
        <w:t>СНиП</w:t>
      </w:r>
      <w:proofErr w:type="spellEnd"/>
      <w:r w:rsidRPr="00CB6DC3">
        <w:rPr>
          <w:spacing w:val="-1"/>
          <w:sz w:val="22"/>
          <w:szCs w:val="22"/>
        </w:rPr>
        <w:t>.</w:t>
      </w:r>
      <w:proofErr w:type="gramEnd"/>
      <w:r w:rsidRPr="00CB6DC3">
        <w:rPr>
          <w:spacing w:val="-1"/>
          <w:sz w:val="22"/>
          <w:szCs w:val="22"/>
        </w:rPr>
        <w:t xml:space="preserve"> При невыполнении </w:t>
      </w:r>
      <w:r w:rsidRPr="00CB6DC3">
        <w:rPr>
          <w:b/>
          <w:bCs/>
          <w:spacing w:val="-1"/>
          <w:sz w:val="22"/>
          <w:szCs w:val="22"/>
        </w:rPr>
        <w:t xml:space="preserve">«Подрядчиком» </w:t>
      </w:r>
      <w:r w:rsidRPr="00CB6DC3">
        <w:rPr>
          <w:spacing w:val="-1"/>
          <w:sz w:val="22"/>
          <w:szCs w:val="22"/>
        </w:rPr>
        <w:t xml:space="preserve">этой обязанности </w:t>
      </w:r>
      <w:r w:rsidRPr="000376EB">
        <w:rPr>
          <w:b/>
          <w:spacing w:val="-1"/>
          <w:sz w:val="22"/>
          <w:szCs w:val="22"/>
        </w:rPr>
        <w:t>«Заказчик»</w:t>
      </w:r>
      <w:r w:rsidRPr="00CB6DC3">
        <w:rPr>
          <w:spacing w:val="-1"/>
          <w:sz w:val="22"/>
          <w:szCs w:val="22"/>
        </w:rPr>
        <w:t xml:space="preserve"> вправе </w:t>
      </w:r>
      <w:r w:rsidRPr="00CB6DC3">
        <w:rPr>
          <w:spacing w:val="-5"/>
          <w:sz w:val="22"/>
          <w:szCs w:val="22"/>
        </w:rPr>
        <w:t xml:space="preserve">потребовать возврата денежных средств, составляющих полную стоимость работ по </w:t>
      </w:r>
      <w:r w:rsidRPr="00CB6DC3">
        <w:rPr>
          <w:sz w:val="22"/>
          <w:szCs w:val="22"/>
        </w:rPr>
        <w:t>устранению дефектов.</w:t>
      </w:r>
    </w:p>
    <w:p w:rsidR="00CE565C" w:rsidRPr="00CB6DC3" w:rsidRDefault="00CE565C" w:rsidP="00CE565C">
      <w:pPr>
        <w:shd w:val="clear" w:color="auto" w:fill="FFFFFF"/>
        <w:tabs>
          <w:tab w:val="left" w:pos="1397"/>
        </w:tabs>
        <w:spacing w:line="269" w:lineRule="exact"/>
        <w:jc w:val="both"/>
        <w:rPr>
          <w:spacing w:val="-11"/>
          <w:sz w:val="22"/>
          <w:szCs w:val="22"/>
        </w:rPr>
      </w:pPr>
      <w:r>
        <w:rPr>
          <w:spacing w:val="-1"/>
          <w:sz w:val="22"/>
          <w:szCs w:val="22"/>
        </w:rPr>
        <w:t xml:space="preserve">           4</w:t>
      </w:r>
      <w:r w:rsidRPr="00CB6DC3">
        <w:rPr>
          <w:spacing w:val="-1"/>
          <w:sz w:val="22"/>
          <w:szCs w:val="22"/>
        </w:rPr>
        <w:t>.2.</w:t>
      </w:r>
      <w:r>
        <w:rPr>
          <w:spacing w:val="-1"/>
          <w:sz w:val="22"/>
          <w:szCs w:val="22"/>
        </w:rPr>
        <w:t>4</w:t>
      </w:r>
      <w:proofErr w:type="gramStart"/>
      <w:r w:rsidRPr="00CB6DC3">
        <w:rPr>
          <w:spacing w:val="-1"/>
          <w:sz w:val="22"/>
          <w:szCs w:val="22"/>
        </w:rPr>
        <w:t xml:space="preserve"> Д</w:t>
      </w:r>
      <w:proofErr w:type="gramEnd"/>
      <w:r w:rsidRPr="00CB6DC3">
        <w:rPr>
          <w:spacing w:val="-1"/>
          <w:sz w:val="22"/>
          <w:szCs w:val="22"/>
        </w:rPr>
        <w:t xml:space="preserve">о окончательной  передачи  результата  выполненных  работ  обязуется </w:t>
      </w:r>
      <w:r w:rsidRPr="00CB6DC3">
        <w:rPr>
          <w:spacing w:val="-13"/>
          <w:sz w:val="22"/>
          <w:szCs w:val="22"/>
        </w:rPr>
        <w:t>обеспечить выполнение на строительной площадке мероприятий</w:t>
      </w:r>
      <w:r w:rsidRPr="00CB6DC3">
        <w:rPr>
          <w:spacing w:val="-5"/>
          <w:sz w:val="22"/>
          <w:szCs w:val="22"/>
        </w:rPr>
        <w:t xml:space="preserve">    по   охране  труда  и   технике   безопасности,   пожарной безопасности,  рациональному использованию территории,  охране  окружающей среды, </w:t>
      </w:r>
      <w:r w:rsidRPr="00CB6DC3">
        <w:rPr>
          <w:spacing w:val="-6"/>
          <w:sz w:val="22"/>
          <w:szCs w:val="22"/>
        </w:rPr>
        <w:t xml:space="preserve">зеленых насаждений и земли, а также устанавливает информационные щиты и временное </w:t>
      </w:r>
      <w:r w:rsidRPr="00CB6DC3">
        <w:rPr>
          <w:spacing w:val="-9"/>
          <w:sz w:val="22"/>
          <w:szCs w:val="22"/>
        </w:rPr>
        <w:t xml:space="preserve">освещение в период выполнения работ в соответствии с условиями настоящего контракта и </w:t>
      </w:r>
      <w:r w:rsidRPr="00CB6DC3">
        <w:rPr>
          <w:spacing w:val="-4"/>
          <w:sz w:val="22"/>
          <w:szCs w:val="22"/>
        </w:rPr>
        <w:t xml:space="preserve">требованиями   </w:t>
      </w:r>
      <w:proofErr w:type="spellStart"/>
      <w:r w:rsidRPr="00CB6DC3">
        <w:rPr>
          <w:spacing w:val="-4"/>
          <w:sz w:val="22"/>
          <w:szCs w:val="22"/>
        </w:rPr>
        <w:t>СНиП</w:t>
      </w:r>
      <w:proofErr w:type="spellEnd"/>
      <w:r w:rsidRPr="00CB6DC3">
        <w:rPr>
          <w:spacing w:val="-4"/>
          <w:sz w:val="22"/>
          <w:szCs w:val="22"/>
        </w:rPr>
        <w:t xml:space="preserve">.   </w:t>
      </w:r>
    </w:p>
    <w:p w:rsidR="00CE565C" w:rsidRPr="00CB6DC3" w:rsidRDefault="00CE565C" w:rsidP="00CE565C">
      <w:pPr>
        <w:shd w:val="clear" w:color="auto" w:fill="FFFFFF"/>
        <w:tabs>
          <w:tab w:val="left" w:pos="1397"/>
        </w:tabs>
        <w:spacing w:line="269" w:lineRule="exact"/>
        <w:ind w:right="178"/>
        <w:jc w:val="both"/>
        <w:rPr>
          <w:spacing w:val="-9"/>
          <w:sz w:val="22"/>
          <w:szCs w:val="22"/>
        </w:rPr>
      </w:pPr>
      <w:r w:rsidRPr="00CB6DC3">
        <w:rPr>
          <w:sz w:val="22"/>
          <w:szCs w:val="22"/>
        </w:rPr>
        <w:t xml:space="preserve">            4.2.</w:t>
      </w:r>
      <w:r>
        <w:rPr>
          <w:sz w:val="22"/>
          <w:szCs w:val="22"/>
        </w:rPr>
        <w:t>5</w:t>
      </w:r>
      <w:r w:rsidRPr="00CB6DC3">
        <w:rPr>
          <w:sz w:val="22"/>
          <w:szCs w:val="22"/>
        </w:rPr>
        <w:t>. Осуществляет соблюдение порядка ведения работ, подлежащих согласованию с органами государственного надзора.</w:t>
      </w:r>
    </w:p>
    <w:p w:rsidR="00CE565C" w:rsidRPr="00CB6DC3" w:rsidRDefault="00CE565C" w:rsidP="00CE565C">
      <w:pPr>
        <w:shd w:val="clear" w:color="auto" w:fill="FFFFFF"/>
        <w:tabs>
          <w:tab w:val="left" w:pos="1435"/>
        </w:tabs>
        <w:spacing w:before="24" w:line="269" w:lineRule="exact"/>
        <w:jc w:val="both"/>
        <w:rPr>
          <w:sz w:val="22"/>
          <w:szCs w:val="22"/>
        </w:rPr>
      </w:pPr>
      <w:r>
        <w:rPr>
          <w:sz w:val="22"/>
          <w:szCs w:val="22"/>
        </w:rPr>
        <w:t xml:space="preserve">             4.2.6</w:t>
      </w:r>
      <w:r w:rsidRPr="00CB6DC3">
        <w:rPr>
          <w:sz w:val="22"/>
          <w:szCs w:val="22"/>
        </w:rPr>
        <w:t xml:space="preserve">. В </w:t>
      </w:r>
      <w:r>
        <w:rPr>
          <w:sz w:val="22"/>
          <w:szCs w:val="22"/>
        </w:rPr>
        <w:t>5</w:t>
      </w:r>
      <w:r w:rsidRPr="00CB6DC3">
        <w:rPr>
          <w:sz w:val="22"/>
          <w:szCs w:val="22"/>
        </w:rPr>
        <w:t xml:space="preserve">-дневный срок после завершения работ на объекте обязуется вывезти за пределы строительной площадки,  принадлежащие  ему  или  привлеченным  подрядным </w:t>
      </w:r>
      <w:r w:rsidRPr="00CB6DC3">
        <w:rPr>
          <w:spacing w:val="-1"/>
          <w:sz w:val="22"/>
          <w:szCs w:val="22"/>
        </w:rPr>
        <w:t xml:space="preserve">организациям строительные машины и оборудование, транспортные средства, инструменты, </w:t>
      </w:r>
      <w:r w:rsidRPr="00CB6DC3">
        <w:rPr>
          <w:sz w:val="22"/>
          <w:szCs w:val="22"/>
        </w:rPr>
        <w:t>приборы, инвентарь, строительные материалы, изделия, конструкции, временные здания и сооружения и другое имущество, а также строительный мусор.</w:t>
      </w:r>
    </w:p>
    <w:p w:rsidR="00CE565C" w:rsidRPr="00CB6DC3" w:rsidRDefault="00CE565C" w:rsidP="00CE565C">
      <w:pPr>
        <w:shd w:val="clear" w:color="auto" w:fill="FFFFFF"/>
        <w:tabs>
          <w:tab w:val="left" w:pos="1579"/>
        </w:tabs>
        <w:spacing w:line="269" w:lineRule="exact"/>
        <w:ind w:left="48" w:right="43" w:firstLine="730"/>
        <w:jc w:val="both"/>
        <w:rPr>
          <w:sz w:val="22"/>
          <w:szCs w:val="22"/>
        </w:rPr>
      </w:pPr>
      <w:r w:rsidRPr="00CB6DC3">
        <w:rPr>
          <w:spacing w:val="-7"/>
          <w:sz w:val="22"/>
          <w:szCs w:val="22"/>
        </w:rPr>
        <w:t>4.2.</w:t>
      </w:r>
      <w:r>
        <w:rPr>
          <w:spacing w:val="-7"/>
          <w:sz w:val="22"/>
          <w:szCs w:val="22"/>
        </w:rPr>
        <w:t xml:space="preserve">7. </w:t>
      </w:r>
      <w:r w:rsidRPr="00CB6DC3">
        <w:rPr>
          <w:sz w:val="22"/>
          <w:szCs w:val="22"/>
        </w:rPr>
        <w:tab/>
      </w:r>
      <w:r w:rsidRPr="00CB6DC3">
        <w:rPr>
          <w:spacing w:val="-2"/>
          <w:sz w:val="22"/>
          <w:szCs w:val="22"/>
        </w:rPr>
        <w:t xml:space="preserve">Обязуется в ходе исполнения настоящего </w:t>
      </w:r>
      <w:r>
        <w:rPr>
          <w:spacing w:val="-2"/>
          <w:sz w:val="22"/>
          <w:szCs w:val="22"/>
        </w:rPr>
        <w:t>контракта</w:t>
      </w:r>
      <w:r w:rsidRPr="00CB6DC3">
        <w:rPr>
          <w:spacing w:val="-2"/>
          <w:sz w:val="22"/>
          <w:szCs w:val="22"/>
        </w:rPr>
        <w:t xml:space="preserve"> взаимодействовать с</w:t>
      </w:r>
      <w:r w:rsidRPr="00CB6DC3">
        <w:rPr>
          <w:spacing w:val="-2"/>
          <w:sz w:val="22"/>
          <w:szCs w:val="22"/>
        </w:rPr>
        <w:br/>
      </w:r>
      <w:r w:rsidRPr="00CB6DC3">
        <w:rPr>
          <w:b/>
          <w:bCs/>
          <w:sz w:val="22"/>
          <w:szCs w:val="22"/>
        </w:rPr>
        <w:t>«Заказчиком».</w:t>
      </w:r>
    </w:p>
    <w:p w:rsidR="00CE565C" w:rsidRPr="00CB6DC3" w:rsidRDefault="00CE565C" w:rsidP="00CE565C">
      <w:pPr>
        <w:shd w:val="clear" w:color="auto" w:fill="FFFFFF"/>
        <w:ind w:left="11"/>
        <w:jc w:val="center"/>
        <w:rPr>
          <w:sz w:val="22"/>
          <w:szCs w:val="22"/>
        </w:rPr>
      </w:pPr>
      <w:r w:rsidRPr="00CB6DC3">
        <w:rPr>
          <w:b/>
          <w:bCs/>
          <w:spacing w:val="-1"/>
          <w:sz w:val="22"/>
          <w:szCs w:val="22"/>
        </w:rPr>
        <w:t>5. Порядок сдачи и приемки работ</w:t>
      </w:r>
    </w:p>
    <w:p w:rsidR="00CE565C" w:rsidRPr="00CB6DC3" w:rsidRDefault="00CE565C" w:rsidP="00CE565C">
      <w:pPr>
        <w:shd w:val="clear" w:color="auto" w:fill="FFFFFF"/>
        <w:tabs>
          <w:tab w:val="left" w:pos="1243"/>
        </w:tabs>
        <w:spacing w:line="269" w:lineRule="exact"/>
        <w:ind w:right="159"/>
        <w:jc w:val="both"/>
        <w:rPr>
          <w:spacing w:val="-13"/>
          <w:sz w:val="22"/>
          <w:szCs w:val="22"/>
        </w:rPr>
      </w:pPr>
      <w:r w:rsidRPr="00CB6DC3">
        <w:rPr>
          <w:sz w:val="22"/>
          <w:szCs w:val="22"/>
        </w:rPr>
        <w:t xml:space="preserve">            5.1. После завершения работ на объекте </w:t>
      </w:r>
      <w:r w:rsidRPr="00CB6DC3">
        <w:rPr>
          <w:b/>
          <w:bCs/>
          <w:sz w:val="22"/>
          <w:szCs w:val="22"/>
        </w:rPr>
        <w:t xml:space="preserve">«Подрядчик» </w:t>
      </w:r>
      <w:r w:rsidRPr="00CB6DC3">
        <w:rPr>
          <w:sz w:val="22"/>
          <w:szCs w:val="22"/>
        </w:rPr>
        <w:t>направляет сообщение «Заказчику» о необходимости осуществить приемку выполненных работ.</w:t>
      </w:r>
    </w:p>
    <w:p w:rsidR="00CE565C" w:rsidRDefault="00CE565C" w:rsidP="00CE565C">
      <w:pPr>
        <w:pStyle w:val="ConsNonformat"/>
        <w:widowControl/>
        <w:jc w:val="both"/>
        <w:rPr>
          <w:rFonts w:ascii="Times New Roman" w:hAnsi="Times New Roman"/>
          <w:sz w:val="24"/>
        </w:rPr>
      </w:pPr>
      <w:r w:rsidRPr="00CB6DC3">
        <w:rPr>
          <w:b/>
          <w:bCs/>
          <w:sz w:val="22"/>
          <w:szCs w:val="22"/>
        </w:rPr>
        <w:t xml:space="preserve">   </w:t>
      </w:r>
      <w:r>
        <w:rPr>
          <w:rFonts w:ascii="Times New Roman" w:hAnsi="Times New Roman"/>
          <w:sz w:val="24"/>
        </w:rPr>
        <w:t xml:space="preserve">    5.2.. Приемка  работ     осуществляется рабочей приемочной комиссией в течение 3-х  дней        после окончания работ.</w:t>
      </w:r>
    </w:p>
    <w:p w:rsidR="00CE565C" w:rsidRPr="008922AA" w:rsidRDefault="00CE565C" w:rsidP="00CE565C">
      <w:pPr>
        <w:ind w:firstLine="540"/>
        <w:jc w:val="both"/>
        <w:rPr>
          <w:sz w:val="22"/>
          <w:szCs w:val="22"/>
        </w:rPr>
      </w:pPr>
      <w:r w:rsidRPr="008922AA">
        <w:rPr>
          <w:sz w:val="22"/>
          <w:szCs w:val="22"/>
        </w:rPr>
        <w:t>5.3.Приемка выполненных работ производится представителями Заказчика с оформлением акта (форма КС-2).</w:t>
      </w:r>
    </w:p>
    <w:p w:rsidR="00CE565C" w:rsidRDefault="00CE565C" w:rsidP="00CE565C">
      <w:pPr>
        <w:pStyle w:val="ConsNormal"/>
        <w:ind w:firstLine="540"/>
        <w:jc w:val="both"/>
        <w:rPr>
          <w:rFonts w:ascii="Times New Roman" w:hAnsi="Times New Roman"/>
          <w:sz w:val="24"/>
        </w:rPr>
      </w:pPr>
      <w:r>
        <w:rPr>
          <w:rFonts w:ascii="Times New Roman" w:hAnsi="Times New Roman"/>
          <w:sz w:val="24"/>
        </w:rPr>
        <w:t xml:space="preserve">5.4.В случае выявления несоответствия результатов выполненных работ условиям настоящего Контракта  Заказчик незамедлительно уведомляет об этом Подрядчика,  составляет акт устранения недостатков с указанием сроков их исправлений и направляет его Подрядчику. </w:t>
      </w:r>
    </w:p>
    <w:p w:rsidR="00CE565C" w:rsidRDefault="00CE565C" w:rsidP="00CE565C">
      <w:pPr>
        <w:pStyle w:val="ConsNormal"/>
        <w:ind w:firstLine="540"/>
        <w:jc w:val="both"/>
        <w:rPr>
          <w:rFonts w:ascii="Times New Roman" w:hAnsi="Times New Roman"/>
          <w:sz w:val="24"/>
        </w:rPr>
      </w:pPr>
      <w:r>
        <w:rPr>
          <w:rFonts w:ascii="Times New Roman" w:hAnsi="Times New Roman"/>
          <w:sz w:val="24"/>
        </w:rPr>
        <w:t>Подрядчик   обязан в течение   5-ти дней  со дня получения указанного акта устранить выявленные недостатки за свой счет.</w:t>
      </w:r>
    </w:p>
    <w:p w:rsidR="00CE565C" w:rsidRDefault="00CE565C" w:rsidP="00CE565C">
      <w:pPr>
        <w:pStyle w:val="ConsNormal"/>
        <w:ind w:firstLine="540"/>
        <w:jc w:val="both"/>
        <w:rPr>
          <w:rFonts w:ascii="Times New Roman" w:hAnsi="Times New Roman"/>
          <w:sz w:val="24"/>
        </w:rPr>
      </w:pPr>
      <w:r>
        <w:rPr>
          <w:rFonts w:ascii="Times New Roman" w:hAnsi="Times New Roman"/>
          <w:sz w:val="24"/>
        </w:rPr>
        <w:t xml:space="preserve">5.5. Заказчик вправе предъявить требования, связанные с ненадлежащим качеством результата работы, также в случаях, если оно было выявлено после истечения сроков, указанных в Контракте. </w:t>
      </w:r>
    </w:p>
    <w:p w:rsidR="00CE565C" w:rsidRPr="00CB6DC3" w:rsidRDefault="00CE565C" w:rsidP="00CE565C">
      <w:pPr>
        <w:shd w:val="clear" w:color="auto" w:fill="FFFFFF"/>
        <w:ind w:right="17"/>
        <w:jc w:val="center"/>
        <w:rPr>
          <w:sz w:val="22"/>
          <w:szCs w:val="22"/>
        </w:rPr>
      </w:pPr>
      <w:r w:rsidRPr="00CB6DC3">
        <w:rPr>
          <w:b/>
          <w:bCs/>
          <w:spacing w:val="-2"/>
          <w:sz w:val="22"/>
          <w:szCs w:val="22"/>
        </w:rPr>
        <w:t>6. Ответственность сторон</w:t>
      </w:r>
    </w:p>
    <w:p w:rsidR="00CE565C" w:rsidRPr="00CB6DC3" w:rsidRDefault="00CE565C" w:rsidP="00CE565C">
      <w:pPr>
        <w:shd w:val="clear" w:color="auto" w:fill="FFFFFF"/>
        <w:tabs>
          <w:tab w:val="left" w:pos="1109"/>
        </w:tabs>
        <w:spacing w:before="254" w:line="274" w:lineRule="exact"/>
        <w:ind w:left="29" w:right="125" w:firstLine="710"/>
        <w:jc w:val="both"/>
        <w:rPr>
          <w:sz w:val="22"/>
          <w:szCs w:val="22"/>
        </w:rPr>
      </w:pPr>
      <w:r w:rsidRPr="00CB6DC3">
        <w:rPr>
          <w:spacing w:val="-18"/>
          <w:sz w:val="22"/>
          <w:szCs w:val="22"/>
        </w:rPr>
        <w:t>6.1.</w:t>
      </w:r>
      <w:r w:rsidRPr="00CB6DC3">
        <w:rPr>
          <w:sz w:val="22"/>
          <w:szCs w:val="22"/>
        </w:rPr>
        <w:tab/>
        <w:t>За невыполнение или ненадлежащее выполнение обязательств по настоящему</w:t>
      </w:r>
      <w:r w:rsidRPr="00CB6DC3">
        <w:rPr>
          <w:sz w:val="22"/>
          <w:szCs w:val="22"/>
        </w:rPr>
        <w:br/>
      </w:r>
      <w:r>
        <w:rPr>
          <w:sz w:val="22"/>
          <w:szCs w:val="22"/>
        </w:rPr>
        <w:t>Контракту</w:t>
      </w:r>
      <w:r w:rsidRPr="00CB6DC3">
        <w:rPr>
          <w:spacing w:val="-4"/>
          <w:sz w:val="22"/>
          <w:szCs w:val="22"/>
        </w:rPr>
        <w:t xml:space="preserve"> стороны несут ответственность </w:t>
      </w:r>
      <w:r w:rsidRPr="00CB6DC3">
        <w:rPr>
          <w:bCs/>
          <w:spacing w:val="-4"/>
          <w:sz w:val="22"/>
          <w:szCs w:val="22"/>
        </w:rPr>
        <w:t xml:space="preserve">в </w:t>
      </w:r>
      <w:r w:rsidRPr="00CB6DC3">
        <w:rPr>
          <w:spacing w:val="-4"/>
          <w:sz w:val="22"/>
          <w:szCs w:val="22"/>
        </w:rPr>
        <w:t xml:space="preserve">соответствии </w:t>
      </w:r>
      <w:r w:rsidRPr="00CB6DC3">
        <w:rPr>
          <w:bCs/>
          <w:spacing w:val="-4"/>
          <w:sz w:val="22"/>
          <w:szCs w:val="22"/>
        </w:rPr>
        <w:t>с</w:t>
      </w:r>
      <w:r w:rsidRPr="00CB6DC3">
        <w:rPr>
          <w:b/>
          <w:bCs/>
          <w:spacing w:val="-4"/>
          <w:sz w:val="22"/>
          <w:szCs w:val="22"/>
        </w:rPr>
        <w:t xml:space="preserve"> </w:t>
      </w:r>
      <w:r w:rsidRPr="00CB6DC3">
        <w:rPr>
          <w:spacing w:val="-4"/>
          <w:sz w:val="22"/>
          <w:szCs w:val="22"/>
        </w:rPr>
        <w:t>действующими</w:t>
      </w:r>
      <w:r w:rsidRPr="00CB6DC3">
        <w:rPr>
          <w:spacing w:val="-4"/>
          <w:sz w:val="22"/>
          <w:szCs w:val="22"/>
        </w:rPr>
        <w:br/>
      </w:r>
      <w:r w:rsidRPr="00CB6DC3">
        <w:rPr>
          <w:sz w:val="22"/>
          <w:szCs w:val="22"/>
        </w:rPr>
        <w:t>законодательными актами Российской Федерации.</w:t>
      </w:r>
    </w:p>
    <w:p w:rsidR="00CE565C" w:rsidRPr="008922AA" w:rsidRDefault="00CE565C" w:rsidP="00CE565C">
      <w:pPr>
        <w:pStyle w:val="31"/>
        <w:spacing w:after="0"/>
        <w:ind w:left="284"/>
        <w:rPr>
          <w:sz w:val="22"/>
          <w:szCs w:val="22"/>
        </w:rPr>
      </w:pPr>
      <w:r>
        <w:rPr>
          <w:sz w:val="22"/>
          <w:szCs w:val="22"/>
        </w:rPr>
        <w:lastRenderedPageBreak/>
        <w:t xml:space="preserve">        6</w:t>
      </w:r>
      <w:r w:rsidRPr="008922AA">
        <w:rPr>
          <w:sz w:val="22"/>
          <w:szCs w:val="22"/>
        </w:rPr>
        <w:t xml:space="preserve">.2. За несвоевременное исполнение обязательств по настоящему </w:t>
      </w:r>
      <w:r>
        <w:rPr>
          <w:sz w:val="22"/>
          <w:szCs w:val="22"/>
        </w:rPr>
        <w:t>контракту</w:t>
      </w:r>
      <w:r w:rsidRPr="008922AA">
        <w:rPr>
          <w:sz w:val="22"/>
          <w:szCs w:val="22"/>
        </w:rPr>
        <w:t xml:space="preserve"> </w:t>
      </w:r>
      <w:r>
        <w:rPr>
          <w:sz w:val="22"/>
          <w:szCs w:val="22"/>
        </w:rPr>
        <w:t xml:space="preserve">Подрядчик   </w:t>
      </w:r>
      <w:proofErr w:type="gramStart"/>
      <w:r>
        <w:rPr>
          <w:sz w:val="22"/>
          <w:szCs w:val="22"/>
        </w:rPr>
        <w:t xml:space="preserve">выплачивает </w:t>
      </w:r>
      <w:r w:rsidRPr="008922AA">
        <w:rPr>
          <w:sz w:val="22"/>
          <w:szCs w:val="22"/>
        </w:rPr>
        <w:t xml:space="preserve"> </w:t>
      </w:r>
      <w:r>
        <w:rPr>
          <w:sz w:val="22"/>
          <w:szCs w:val="22"/>
        </w:rPr>
        <w:t>З</w:t>
      </w:r>
      <w:r w:rsidRPr="008922AA">
        <w:rPr>
          <w:sz w:val="22"/>
          <w:szCs w:val="22"/>
        </w:rPr>
        <w:t>аказчику неустойку в размере 1/300 действующей на день уплаты неустойки ставки рефинансирования Центрального банка РФ за каждый день просрочки исполнения обязательства</w:t>
      </w:r>
      <w:r>
        <w:rPr>
          <w:sz w:val="22"/>
          <w:szCs w:val="22"/>
        </w:rPr>
        <w:t xml:space="preserve"> </w:t>
      </w:r>
      <w:r w:rsidRPr="008922AA">
        <w:rPr>
          <w:sz w:val="22"/>
          <w:szCs w:val="22"/>
        </w:rPr>
        <w:t>начиная</w:t>
      </w:r>
      <w:proofErr w:type="gramEnd"/>
      <w:r w:rsidRPr="008922AA">
        <w:rPr>
          <w:sz w:val="22"/>
          <w:szCs w:val="22"/>
        </w:rPr>
        <w:t xml:space="preserve"> со дня, следующего после дня истечения срока исполнения обязательства.</w:t>
      </w:r>
    </w:p>
    <w:p w:rsidR="00CE565C" w:rsidRPr="008922AA" w:rsidRDefault="00CE565C" w:rsidP="00CE565C">
      <w:pPr>
        <w:ind w:firstLine="567"/>
        <w:jc w:val="both"/>
        <w:rPr>
          <w:sz w:val="22"/>
          <w:szCs w:val="22"/>
        </w:rPr>
      </w:pPr>
      <w:r>
        <w:rPr>
          <w:sz w:val="22"/>
          <w:szCs w:val="22"/>
        </w:rPr>
        <w:t>6</w:t>
      </w:r>
      <w:r w:rsidRPr="008922AA">
        <w:rPr>
          <w:sz w:val="22"/>
          <w:szCs w:val="22"/>
        </w:rPr>
        <w:t>.3. В случае просрочки исполнения обязательства по на</w:t>
      </w:r>
      <w:r>
        <w:rPr>
          <w:sz w:val="22"/>
          <w:szCs w:val="22"/>
        </w:rPr>
        <w:t xml:space="preserve">стоящему контракту </w:t>
      </w:r>
      <w:r w:rsidRPr="008922AA">
        <w:rPr>
          <w:sz w:val="22"/>
          <w:szCs w:val="22"/>
        </w:rPr>
        <w:t xml:space="preserve"> </w:t>
      </w:r>
      <w:r>
        <w:rPr>
          <w:sz w:val="22"/>
          <w:szCs w:val="22"/>
        </w:rPr>
        <w:t>З</w:t>
      </w:r>
      <w:r w:rsidRPr="008922AA">
        <w:rPr>
          <w:sz w:val="22"/>
          <w:szCs w:val="22"/>
        </w:rPr>
        <w:t xml:space="preserve">аказчиком </w:t>
      </w:r>
      <w:r>
        <w:rPr>
          <w:sz w:val="22"/>
          <w:szCs w:val="22"/>
        </w:rPr>
        <w:t xml:space="preserve">Подрядчик  </w:t>
      </w:r>
      <w:r w:rsidRPr="008922AA">
        <w:rPr>
          <w:sz w:val="22"/>
          <w:szCs w:val="22"/>
        </w:rPr>
        <w:t xml:space="preserve">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CE565C" w:rsidRPr="008922AA" w:rsidRDefault="00CE565C" w:rsidP="00CE565C">
      <w:pPr>
        <w:ind w:firstLine="567"/>
        <w:jc w:val="both"/>
        <w:rPr>
          <w:sz w:val="22"/>
          <w:szCs w:val="22"/>
        </w:rPr>
      </w:pPr>
      <w:r>
        <w:rPr>
          <w:sz w:val="22"/>
          <w:szCs w:val="22"/>
        </w:rPr>
        <w:t>6</w:t>
      </w:r>
      <w:r w:rsidRPr="008922AA">
        <w:rPr>
          <w:sz w:val="22"/>
          <w:szCs w:val="22"/>
        </w:rPr>
        <w:t xml:space="preserve">.4. Стороны </w:t>
      </w:r>
      <w:r>
        <w:rPr>
          <w:sz w:val="22"/>
          <w:szCs w:val="22"/>
        </w:rPr>
        <w:t xml:space="preserve">договора </w:t>
      </w:r>
      <w:r w:rsidRPr="008922AA">
        <w:rPr>
          <w:sz w:val="22"/>
          <w:szCs w:val="22"/>
        </w:rPr>
        <w:t xml:space="preserve"> освобождаются от уплаты неустойки, предусмотренной пунктами </w:t>
      </w:r>
      <w:r>
        <w:rPr>
          <w:sz w:val="22"/>
          <w:szCs w:val="22"/>
        </w:rPr>
        <w:t>6</w:t>
      </w:r>
      <w:r w:rsidRPr="008922AA">
        <w:rPr>
          <w:sz w:val="22"/>
          <w:szCs w:val="22"/>
        </w:rPr>
        <w:t xml:space="preserve">.2. и </w:t>
      </w:r>
      <w:r>
        <w:rPr>
          <w:sz w:val="22"/>
          <w:szCs w:val="22"/>
        </w:rPr>
        <w:t>6</w:t>
      </w:r>
      <w:r w:rsidRPr="008922AA">
        <w:rPr>
          <w:sz w:val="22"/>
          <w:szCs w:val="22"/>
        </w:rPr>
        <w:t xml:space="preserve">.3. настоящего </w:t>
      </w:r>
      <w:r>
        <w:rPr>
          <w:sz w:val="22"/>
          <w:szCs w:val="22"/>
        </w:rPr>
        <w:t>контракта</w:t>
      </w:r>
      <w:r w:rsidRPr="008922AA">
        <w:rPr>
          <w:sz w:val="22"/>
          <w:szCs w:val="22"/>
        </w:rPr>
        <w:t xml:space="preserve">, если докажут, что просрочка исполнения обязательства произошла вследствие обстоятельств непреодолимой силы или по вине другой стороны </w:t>
      </w:r>
      <w:r>
        <w:rPr>
          <w:sz w:val="22"/>
          <w:szCs w:val="22"/>
        </w:rPr>
        <w:t>контракта.</w:t>
      </w:r>
    </w:p>
    <w:p w:rsidR="00CE565C" w:rsidRPr="008922AA" w:rsidRDefault="00CE565C" w:rsidP="00CE565C">
      <w:pPr>
        <w:ind w:firstLine="567"/>
        <w:jc w:val="both"/>
        <w:rPr>
          <w:sz w:val="22"/>
          <w:szCs w:val="22"/>
        </w:rPr>
      </w:pPr>
      <w:r>
        <w:rPr>
          <w:sz w:val="22"/>
          <w:szCs w:val="22"/>
        </w:rPr>
        <w:t>6</w:t>
      </w:r>
      <w:r w:rsidRPr="008922AA">
        <w:rPr>
          <w:sz w:val="22"/>
          <w:szCs w:val="22"/>
        </w:rPr>
        <w:t xml:space="preserve">.5. В случае полного или частичного неисполнения настоящего </w:t>
      </w:r>
      <w:r>
        <w:rPr>
          <w:sz w:val="22"/>
          <w:szCs w:val="22"/>
        </w:rPr>
        <w:t>контракта</w:t>
      </w:r>
      <w:r w:rsidRPr="008922AA">
        <w:rPr>
          <w:sz w:val="22"/>
          <w:szCs w:val="22"/>
        </w:rPr>
        <w:t xml:space="preserve"> </w:t>
      </w:r>
      <w:r>
        <w:rPr>
          <w:sz w:val="22"/>
          <w:szCs w:val="22"/>
        </w:rPr>
        <w:t>Подрядчиком, последний обязан уплатить</w:t>
      </w:r>
      <w:r w:rsidRPr="008922AA">
        <w:rPr>
          <w:sz w:val="22"/>
          <w:szCs w:val="22"/>
        </w:rPr>
        <w:t xml:space="preserve"> </w:t>
      </w:r>
      <w:r>
        <w:rPr>
          <w:sz w:val="22"/>
          <w:szCs w:val="22"/>
        </w:rPr>
        <w:t>З</w:t>
      </w:r>
      <w:r w:rsidRPr="008922AA">
        <w:rPr>
          <w:sz w:val="22"/>
          <w:szCs w:val="22"/>
        </w:rPr>
        <w:t>ака</w:t>
      </w:r>
      <w:r>
        <w:rPr>
          <w:sz w:val="22"/>
          <w:szCs w:val="22"/>
        </w:rPr>
        <w:t>зчику неустойку в размере __1</w:t>
      </w:r>
      <w:r w:rsidRPr="008922AA">
        <w:rPr>
          <w:sz w:val="22"/>
          <w:szCs w:val="22"/>
        </w:rPr>
        <w:t xml:space="preserve">_% цены </w:t>
      </w:r>
      <w:r>
        <w:rPr>
          <w:sz w:val="22"/>
          <w:szCs w:val="22"/>
        </w:rPr>
        <w:t xml:space="preserve">договора </w:t>
      </w:r>
      <w:r w:rsidRPr="008922AA">
        <w:rPr>
          <w:sz w:val="22"/>
          <w:szCs w:val="22"/>
        </w:rPr>
        <w:t xml:space="preserve"> и возместить причиненные в результате этого убытки.</w:t>
      </w:r>
    </w:p>
    <w:p w:rsidR="00CE565C" w:rsidRPr="008922AA" w:rsidRDefault="00CE565C" w:rsidP="00CE565C">
      <w:pPr>
        <w:ind w:firstLine="567"/>
        <w:jc w:val="both"/>
        <w:rPr>
          <w:sz w:val="22"/>
          <w:szCs w:val="22"/>
        </w:rPr>
      </w:pPr>
      <w:r>
        <w:rPr>
          <w:sz w:val="22"/>
          <w:szCs w:val="22"/>
        </w:rPr>
        <w:t>6</w:t>
      </w:r>
      <w:r w:rsidRPr="008922AA">
        <w:rPr>
          <w:sz w:val="22"/>
          <w:szCs w:val="22"/>
        </w:rPr>
        <w:t xml:space="preserve">.6. </w:t>
      </w:r>
      <w:r>
        <w:rPr>
          <w:sz w:val="22"/>
          <w:szCs w:val="22"/>
        </w:rPr>
        <w:t xml:space="preserve">Подрядчик  </w:t>
      </w:r>
      <w:r w:rsidRPr="008922AA">
        <w:rPr>
          <w:sz w:val="22"/>
          <w:szCs w:val="22"/>
        </w:rPr>
        <w:t xml:space="preserve"> за </w:t>
      </w:r>
      <w:r>
        <w:rPr>
          <w:sz w:val="22"/>
          <w:szCs w:val="22"/>
        </w:rPr>
        <w:t xml:space="preserve">выполнение работ </w:t>
      </w:r>
      <w:r w:rsidRPr="008922AA">
        <w:rPr>
          <w:sz w:val="22"/>
          <w:szCs w:val="22"/>
        </w:rPr>
        <w:t xml:space="preserve"> ненадлежащего кач</w:t>
      </w:r>
      <w:r>
        <w:rPr>
          <w:sz w:val="22"/>
          <w:szCs w:val="22"/>
        </w:rPr>
        <w:t xml:space="preserve">ества выплачивает </w:t>
      </w:r>
      <w:r w:rsidRPr="008922AA">
        <w:rPr>
          <w:sz w:val="22"/>
          <w:szCs w:val="22"/>
        </w:rPr>
        <w:t xml:space="preserve"> </w:t>
      </w:r>
      <w:r>
        <w:rPr>
          <w:sz w:val="22"/>
          <w:szCs w:val="22"/>
        </w:rPr>
        <w:t>З</w:t>
      </w:r>
      <w:r w:rsidRPr="008922AA">
        <w:rPr>
          <w:sz w:val="22"/>
          <w:szCs w:val="22"/>
        </w:rPr>
        <w:t>аказчику штраф в размере _____1%__ от стоимости выполненных работ.</w:t>
      </w:r>
    </w:p>
    <w:p w:rsidR="00CE565C" w:rsidRPr="008922AA" w:rsidRDefault="00CE565C" w:rsidP="00CE565C">
      <w:pPr>
        <w:ind w:firstLine="567"/>
        <w:jc w:val="both"/>
        <w:rPr>
          <w:b/>
          <w:sz w:val="22"/>
          <w:szCs w:val="22"/>
        </w:rPr>
      </w:pPr>
      <w:r>
        <w:rPr>
          <w:sz w:val="22"/>
          <w:szCs w:val="22"/>
        </w:rPr>
        <w:t>6</w:t>
      </w:r>
      <w:r w:rsidRPr="008922AA">
        <w:rPr>
          <w:sz w:val="22"/>
          <w:szCs w:val="22"/>
        </w:rPr>
        <w:t xml:space="preserve">.7. Уплата неустойки, пени, штрафов не освобождает стороны от исполнения  обязательств, принятых на себя по </w:t>
      </w:r>
      <w:r>
        <w:rPr>
          <w:sz w:val="22"/>
          <w:szCs w:val="22"/>
        </w:rPr>
        <w:t>контракту.</w:t>
      </w:r>
      <w:r w:rsidRPr="008922AA">
        <w:rPr>
          <w:sz w:val="22"/>
          <w:szCs w:val="22"/>
        </w:rPr>
        <w:t xml:space="preserve"> </w:t>
      </w:r>
    </w:p>
    <w:p w:rsidR="00CE565C" w:rsidRPr="00CB6DC3" w:rsidRDefault="00CE565C" w:rsidP="00CE565C">
      <w:pPr>
        <w:shd w:val="clear" w:color="auto" w:fill="FFFFFF"/>
        <w:ind w:right="96"/>
        <w:jc w:val="center"/>
        <w:rPr>
          <w:b/>
          <w:bCs/>
          <w:spacing w:val="-10"/>
          <w:sz w:val="22"/>
          <w:szCs w:val="22"/>
        </w:rPr>
      </w:pPr>
      <w:r w:rsidRPr="00CB6DC3">
        <w:rPr>
          <w:b/>
          <w:bCs/>
          <w:spacing w:val="-10"/>
          <w:sz w:val="22"/>
          <w:szCs w:val="22"/>
        </w:rPr>
        <w:t>7.  Обстоятельства непреодолимой силы</w:t>
      </w:r>
    </w:p>
    <w:p w:rsidR="00CE565C" w:rsidRPr="00CB6DC3" w:rsidRDefault="00CE565C" w:rsidP="00CE565C">
      <w:pPr>
        <w:shd w:val="clear" w:color="auto" w:fill="FFFFFF"/>
        <w:tabs>
          <w:tab w:val="left" w:pos="1147"/>
        </w:tabs>
        <w:spacing w:line="269" w:lineRule="exact"/>
        <w:ind w:left="14" w:right="115" w:firstLine="715"/>
        <w:jc w:val="both"/>
        <w:rPr>
          <w:sz w:val="22"/>
          <w:szCs w:val="22"/>
        </w:rPr>
      </w:pPr>
      <w:r w:rsidRPr="00CB6DC3">
        <w:rPr>
          <w:bCs/>
          <w:spacing w:val="-10"/>
          <w:sz w:val="22"/>
          <w:szCs w:val="22"/>
        </w:rPr>
        <w:t>7.1.</w:t>
      </w:r>
      <w:r w:rsidRPr="00CB6DC3">
        <w:rPr>
          <w:b/>
          <w:bCs/>
          <w:sz w:val="22"/>
          <w:szCs w:val="22"/>
        </w:rPr>
        <w:tab/>
      </w:r>
      <w:proofErr w:type="gramStart"/>
      <w:r w:rsidRPr="00CB6DC3">
        <w:rPr>
          <w:spacing w:val="-3"/>
          <w:sz w:val="22"/>
          <w:szCs w:val="22"/>
        </w:rPr>
        <w:t>Стороны освобождаются от ответственности за частичное или полное</w:t>
      </w:r>
      <w:r w:rsidRPr="00CB6DC3">
        <w:rPr>
          <w:spacing w:val="-3"/>
          <w:sz w:val="22"/>
          <w:szCs w:val="22"/>
        </w:rPr>
        <w:br/>
      </w:r>
      <w:r w:rsidRPr="00CB6DC3">
        <w:rPr>
          <w:spacing w:val="-6"/>
          <w:sz w:val="22"/>
          <w:szCs w:val="22"/>
        </w:rPr>
        <w:t xml:space="preserve">неисполнение обязательств по </w:t>
      </w:r>
      <w:r>
        <w:rPr>
          <w:spacing w:val="-6"/>
          <w:sz w:val="22"/>
          <w:szCs w:val="22"/>
        </w:rPr>
        <w:t>контракту</w:t>
      </w:r>
      <w:r w:rsidRPr="00CB6DC3">
        <w:rPr>
          <w:spacing w:val="-6"/>
          <w:sz w:val="22"/>
          <w:szCs w:val="22"/>
        </w:rPr>
        <w:t>, если оно явилось следствием обстоятельств</w:t>
      </w:r>
      <w:r w:rsidRPr="00CB6DC3">
        <w:rPr>
          <w:spacing w:val="-6"/>
          <w:sz w:val="22"/>
          <w:szCs w:val="22"/>
        </w:rPr>
        <w:br/>
      </w:r>
      <w:r w:rsidRPr="00CB6DC3">
        <w:rPr>
          <w:spacing w:val="-8"/>
          <w:sz w:val="22"/>
          <w:szCs w:val="22"/>
        </w:rPr>
        <w:t>непреодолимой силы, делающих невозможным полное или частичное исполнение любой</w:t>
      </w:r>
      <w:r w:rsidRPr="00CB6DC3">
        <w:rPr>
          <w:spacing w:val="-8"/>
          <w:sz w:val="22"/>
          <w:szCs w:val="22"/>
        </w:rPr>
        <w:br/>
        <w:t xml:space="preserve">из сторон обязательств по настоящему </w:t>
      </w:r>
      <w:r>
        <w:rPr>
          <w:spacing w:val="-8"/>
          <w:sz w:val="22"/>
          <w:szCs w:val="22"/>
        </w:rPr>
        <w:t>контракту</w:t>
      </w:r>
      <w:r w:rsidRPr="00CB6DC3">
        <w:rPr>
          <w:spacing w:val="-8"/>
          <w:sz w:val="22"/>
          <w:szCs w:val="22"/>
        </w:rPr>
        <w:t>, а именно: пожара, стихийных бедствий</w:t>
      </w:r>
      <w:r w:rsidRPr="00CB6DC3">
        <w:rPr>
          <w:spacing w:val="-8"/>
          <w:sz w:val="22"/>
          <w:szCs w:val="22"/>
        </w:rPr>
        <w:br/>
      </w:r>
      <w:r w:rsidRPr="00CB6DC3">
        <w:rPr>
          <w:sz w:val="22"/>
          <w:szCs w:val="22"/>
        </w:rPr>
        <w:t>и других, независящих от сторон обстоятельств, срок исполнения обязательств</w:t>
      </w:r>
      <w:r w:rsidRPr="00CB6DC3">
        <w:rPr>
          <w:sz w:val="22"/>
          <w:szCs w:val="22"/>
        </w:rPr>
        <w:br/>
      </w:r>
      <w:r w:rsidRPr="00CB6DC3">
        <w:rPr>
          <w:spacing w:val="-3"/>
          <w:sz w:val="22"/>
          <w:szCs w:val="22"/>
        </w:rPr>
        <w:t>отодвигается соразмерно времени, в течение, которого будут действовать такие</w:t>
      </w:r>
      <w:r w:rsidRPr="00CB6DC3">
        <w:rPr>
          <w:spacing w:val="-3"/>
          <w:sz w:val="22"/>
          <w:szCs w:val="22"/>
        </w:rPr>
        <w:br/>
      </w:r>
      <w:r w:rsidRPr="00CB6DC3">
        <w:rPr>
          <w:spacing w:val="-9"/>
          <w:sz w:val="22"/>
          <w:szCs w:val="22"/>
        </w:rPr>
        <w:t>обстоятельства.</w:t>
      </w:r>
      <w:proofErr w:type="gramEnd"/>
      <w:r w:rsidRPr="00CB6DC3">
        <w:rPr>
          <w:spacing w:val="-9"/>
          <w:sz w:val="22"/>
          <w:szCs w:val="22"/>
        </w:rPr>
        <w:t xml:space="preserve"> Если эти обстоятельства будут действовать более двух месяцев, то каждая</w:t>
      </w:r>
      <w:r w:rsidRPr="00CB6DC3">
        <w:rPr>
          <w:spacing w:val="-9"/>
          <w:sz w:val="22"/>
          <w:szCs w:val="22"/>
        </w:rPr>
        <w:br/>
      </w:r>
      <w:r w:rsidRPr="00CB6DC3">
        <w:rPr>
          <w:spacing w:val="-6"/>
          <w:sz w:val="22"/>
          <w:szCs w:val="22"/>
        </w:rPr>
        <w:t>из сторон будет иметь право отказаться от дальнейшего исполнения обязательств по</w:t>
      </w:r>
      <w:r w:rsidRPr="00CB6DC3">
        <w:rPr>
          <w:spacing w:val="-6"/>
          <w:sz w:val="22"/>
          <w:szCs w:val="22"/>
        </w:rPr>
        <w:br/>
      </w:r>
      <w:r w:rsidRPr="00CB6DC3">
        <w:rPr>
          <w:sz w:val="22"/>
          <w:szCs w:val="22"/>
        </w:rPr>
        <w:t xml:space="preserve">настоящему </w:t>
      </w:r>
      <w:r>
        <w:rPr>
          <w:sz w:val="22"/>
          <w:szCs w:val="22"/>
        </w:rPr>
        <w:t xml:space="preserve">контракту. </w:t>
      </w:r>
    </w:p>
    <w:p w:rsidR="00CE565C" w:rsidRPr="00CB6DC3" w:rsidRDefault="00CE565C" w:rsidP="00CE565C">
      <w:pPr>
        <w:shd w:val="clear" w:color="auto" w:fill="FFFFFF"/>
        <w:tabs>
          <w:tab w:val="left" w:pos="1147"/>
        </w:tabs>
        <w:spacing w:line="269" w:lineRule="exact"/>
        <w:ind w:left="14" w:right="115" w:firstLine="715"/>
        <w:jc w:val="both"/>
        <w:rPr>
          <w:sz w:val="22"/>
          <w:szCs w:val="22"/>
        </w:rPr>
      </w:pPr>
      <w:r w:rsidRPr="00CB6DC3">
        <w:rPr>
          <w:spacing w:val="-2"/>
          <w:sz w:val="22"/>
          <w:szCs w:val="22"/>
        </w:rPr>
        <w:t xml:space="preserve">Сторона, для которой создалась невозможность исполнения обязательств по </w:t>
      </w:r>
      <w:r>
        <w:rPr>
          <w:spacing w:val="-2"/>
          <w:sz w:val="22"/>
          <w:szCs w:val="22"/>
        </w:rPr>
        <w:t xml:space="preserve">контракту,                     </w:t>
      </w:r>
      <w:r>
        <w:rPr>
          <w:spacing w:val="-1"/>
          <w:sz w:val="22"/>
          <w:szCs w:val="22"/>
        </w:rPr>
        <w:t xml:space="preserve"> </w:t>
      </w:r>
      <w:r w:rsidRPr="00CB6DC3">
        <w:rPr>
          <w:spacing w:val="-1"/>
          <w:sz w:val="22"/>
          <w:szCs w:val="22"/>
        </w:rPr>
        <w:t xml:space="preserve"> должна о наступлении и прекращении обязательств, </w:t>
      </w:r>
      <w:r w:rsidRPr="00CB6DC3">
        <w:rPr>
          <w:spacing w:val="-8"/>
          <w:sz w:val="22"/>
          <w:szCs w:val="22"/>
        </w:rPr>
        <w:t xml:space="preserve">сообщить другой стороне в трехдневный срок, в том числе средствами телеграфной или </w:t>
      </w:r>
      <w:r w:rsidRPr="00CB6DC3">
        <w:rPr>
          <w:sz w:val="22"/>
          <w:szCs w:val="22"/>
        </w:rPr>
        <w:t>факсимильной связи.</w:t>
      </w:r>
    </w:p>
    <w:p w:rsidR="00CE565C" w:rsidRPr="00CB6DC3" w:rsidRDefault="00CE565C" w:rsidP="00CE565C">
      <w:pPr>
        <w:shd w:val="clear" w:color="auto" w:fill="FFFFFF"/>
        <w:tabs>
          <w:tab w:val="left" w:pos="1147"/>
        </w:tabs>
        <w:spacing w:line="269" w:lineRule="exact"/>
        <w:ind w:left="14" w:right="115" w:firstLine="715"/>
        <w:jc w:val="both"/>
        <w:rPr>
          <w:spacing w:val="-11"/>
          <w:sz w:val="22"/>
          <w:szCs w:val="22"/>
        </w:rPr>
      </w:pPr>
      <w:r w:rsidRPr="00CB6DC3">
        <w:rPr>
          <w:spacing w:val="-13"/>
          <w:sz w:val="22"/>
          <w:szCs w:val="22"/>
        </w:rPr>
        <w:t>7.2.</w:t>
      </w:r>
      <w:r w:rsidRPr="00CB6DC3">
        <w:rPr>
          <w:sz w:val="22"/>
          <w:szCs w:val="22"/>
        </w:rPr>
        <w:tab/>
      </w:r>
      <w:r w:rsidRPr="00CB6DC3">
        <w:rPr>
          <w:spacing w:val="-2"/>
          <w:sz w:val="22"/>
          <w:szCs w:val="22"/>
        </w:rPr>
        <w:t>Решение  о   частичном или  полном  неисполнении   обязательств  в  силу</w:t>
      </w:r>
      <w:r w:rsidRPr="00CB6DC3">
        <w:rPr>
          <w:spacing w:val="-2"/>
          <w:sz w:val="22"/>
          <w:szCs w:val="22"/>
        </w:rPr>
        <w:br/>
      </w:r>
      <w:r w:rsidRPr="00CB6DC3">
        <w:rPr>
          <w:spacing w:val="-11"/>
          <w:sz w:val="22"/>
          <w:szCs w:val="22"/>
        </w:rPr>
        <w:t>обстоятельств непреодолимой силы, оформляется двухсторонним соглашением.</w:t>
      </w:r>
    </w:p>
    <w:p w:rsidR="00CE565C" w:rsidRPr="00CB6DC3" w:rsidRDefault="00CE565C" w:rsidP="00CE565C">
      <w:pPr>
        <w:shd w:val="clear" w:color="auto" w:fill="FFFFFF"/>
        <w:ind w:right="96"/>
        <w:jc w:val="center"/>
        <w:rPr>
          <w:b/>
          <w:bCs/>
          <w:spacing w:val="-14"/>
          <w:sz w:val="22"/>
          <w:szCs w:val="22"/>
        </w:rPr>
      </w:pPr>
      <w:r w:rsidRPr="00CB6DC3">
        <w:rPr>
          <w:b/>
          <w:bCs/>
          <w:spacing w:val="-14"/>
          <w:sz w:val="22"/>
          <w:szCs w:val="22"/>
        </w:rPr>
        <w:t>8.  Прочие условия</w:t>
      </w:r>
    </w:p>
    <w:p w:rsidR="00CE565C" w:rsidRPr="00CB6DC3" w:rsidRDefault="00CE565C" w:rsidP="00CE565C">
      <w:pPr>
        <w:shd w:val="clear" w:color="auto" w:fill="FFFFFF"/>
        <w:tabs>
          <w:tab w:val="left" w:pos="1147"/>
        </w:tabs>
        <w:ind w:left="11" w:right="113" w:firstLine="714"/>
        <w:jc w:val="both"/>
        <w:rPr>
          <w:sz w:val="22"/>
          <w:szCs w:val="22"/>
        </w:rPr>
      </w:pPr>
      <w:r w:rsidRPr="00CB6DC3">
        <w:rPr>
          <w:sz w:val="22"/>
          <w:szCs w:val="22"/>
        </w:rPr>
        <w:t xml:space="preserve">8.1. Все споры и </w:t>
      </w:r>
      <w:proofErr w:type="gramStart"/>
      <w:r w:rsidRPr="00CB6DC3">
        <w:rPr>
          <w:sz w:val="22"/>
          <w:szCs w:val="22"/>
        </w:rPr>
        <w:t>разногласия, возникающие при реализации настоящего</w:t>
      </w:r>
      <w:r w:rsidRPr="00CB6DC3">
        <w:rPr>
          <w:sz w:val="22"/>
          <w:szCs w:val="22"/>
        </w:rPr>
        <w:br/>
      </w:r>
      <w:r>
        <w:rPr>
          <w:sz w:val="22"/>
          <w:szCs w:val="22"/>
        </w:rPr>
        <w:t>контракта</w:t>
      </w:r>
      <w:r w:rsidRPr="00CB6DC3">
        <w:rPr>
          <w:sz w:val="22"/>
          <w:szCs w:val="22"/>
        </w:rPr>
        <w:t xml:space="preserve"> разрешаются</w:t>
      </w:r>
      <w:proofErr w:type="gramEnd"/>
      <w:r w:rsidRPr="00CB6DC3">
        <w:rPr>
          <w:sz w:val="22"/>
          <w:szCs w:val="22"/>
        </w:rPr>
        <w:t xml:space="preserve"> между сторонами путем переговоров. Если стороны не</w:t>
      </w:r>
      <w:r w:rsidRPr="00CB6DC3">
        <w:rPr>
          <w:sz w:val="22"/>
          <w:szCs w:val="22"/>
        </w:rPr>
        <w:br/>
      </w:r>
      <w:r w:rsidRPr="00CB6DC3">
        <w:rPr>
          <w:spacing w:val="-11"/>
          <w:sz w:val="22"/>
          <w:szCs w:val="22"/>
        </w:rPr>
        <w:t>приходят</w:t>
      </w:r>
      <w:r w:rsidRPr="00CB6DC3">
        <w:rPr>
          <w:sz w:val="22"/>
          <w:szCs w:val="22"/>
        </w:rPr>
        <w:tab/>
      </w:r>
      <w:r w:rsidRPr="00CB6DC3">
        <w:rPr>
          <w:spacing w:val="-8"/>
          <w:sz w:val="22"/>
          <w:szCs w:val="22"/>
        </w:rPr>
        <w:t xml:space="preserve">к    </w:t>
      </w:r>
      <w:r w:rsidRPr="00CB6DC3">
        <w:rPr>
          <w:spacing w:val="-3"/>
          <w:sz w:val="22"/>
          <w:szCs w:val="22"/>
        </w:rPr>
        <w:t>соглашению</w:t>
      </w:r>
      <w:r w:rsidRPr="00CB6DC3">
        <w:rPr>
          <w:spacing w:val="-8"/>
          <w:sz w:val="22"/>
          <w:szCs w:val="22"/>
        </w:rPr>
        <w:t xml:space="preserve">,    то    спорные    вопросы    решаются    в    установленном </w:t>
      </w:r>
      <w:r w:rsidRPr="00CB6DC3">
        <w:rPr>
          <w:spacing w:val="-10"/>
          <w:sz w:val="22"/>
          <w:szCs w:val="22"/>
        </w:rPr>
        <w:t>законодательством порядке.</w:t>
      </w:r>
    </w:p>
    <w:p w:rsidR="00CE565C" w:rsidRPr="00CB6DC3" w:rsidRDefault="00CE565C" w:rsidP="00CE565C">
      <w:pPr>
        <w:shd w:val="clear" w:color="auto" w:fill="FFFFFF"/>
        <w:ind w:right="96"/>
        <w:jc w:val="center"/>
        <w:rPr>
          <w:b/>
          <w:sz w:val="22"/>
          <w:szCs w:val="22"/>
        </w:rPr>
      </w:pPr>
      <w:r w:rsidRPr="00CB6DC3">
        <w:rPr>
          <w:b/>
          <w:sz w:val="22"/>
          <w:szCs w:val="22"/>
        </w:rPr>
        <w:t xml:space="preserve">9. Срок </w:t>
      </w:r>
      <w:r w:rsidRPr="00CB6DC3">
        <w:rPr>
          <w:b/>
          <w:bCs/>
          <w:spacing w:val="-14"/>
          <w:sz w:val="22"/>
          <w:szCs w:val="22"/>
        </w:rPr>
        <w:t>действия</w:t>
      </w:r>
      <w:r w:rsidRPr="00CB6DC3">
        <w:rPr>
          <w:b/>
          <w:sz w:val="22"/>
          <w:szCs w:val="22"/>
        </w:rPr>
        <w:t xml:space="preserve"> </w:t>
      </w:r>
      <w:r>
        <w:rPr>
          <w:b/>
          <w:sz w:val="22"/>
          <w:szCs w:val="22"/>
        </w:rPr>
        <w:t xml:space="preserve"> контракта</w:t>
      </w:r>
    </w:p>
    <w:p w:rsidR="00CE565C" w:rsidRPr="00CB6DC3" w:rsidRDefault="00CE565C" w:rsidP="00CE565C">
      <w:pPr>
        <w:shd w:val="clear" w:color="auto" w:fill="FFFFFF"/>
        <w:spacing w:line="269" w:lineRule="exact"/>
        <w:ind w:right="53" w:firstLine="701"/>
        <w:jc w:val="both"/>
        <w:rPr>
          <w:sz w:val="22"/>
          <w:szCs w:val="22"/>
        </w:rPr>
      </w:pPr>
      <w:r w:rsidRPr="00CB6DC3">
        <w:rPr>
          <w:sz w:val="22"/>
          <w:szCs w:val="22"/>
        </w:rPr>
        <w:t xml:space="preserve">9.1. Настоящий </w:t>
      </w:r>
      <w:r>
        <w:rPr>
          <w:sz w:val="22"/>
          <w:szCs w:val="22"/>
        </w:rPr>
        <w:t xml:space="preserve"> </w:t>
      </w:r>
      <w:r w:rsidRPr="00CB6DC3">
        <w:rPr>
          <w:sz w:val="22"/>
          <w:szCs w:val="22"/>
        </w:rPr>
        <w:t xml:space="preserve"> </w:t>
      </w:r>
      <w:r>
        <w:rPr>
          <w:sz w:val="22"/>
          <w:szCs w:val="22"/>
        </w:rPr>
        <w:t xml:space="preserve">контракт </w:t>
      </w:r>
      <w:r w:rsidRPr="00CB6DC3">
        <w:rPr>
          <w:sz w:val="22"/>
          <w:szCs w:val="22"/>
        </w:rPr>
        <w:t>вступает в силу со дня его подписания всеми сторонами и действует</w:t>
      </w:r>
      <w:r>
        <w:rPr>
          <w:sz w:val="22"/>
          <w:szCs w:val="22"/>
        </w:rPr>
        <w:t xml:space="preserve"> </w:t>
      </w:r>
      <w:r w:rsidRPr="00CB6DC3">
        <w:rPr>
          <w:sz w:val="22"/>
          <w:szCs w:val="22"/>
        </w:rPr>
        <w:t>до</w:t>
      </w:r>
      <w:r>
        <w:rPr>
          <w:sz w:val="22"/>
          <w:szCs w:val="22"/>
        </w:rPr>
        <w:t xml:space="preserve"> полного исполнения сторонами своих обязательств</w:t>
      </w:r>
      <w:proofErr w:type="gramStart"/>
      <w:r>
        <w:rPr>
          <w:sz w:val="22"/>
          <w:szCs w:val="22"/>
        </w:rPr>
        <w:t xml:space="preserve"> ,</w:t>
      </w:r>
      <w:proofErr w:type="gramEnd"/>
      <w:r>
        <w:rPr>
          <w:sz w:val="22"/>
          <w:szCs w:val="22"/>
        </w:rPr>
        <w:t xml:space="preserve"> но не позднее </w:t>
      </w:r>
      <w:r w:rsidRPr="00CB6DC3">
        <w:rPr>
          <w:sz w:val="22"/>
          <w:szCs w:val="22"/>
        </w:rPr>
        <w:t xml:space="preserve"> </w:t>
      </w:r>
      <w:r>
        <w:rPr>
          <w:sz w:val="22"/>
          <w:szCs w:val="22"/>
        </w:rPr>
        <w:t xml:space="preserve">31 декабря  </w:t>
      </w:r>
      <w:r w:rsidRPr="00CB6DC3">
        <w:rPr>
          <w:sz w:val="22"/>
          <w:szCs w:val="22"/>
        </w:rPr>
        <w:t>201</w:t>
      </w:r>
      <w:r>
        <w:rPr>
          <w:sz w:val="22"/>
          <w:szCs w:val="22"/>
        </w:rPr>
        <w:t>3</w:t>
      </w:r>
      <w:r w:rsidRPr="00CB6DC3">
        <w:rPr>
          <w:sz w:val="22"/>
          <w:szCs w:val="22"/>
        </w:rPr>
        <w:t xml:space="preserve"> г.</w:t>
      </w:r>
    </w:p>
    <w:p w:rsidR="00CE565C" w:rsidRPr="00CB6DC3" w:rsidRDefault="00CE565C" w:rsidP="00CE565C">
      <w:pPr>
        <w:shd w:val="clear" w:color="auto" w:fill="FFFFFF"/>
        <w:spacing w:line="269" w:lineRule="exact"/>
        <w:ind w:right="53" w:firstLine="701"/>
        <w:jc w:val="both"/>
        <w:rPr>
          <w:sz w:val="22"/>
          <w:szCs w:val="22"/>
        </w:rPr>
      </w:pPr>
      <w:r w:rsidRPr="00CB6DC3">
        <w:rPr>
          <w:sz w:val="22"/>
          <w:szCs w:val="22"/>
        </w:rPr>
        <w:t xml:space="preserve">9.2. Настоящий </w:t>
      </w:r>
      <w:r>
        <w:rPr>
          <w:sz w:val="22"/>
          <w:szCs w:val="22"/>
        </w:rPr>
        <w:t>контракт</w:t>
      </w:r>
      <w:r w:rsidRPr="00CB6DC3">
        <w:rPr>
          <w:sz w:val="22"/>
          <w:szCs w:val="22"/>
        </w:rPr>
        <w:t xml:space="preserve"> подписан в 2-х экземплярах, имеющих равную юридическую силу.</w:t>
      </w:r>
    </w:p>
    <w:p w:rsidR="00CE565C" w:rsidRDefault="00CE565C" w:rsidP="00CE565C">
      <w:pPr>
        <w:tabs>
          <w:tab w:val="left" w:pos="7590"/>
        </w:tabs>
        <w:jc w:val="both"/>
        <w:rPr>
          <w:sz w:val="22"/>
        </w:rPr>
      </w:pPr>
    </w:p>
    <w:p w:rsidR="00CE565C" w:rsidRDefault="00CE565C" w:rsidP="00CE565C">
      <w:pPr>
        <w:pStyle w:val="11"/>
        <w:ind w:left="284" w:right="-1" w:firstLine="567"/>
        <w:jc w:val="center"/>
        <w:rPr>
          <w:rFonts w:ascii="Times New Roman" w:hAnsi="Times New Roman"/>
          <w:b/>
          <w:sz w:val="22"/>
        </w:rPr>
      </w:pPr>
      <w:r>
        <w:rPr>
          <w:rFonts w:ascii="Times New Roman" w:hAnsi="Times New Roman"/>
          <w:b/>
          <w:sz w:val="22"/>
        </w:rPr>
        <w:t>9. Реквизиты сторон</w:t>
      </w:r>
    </w:p>
    <w:p w:rsidR="00CE565C" w:rsidRDefault="00CE565C" w:rsidP="00CE565C">
      <w:pPr>
        <w:pStyle w:val="11"/>
        <w:ind w:left="284" w:right="-1" w:firstLine="567"/>
        <w:jc w:val="center"/>
        <w:rPr>
          <w:rFonts w:ascii="Times New Roman" w:hAnsi="Times New Roman"/>
          <w:b/>
          <w:sz w:val="22"/>
        </w:rPr>
      </w:pPr>
    </w:p>
    <w:tbl>
      <w:tblPr>
        <w:tblW w:w="10050" w:type="dxa"/>
        <w:tblInd w:w="70" w:type="dxa"/>
        <w:tblLayout w:type="fixed"/>
        <w:tblCellMar>
          <w:left w:w="70" w:type="dxa"/>
          <w:right w:w="70" w:type="dxa"/>
        </w:tblCellMar>
        <w:tblLook w:val="0000"/>
      </w:tblPr>
      <w:tblGrid>
        <w:gridCol w:w="4487"/>
        <w:gridCol w:w="5563"/>
      </w:tblGrid>
      <w:tr w:rsidR="00CE565C" w:rsidTr="00A91758">
        <w:tblPrEx>
          <w:tblCellMar>
            <w:top w:w="0" w:type="dxa"/>
            <w:bottom w:w="0" w:type="dxa"/>
          </w:tblCellMar>
        </w:tblPrEx>
        <w:trPr>
          <w:cantSplit/>
          <w:trHeight w:val="3255"/>
        </w:trPr>
        <w:tc>
          <w:tcPr>
            <w:tcW w:w="4487" w:type="dxa"/>
          </w:tcPr>
          <w:p w:rsidR="00CE565C" w:rsidRPr="00CF694C" w:rsidRDefault="00CE565C" w:rsidP="00A91758">
            <w:pPr>
              <w:pStyle w:val="11"/>
              <w:ind w:right="-1"/>
              <w:rPr>
                <w:rFonts w:ascii="Times New Roman" w:hAnsi="Times New Roman"/>
                <w:b/>
                <w:sz w:val="22"/>
                <w:szCs w:val="22"/>
              </w:rPr>
            </w:pPr>
            <w:r w:rsidRPr="00CF694C">
              <w:rPr>
                <w:rFonts w:ascii="Times New Roman" w:hAnsi="Times New Roman"/>
                <w:b/>
                <w:sz w:val="22"/>
                <w:szCs w:val="22"/>
              </w:rPr>
              <w:lastRenderedPageBreak/>
              <w:t>Поставщик</w:t>
            </w:r>
          </w:p>
          <w:p w:rsidR="00CE565C" w:rsidRPr="00CF694C" w:rsidRDefault="00CE565C" w:rsidP="00A91758">
            <w:pPr>
              <w:pStyle w:val="11"/>
              <w:ind w:right="-1"/>
              <w:rPr>
                <w:rFonts w:ascii="Times New Roman" w:hAnsi="Times New Roman"/>
                <w:b/>
                <w:sz w:val="22"/>
                <w:szCs w:val="22"/>
              </w:rPr>
            </w:pPr>
            <w:r w:rsidRPr="00CF694C">
              <w:rPr>
                <w:rFonts w:ascii="Times New Roman" w:hAnsi="Times New Roman"/>
                <w:b/>
                <w:sz w:val="22"/>
                <w:szCs w:val="22"/>
              </w:rPr>
              <w:t>_______________________________________</w:t>
            </w:r>
          </w:p>
          <w:p w:rsidR="00CE565C" w:rsidRPr="00CF694C" w:rsidRDefault="00CE565C" w:rsidP="00A91758">
            <w:pPr>
              <w:pStyle w:val="11"/>
              <w:ind w:right="-1"/>
              <w:rPr>
                <w:rFonts w:ascii="Times New Roman" w:hAnsi="Times New Roman"/>
                <w:b/>
                <w:sz w:val="22"/>
                <w:szCs w:val="22"/>
              </w:rPr>
            </w:pPr>
            <w:r w:rsidRPr="00CF694C">
              <w:rPr>
                <w:rFonts w:ascii="Times New Roman" w:hAnsi="Times New Roman"/>
                <w:b/>
                <w:sz w:val="22"/>
                <w:szCs w:val="22"/>
              </w:rPr>
              <w:t>_______________________________________</w:t>
            </w:r>
          </w:p>
          <w:p w:rsidR="00CE565C" w:rsidRPr="00CF694C" w:rsidRDefault="00CE565C" w:rsidP="00A91758">
            <w:pPr>
              <w:pStyle w:val="11"/>
              <w:ind w:right="-1"/>
              <w:rPr>
                <w:rFonts w:ascii="Times New Roman" w:hAnsi="Times New Roman"/>
                <w:b/>
                <w:sz w:val="22"/>
                <w:szCs w:val="22"/>
              </w:rPr>
            </w:pPr>
          </w:p>
          <w:p w:rsidR="00CE565C" w:rsidRPr="00CF694C" w:rsidRDefault="00CE565C" w:rsidP="00A91758">
            <w:pPr>
              <w:pStyle w:val="21"/>
              <w:rPr>
                <w:sz w:val="22"/>
                <w:szCs w:val="22"/>
              </w:rPr>
            </w:pPr>
            <w:proofErr w:type="spellStart"/>
            <w:proofErr w:type="gramStart"/>
            <w:r w:rsidRPr="00CF694C">
              <w:rPr>
                <w:sz w:val="22"/>
                <w:szCs w:val="22"/>
              </w:rPr>
              <w:t>р</w:t>
            </w:r>
            <w:proofErr w:type="spellEnd"/>
            <w:proofErr w:type="gramEnd"/>
            <w:r w:rsidRPr="00CF694C">
              <w:rPr>
                <w:sz w:val="22"/>
                <w:szCs w:val="22"/>
              </w:rPr>
              <w:t>/</w:t>
            </w:r>
            <w:proofErr w:type="spellStart"/>
            <w:r w:rsidRPr="00CF694C">
              <w:rPr>
                <w:sz w:val="22"/>
                <w:szCs w:val="22"/>
              </w:rPr>
              <w:t>с__________________________в</w:t>
            </w:r>
            <w:proofErr w:type="spellEnd"/>
            <w:r w:rsidRPr="00CF694C">
              <w:rPr>
                <w:sz w:val="22"/>
                <w:szCs w:val="22"/>
              </w:rPr>
              <w:t xml:space="preserve"> ___________________________________</w:t>
            </w:r>
          </w:p>
          <w:p w:rsidR="00CE565C" w:rsidRPr="00CF694C" w:rsidRDefault="00CE565C" w:rsidP="00A91758">
            <w:pPr>
              <w:pStyle w:val="21"/>
              <w:rPr>
                <w:sz w:val="22"/>
                <w:szCs w:val="22"/>
              </w:rPr>
            </w:pPr>
            <w:r w:rsidRPr="00CF694C">
              <w:rPr>
                <w:sz w:val="22"/>
                <w:szCs w:val="22"/>
              </w:rPr>
              <w:t>К/с______________________________________</w:t>
            </w:r>
          </w:p>
          <w:p w:rsidR="00CE565C" w:rsidRPr="00CF694C" w:rsidRDefault="00CE565C" w:rsidP="00A91758">
            <w:pPr>
              <w:pStyle w:val="11"/>
              <w:ind w:right="-1" w:hanging="70"/>
              <w:rPr>
                <w:rFonts w:ascii="Times New Roman" w:hAnsi="Times New Roman"/>
                <w:sz w:val="22"/>
                <w:szCs w:val="22"/>
              </w:rPr>
            </w:pPr>
            <w:r w:rsidRPr="00CF694C">
              <w:rPr>
                <w:rFonts w:ascii="Times New Roman" w:hAnsi="Times New Roman"/>
                <w:sz w:val="22"/>
                <w:szCs w:val="22"/>
              </w:rPr>
              <w:t>ИНН________________, БИК ______________,</w:t>
            </w:r>
          </w:p>
          <w:p w:rsidR="00CE565C" w:rsidRPr="00CF694C" w:rsidRDefault="00CE565C" w:rsidP="00A91758">
            <w:pPr>
              <w:ind w:left="214" w:right="-1"/>
              <w:rPr>
                <w:sz w:val="22"/>
                <w:szCs w:val="22"/>
              </w:rPr>
            </w:pPr>
            <w:r w:rsidRPr="00CF694C">
              <w:rPr>
                <w:sz w:val="22"/>
                <w:szCs w:val="22"/>
              </w:rPr>
              <w:t>_____________________________________.</w:t>
            </w:r>
          </w:p>
        </w:tc>
        <w:tc>
          <w:tcPr>
            <w:tcW w:w="5563" w:type="dxa"/>
          </w:tcPr>
          <w:p w:rsidR="00CE565C" w:rsidRPr="00590993" w:rsidRDefault="00CE565C" w:rsidP="00A91758">
            <w:pPr>
              <w:pStyle w:val="ab"/>
              <w:tabs>
                <w:tab w:val="left" w:pos="720"/>
              </w:tabs>
            </w:pPr>
            <w:r w:rsidRPr="00590993">
              <w:rPr>
                <w:b/>
              </w:rPr>
              <w:t>Заказчик</w:t>
            </w:r>
            <w:r w:rsidRPr="00590993">
              <w:t xml:space="preserve"> </w:t>
            </w:r>
          </w:p>
          <w:p w:rsidR="00CE565C" w:rsidRPr="00590993" w:rsidRDefault="00CE565C" w:rsidP="00A91758">
            <w:pPr>
              <w:tabs>
                <w:tab w:val="left" w:pos="7590"/>
              </w:tabs>
              <w:rPr>
                <w:b/>
              </w:rPr>
            </w:pPr>
            <w:r w:rsidRPr="00590993">
              <w:rPr>
                <w:b/>
              </w:rPr>
              <w:t>МДОУ детский сад №18 «</w:t>
            </w:r>
            <w:proofErr w:type="spellStart"/>
            <w:r w:rsidRPr="00590993">
              <w:rPr>
                <w:b/>
              </w:rPr>
              <w:t>Аленушка</w:t>
            </w:r>
            <w:proofErr w:type="spellEnd"/>
            <w:r w:rsidRPr="00590993">
              <w:rPr>
                <w:b/>
              </w:rPr>
              <w:t xml:space="preserve">» комбинированного вида </w:t>
            </w:r>
            <w:proofErr w:type="spellStart"/>
            <w:proofErr w:type="gramStart"/>
            <w:r w:rsidRPr="00590993">
              <w:rPr>
                <w:b/>
              </w:rPr>
              <w:t>Катав-Ивановского</w:t>
            </w:r>
            <w:proofErr w:type="spellEnd"/>
            <w:proofErr w:type="gramEnd"/>
            <w:r w:rsidRPr="00590993">
              <w:rPr>
                <w:b/>
              </w:rPr>
              <w:t xml:space="preserve"> муниципального района Челябинской области</w:t>
            </w:r>
          </w:p>
          <w:p w:rsidR="00CE565C" w:rsidRPr="00590993" w:rsidRDefault="00CE565C" w:rsidP="00A91758">
            <w:pPr>
              <w:tabs>
                <w:tab w:val="left" w:pos="7590"/>
              </w:tabs>
            </w:pPr>
            <w:r w:rsidRPr="00590993">
              <w:t xml:space="preserve">456110 Челябинская область, </w:t>
            </w:r>
            <w:proofErr w:type="gramStart"/>
            <w:r w:rsidRPr="00590993">
              <w:t>г</w:t>
            </w:r>
            <w:proofErr w:type="gramEnd"/>
            <w:r w:rsidRPr="00590993">
              <w:t xml:space="preserve">. </w:t>
            </w:r>
            <w:proofErr w:type="spellStart"/>
            <w:r w:rsidRPr="00590993">
              <w:t>Катав-Ивановск</w:t>
            </w:r>
            <w:proofErr w:type="spellEnd"/>
            <w:r w:rsidRPr="00590993">
              <w:t>, ул. Пугачевская 69</w:t>
            </w:r>
          </w:p>
          <w:p w:rsidR="00CE565C" w:rsidRPr="00590993" w:rsidRDefault="00CE565C" w:rsidP="00A91758">
            <w:pPr>
              <w:tabs>
                <w:tab w:val="left" w:pos="7590"/>
              </w:tabs>
            </w:pPr>
            <w:r w:rsidRPr="00590993">
              <w:t>ИНН 7410004964 КПП 741001001</w:t>
            </w:r>
          </w:p>
          <w:p w:rsidR="00CE565C" w:rsidRPr="00590993" w:rsidRDefault="00CE565C" w:rsidP="00A91758">
            <w:pPr>
              <w:tabs>
                <w:tab w:val="left" w:pos="7590"/>
              </w:tabs>
            </w:pPr>
            <w:r w:rsidRPr="00590993">
              <w:t xml:space="preserve">УФК по Челябинской области (ФУ администрации </w:t>
            </w:r>
            <w:proofErr w:type="spellStart"/>
            <w:proofErr w:type="gramStart"/>
            <w:r w:rsidRPr="00590993">
              <w:t>Катав-Ивановского</w:t>
            </w:r>
            <w:proofErr w:type="spellEnd"/>
            <w:proofErr w:type="gramEnd"/>
            <w:r w:rsidRPr="00590993">
              <w:t xml:space="preserve"> муниципального района Л/с 02693015880)</w:t>
            </w:r>
          </w:p>
          <w:p w:rsidR="00CE565C" w:rsidRPr="00590993" w:rsidRDefault="00CE565C" w:rsidP="00A91758">
            <w:pPr>
              <w:tabs>
                <w:tab w:val="left" w:pos="7590"/>
              </w:tabs>
            </w:pPr>
            <w:r w:rsidRPr="00590993">
              <w:t>МДОУ детский сад №18 «</w:t>
            </w:r>
            <w:proofErr w:type="spellStart"/>
            <w:r w:rsidRPr="00590993">
              <w:t>Аленушка</w:t>
            </w:r>
            <w:proofErr w:type="spellEnd"/>
            <w:r w:rsidRPr="00590993">
              <w:t>»</w:t>
            </w:r>
          </w:p>
          <w:p w:rsidR="00CE565C" w:rsidRPr="00590993" w:rsidRDefault="00CE565C" w:rsidP="00A91758">
            <w:pPr>
              <w:tabs>
                <w:tab w:val="left" w:pos="7590"/>
              </w:tabs>
            </w:pPr>
            <w:r>
              <w:t>Л/с 031690027 Р</w:t>
            </w:r>
            <w:r w:rsidRPr="00590993">
              <w:t>Б</w:t>
            </w:r>
          </w:p>
          <w:p w:rsidR="00CE565C" w:rsidRPr="00590993" w:rsidRDefault="00CE565C" w:rsidP="00A91758">
            <w:pPr>
              <w:tabs>
                <w:tab w:val="left" w:pos="7590"/>
              </w:tabs>
            </w:pPr>
            <w:proofErr w:type="gramStart"/>
            <w:r w:rsidRPr="00590993">
              <w:t>Р</w:t>
            </w:r>
            <w:proofErr w:type="gramEnd"/>
            <w:r w:rsidRPr="00590993">
              <w:t>/с 40204810400000000268 в ГРКЦ ГУ Банка России по Челябинской области</w:t>
            </w:r>
          </w:p>
          <w:p w:rsidR="00CE565C" w:rsidRPr="00590993" w:rsidRDefault="00CE565C" w:rsidP="00A91758">
            <w:pPr>
              <w:tabs>
                <w:tab w:val="left" w:pos="7590"/>
              </w:tabs>
            </w:pPr>
            <w:r w:rsidRPr="00590993">
              <w:t>БИК 047501001</w:t>
            </w:r>
          </w:p>
          <w:p w:rsidR="00CE565C" w:rsidRPr="00590993" w:rsidRDefault="00CE565C" w:rsidP="00A91758">
            <w:pPr>
              <w:tabs>
                <w:tab w:val="left" w:pos="7590"/>
              </w:tabs>
            </w:pPr>
          </w:p>
          <w:p w:rsidR="00CE565C" w:rsidRPr="00590993" w:rsidRDefault="00CE565C" w:rsidP="00A91758">
            <w:pPr>
              <w:pStyle w:val="11"/>
              <w:ind w:right="-1"/>
              <w:rPr>
                <w:rFonts w:ascii="Times New Roman" w:hAnsi="Times New Roman"/>
                <w:b/>
              </w:rPr>
            </w:pPr>
          </w:p>
          <w:p w:rsidR="00CE565C" w:rsidRPr="00590993" w:rsidRDefault="00CE565C" w:rsidP="00A91758">
            <w:pPr>
              <w:pStyle w:val="11"/>
              <w:ind w:left="284" w:right="-1" w:hanging="70"/>
              <w:rPr>
                <w:rFonts w:ascii="Times New Roman" w:hAnsi="Times New Roman" w:cs="Times New Roman"/>
              </w:rPr>
            </w:pPr>
            <w:proofErr w:type="spellStart"/>
            <w:r w:rsidRPr="00590993">
              <w:rPr>
                <w:rFonts w:ascii="Times New Roman" w:hAnsi="Times New Roman" w:cs="Times New Roman"/>
              </w:rPr>
              <w:t>_____________С.А.Решетова</w:t>
            </w:r>
            <w:proofErr w:type="spellEnd"/>
            <w:r w:rsidRPr="00590993">
              <w:rPr>
                <w:rFonts w:ascii="Times New Roman" w:hAnsi="Times New Roman" w:cs="Times New Roman"/>
              </w:rPr>
              <w:t xml:space="preserve">     </w:t>
            </w:r>
          </w:p>
          <w:p w:rsidR="00CE565C" w:rsidRPr="00590993" w:rsidRDefault="00CE565C" w:rsidP="00A91758">
            <w:pPr>
              <w:pStyle w:val="11"/>
              <w:ind w:right="-1"/>
              <w:rPr>
                <w:rFonts w:ascii="Times New Roman" w:hAnsi="Times New Roman" w:cs="Times New Roman"/>
                <w:b/>
              </w:rPr>
            </w:pPr>
            <w:r w:rsidRPr="00590993">
              <w:rPr>
                <w:rFonts w:ascii="Times New Roman" w:hAnsi="Times New Roman" w:cs="Times New Roman"/>
              </w:rPr>
              <w:t>М.П.</w:t>
            </w:r>
          </w:p>
          <w:p w:rsidR="00CE565C" w:rsidRPr="00CF694C" w:rsidRDefault="00CE565C" w:rsidP="00A91758">
            <w:pPr>
              <w:ind w:left="214" w:right="-1"/>
              <w:rPr>
                <w:b/>
                <w:sz w:val="22"/>
                <w:szCs w:val="22"/>
              </w:rPr>
            </w:pPr>
          </w:p>
        </w:tc>
      </w:tr>
    </w:tbl>
    <w:p w:rsidR="00CE565C" w:rsidRDefault="00CE565C" w:rsidP="00CE565C">
      <w:pPr>
        <w:pStyle w:val="11"/>
        <w:ind w:left="708" w:firstLine="708"/>
        <w:rPr>
          <w:rFonts w:ascii="Times New Roman" w:hAnsi="Times New Roman"/>
          <w:b/>
          <w:sz w:val="22"/>
        </w:rPr>
      </w:pPr>
    </w:p>
    <w:p w:rsidR="00CE565C" w:rsidRDefault="00CE565C" w:rsidP="00CE565C">
      <w:pPr>
        <w:pStyle w:val="11"/>
        <w:tabs>
          <w:tab w:val="left" w:pos="3544"/>
        </w:tabs>
        <w:rPr>
          <w:rFonts w:ascii="Times New Roman" w:hAnsi="Times New Roman"/>
          <w:b/>
          <w:sz w:val="22"/>
        </w:rPr>
      </w:pPr>
    </w:p>
    <w:p w:rsidR="00CE565C" w:rsidRDefault="00CE565C" w:rsidP="00CE565C">
      <w:pPr>
        <w:pStyle w:val="11"/>
        <w:tabs>
          <w:tab w:val="left" w:pos="3544"/>
        </w:tabs>
        <w:rPr>
          <w:rFonts w:ascii="Times New Roman" w:hAnsi="Times New Roman"/>
          <w:b/>
          <w:sz w:val="22"/>
        </w:rPr>
      </w:pPr>
    </w:p>
    <w:p w:rsidR="00CE565C" w:rsidRDefault="00CE565C" w:rsidP="00CE565C">
      <w:pPr>
        <w:pStyle w:val="11"/>
        <w:tabs>
          <w:tab w:val="left" w:pos="3544"/>
        </w:tabs>
        <w:rPr>
          <w:rFonts w:ascii="Times New Roman" w:hAnsi="Times New Roman"/>
          <w:b/>
          <w:sz w:val="22"/>
        </w:rPr>
      </w:pPr>
    </w:p>
    <w:p w:rsidR="00CE565C" w:rsidRDefault="00CE565C" w:rsidP="00CE565C">
      <w:pPr>
        <w:pStyle w:val="11"/>
        <w:tabs>
          <w:tab w:val="left" w:pos="3544"/>
        </w:tabs>
        <w:rPr>
          <w:rFonts w:ascii="Times New Roman" w:hAnsi="Times New Roman"/>
          <w:b/>
          <w:sz w:val="22"/>
        </w:rPr>
      </w:pPr>
      <w:r>
        <w:rPr>
          <w:rFonts w:ascii="Times New Roman" w:hAnsi="Times New Roman"/>
          <w:b/>
          <w:sz w:val="22"/>
        </w:rPr>
        <w:t xml:space="preserve"> Заказчик</w:t>
      </w:r>
      <w:proofErr w:type="gramStart"/>
      <w:r>
        <w:rPr>
          <w:rFonts w:ascii="Times New Roman" w:hAnsi="Times New Roman"/>
          <w:b/>
          <w:sz w:val="22"/>
        </w:rPr>
        <w:t xml:space="preserve"> :</w:t>
      </w:r>
      <w:proofErr w:type="gramEnd"/>
    </w:p>
    <w:p w:rsidR="00CE565C" w:rsidRDefault="00CE565C" w:rsidP="00CE565C">
      <w:pPr>
        <w:pStyle w:val="11"/>
        <w:tabs>
          <w:tab w:val="left" w:pos="3544"/>
        </w:tabs>
        <w:rPr>
          <w:rFonts w:ascii="Times New Roman" w:hAnsi="Times New Roman"/>
          <w:b/>
          <w:sz w:val="22"/>
        </w:rPr>
      </w:pPr>
    </w:p>
    <w:p w:rsidR="00CE565C" w:rsidRPr="004567EA" w:rsidRDefault="00CE565C" w:rsidP="00CE565C">
      <w:pPr>
        <w:pStyle w:val="11"/>
        <w:tabs>
          <w:tab w:val="left" w:pos="3544"/>
        </w:tabs>
        <w:rPr>
          <w:rFonts w:ascii="Times New Roman" w:hAnsi="Times New Roman" w:cs="Times New Roman"/>
          <w:b/>
          <w:sz w:val="22"/>
        </w:rPr>
      </w:pPr>
      <w:r w:rsidRPr="004567EA">
        <w:rPr>
          <w:rFonts w:ascii="Times New Roman" w:hAnsi="Times New Roman" w:cs="Times New Roman"/>
          <w:b/>
          <w:sz w:val="22"/>
        </w:rPr>
        <w:t xml:space="preserve">_____________________________ </w:t>
      </w:r>
      <w:r w:rsidRPr="00590993">
        <w:rPr>
          <w:rFonts w:ascii="Times New Roman" w:hAnsi="Times New Roman" w:cs="Times New Roman"/>
        </w:rPr>
        <w:t xml:space="preserve">С.А.Решетова     </w:t>
      </w:r>
    </w:p>
    <w:p w:rsidR="00CE565C" w:rsidRPr="00E84124" w:rsidRDefault="00CE565C" w:rsidP="00CE565C">
      <w:pPr>
        <w:ind w:left="2832" w:firstLine="708"/>
        <w:rPr>
          <w:b/>
          <w:sz w:val="22"/>
        </w:rPr>
      </w:pPr>
      <w:r w:rsidRPr="00E84124">
        <w:rPr>
          <w:b/>
          <w:sz w:val="22"/>
        </w:rPr>
        <w:t>М.П.</w:t>
      </w:r>
    </w:p>
    <w:p w:rsidR="00CE565C" w:rsidRDefault="00CE565C" w:rsidP="00CE565C">
      <w:pPr>
        <w:ind w:left="2832" w:firstLine="708"/>
        <w:rPr>
          <w:b/>
          <w:sz w:val="22"/>
        </w:rPr>
      </w:pPr>
    </w:p>
    <w:p w:rsidR="00CE565C" w:rsidRDefault="00CE565C" w:rsidP="00CE565C">
      <w:pPr>
        <w:pStyle w:val="11"/>
        <w:tabs>
          <w:tab w:val="left" w:pos="3544"/>
        </w:tabs>
        <w:ind w:right="-1"/>
        <w:rPr>
          <w:rFonts w:ascii="Times New Roman" w:hAnsi="Times New Roman"/>
          <w:b/>
          <w:sz w:val="22"/>
        </w:rPr>
      </w:pPr>
    </w:p>
    <w:p w:rsidR="00CE565C" w:rsidRDefault="00CE565C" w:rsidP="00CE565C">
      <w:pPr>
        <w:pStyle w:val="11"/>
        <w:tabs>
          <w:tab w:val="left" w:pos="3544"/>
        </w:tabs>
        <w:ind w:right="-1"/>
        <w:rPr>
          <w:rFonts w:ascii="Times New Roman" w:hAnsi="Times New Roman"/>
          <w:b/>
          <w:sz w:val="22"/>
        </w:rPr>
      </w:pPr>
      <w:r>
        <w:rPr>
          <w:rFonts w:ascii="Times New Roman" w:hAnsi="Times New Roman"/>
          <w:b/>
          <w:sz w:val="22"/>
        </w:rPr>
        <w:t>Поставщик</w:t>
      </w:r>
      <w:proofErr w:type="gramStart"/>
      <w:r>
        <w:rPr>
          <w:rFonts w:ascii="Times New Roman" w:hAnsi="Times New Roman"/>
          <w:b/>
          <w:sz w:val="22"/>
        </w:rPr>
        <w:t xml:space="preserve">  _____________________________ (______________)</w:t>
      </w:r>
      <w:proofErr w:type="gramEnd"/>
    </w:p>
    <w:p w:rsidR="00CE565C" w:rsidRDefault="00CE565C" w:rsidP="00CE565C">
      <w:pPr>
        <w:pStyle w:val="11"/>
        <w:ind w:left="2832" w:firstLine="708"/>
        <w:rPr>
          <w:rFonts w:ascii="Times New Roman" w:hAnsi="Times New Roman"/>
          <w:b/>
        </w:rPr>
      </w:pPr>
      <w:r>
        <w:rPr>
          <w:rFonts w:ascii="Times New Roman" w:hAnsi="Times New Roman"/>
          <w:b/>
        </w:rPr>
        <w:t>М.П.</w:t>
      </w:r>
    </w:p>
    <w:p w:rsidR="00CE565C" w:rsidRDefault="00CE565C" w:rsidP="00CE565C">
      <w:pPr>
        <w:pStyle w:val="a7"/>
      </w:pPr>
    </w:p>
    <w:p w:rsidR="00CE565C" w:rsidRDefault="00CE565C" w:rsidP="00CE565C">
      <w:pPr>
        <w:pStyle w:val="a7"/>
      </w:pPr>
    </w:p>
    <w:p w:rsidR="00CE565C" w:rsidRDefault="00CE565C" w:rsidP="00CE565C">
      <w:pPr>
        <w:pStyle w:val="11"/>
        <w:ind w:left="2832" w:firstLine="708"/>
        <w:jc w:val="right"/>
        <w:rPr>
          <w:rFonts w:ascii="Times New Roman" w:hAnsi="Times New Roman"/>
          <w:bCs/>
          <w:sz w:val="22"/>
        </w:rPr>
      </w:pPr>
    </w:p>
    <w:p w:rsidR="00CE565C" w:rsidRDefault="00CE565C" w:rsidP="00CE565C">
      <w:pPr>
        <w:pStyle w:val="11"/>
        <w:ind w:left="2832" w:firstLine="708"/>
        <w:jc w:val="right"/>
        <w:rPr>
          <w:rFonts w:ascii="Times New Roman" w:hAnsi="Times New Roman"/>
          <w:bCs/>
          <w:sz w:val="22"/>
        </w:rPr>
      </w:pPr>
    </w:p>
    <w:p w:rsidR="00CE565C" w:rsidRDefault="00CE565C" w:rsidP="00CE565C">
      <w:pPr>
        <w:pStyle w:val="11"/>
        <w:ind w:left="2832" w:firstLine="708"/>
        <w:jc w:val="right"/>
        <w:rPr>
          <w:rFonts w:ascii="Times New Roman" w:hAnsi="Times New Roman"/>
          <w:bCs/>
          <w:sz w:val="22"/>
        </w:rPr>
      </w:pPr>
    </w:p>
    <w:p w:rsidR="00CE565C" w:rsidRDefault="00CE565C" w:rsidP="00CE565C">
      <w:pPr>
        <w:pStyle w:val="11"/>
        <w:ind w:left="2832" w:firstLine="708"/>
        <w:jc w:val="right"/>
        <w:rPr>
          <w:rFonts w:ascii="Times New Roman" w:hAnsi="Times New Roman"/>
          <w:bCs/>
          <w:sz w:val="22"/>
        </w:rPr>
      </w:pPr>
      <w:r>
        <w:rPr>
          <w:rFonts w:ascii="Times New Roman" w:hAnsi="Times New Roman"/>
          <w:bCs/>
          <w:sz w:val="22"/>
        </w:rPr>
        <w:t>Приложение №1</w:t>
      </w:r>
    </w:p>
    <w:p w:rsidR="00CE565C" w:rsidRDefault="00CE565C" w:rsidP="00CE565C">
      <w:pPr>
        <w:pStyle w:val="11"/>
        <w:ind w:left="2832" w:firstLine="708"/>
        <w:jc w:val="right"/>
        <w:rPr>
          <w:rFonts w:ascii="Times New Roman" w:hAnsi="Times New Roman"/>
          <w:bCs/>
          <w:sz w:val="22"/>
        </w:rPr>
      </w:pPr>
    </w:p>
    <w:p w:rsidR="00CE565C" w:rsidRDefault="00CE565C" w:rsidP="00CE565C">
      <w:pPr>
        <w:pStyle w:val="11"/>
        <w:ind w:left="2832" w:firstLine="708"/>
        <w:jc w:val="right"/>
        <w:rPr>
          <w:rFonts w:ascii="Times New Roman" w:hAnsi="Times New Roman"/>
          <w:bCs/>
          <w:sz w:val="22"/>
        </w:rPr>
      </w:pPr>
      <w:r>
        <w:rPr>
          <w:rFonts w:ascii="Times New Roman" w:hAnsi="Times New Roman"/>
          <w:bCs/>
          <w:sz w:val="22"/>
        </w:rPr>
        <w:t xml:space="preserve">к Муниципальному  контракту № __ </w:t>
      </w:r>
    </w:p>
    <w:p w:rsidR="00CE565C" w:rsidRDefault="00CE565C" w:rsidP="00CE565C">
      <w:pPr>
        <w:pStyle w:val="11"/>
        <w:ind w:left="2832" w:firstLine="708"/>
        <w:jc w:val="right"/>
        <w:rPr>
          <w:rFonts w:ascii="Times New Roman" w:hAnsi="Times New Roman"/>
          <w:bCs/>
          <w:sz w:val="22"/>
        </w:rPr>
      </w:pPr>
      <w:r>
        <w:rPr>
          <w:rFonts w:ascii="Times New Roman" w:hAnsi="Times New Roman"/>
          <w:bCs/>
          <w:sz w:val="22"/>
        </w:rPr>
        <w:t>от ___________ 2013 г.</w:t>
      </w:r>
    </w:p>
    <w:p w:rsidR="00CE565C" w:rsidRDefault="00CE565C" w:rsidP="00CE565C">
      <w:pPr>
        <w:pStyle w:val="11"/>
        <w:ind w:left="2832" w:firstLine="708"/>
        <w:jc w:val="right"/>
        <w:rPr>
          <w:rFonts w:ascii="Times New Roman" w:hAnsi="Times New Roman"/>
          <w:bCs/>
          <w:sz w:val="22"/>
        </w:rPr>
      </w:pPr>
    </w:p>
    <w:p w:rsidR="00CE565C" w:rsidRDefault="00CE565C" w:rsidP="00CE565C"/>
    <w:tbl>
      <w:tblPr>
        <w:tblW w:w="9735" w:type="dxa"/>
        <w:tblInd w:w="93" w:type="dxa"/>
        <w:tblLayout w:type="fixed"/>
        <w:tblLook w:val="0000"/>
      </w:tblPr>
      <w:tblGrid>
        <w:gridCol w:w="680"/>
        <w:gridCol w:w="4015"/>
        <w:gridCol w:w="1800"/>
        <w:gridCol w:w="1468"/>
        <w:gridCol w:w="1772"/>
      </w:tblGrid>
      <w:tr w:rsidR="00CE565C" w:rsidTr="00A91758">
        <w:trPr>
          <w:trHeight w:val="300"/>
        </w:trPr>
        <w:tc>
          <w:tcPr>
            <w:tcW w:w="9735" w:type="dxa"/>
            <w:gridSpan w:val="5"/>
            <w:tcBorders>
              <w:top w:val="nil"/>
              <w:left w:val="nil"/>
              <w:bottom w:val="nil"/>
              <w:right w:val="nil"/>
            </w:tcBorders>
            <w:shd w:val="clear" w:color="auto" w:fill="auto"/>
            <w:noWrap/>
          </w:tcPr>
          <w:tbl>
            <w:tblPr>
              <w:tblW w:w="5000" w:type="pct"/>
              <w:tblLayout w:type="fixed"/>
              <w:tblLook w:val="0000"/>
            </w:tblPr>
            <w:tblGrid>
              <w:gridCol w:w="613"/>
              <w:gridCol w:w="2127"/>
              <w:gridCol w:w="4095"/>
              <w:gridCol w:w="1100"/>
              <w:gridCol w:w="1584"/>
            </w:tblGrid>
            <w:tr w:rsidR="00CE565C" w:rsidRPr="005F4842" w:rsidTr="00A91758">
              <w:trPr>
                <w:trHeight w:val="300"/>
              </w:trPr>
              <w:tc>
                <w:tcPr>
                  <w:tcW w:w="322" w:type="pct"/>
                  <w:tcBorders>
                    <w:top w:val="nil"/>
                    <w:left w:val="nil"/>
                    <w:bottom w:val="nil"/>
                    <w:right w:val="nil"/>
                  </w:tcBorders>
                  <w:noWrap/>
                </w:tcPr>
                <w:p w:rsidR="00CE565C" w:rsidRPr="005F4842" w:rsidRDefault="00CE565C" w:rsidP="00A91758">
                  <w:pPr>
                    <w:jc w:val="center"/>
                    <w:rPr>
                      <w:rFonts w:ascii="Arial" w:hAnsi="Arial" w:cs="Arial"/>
                      <w:sz w:val="18"/>
                      <w:szCs w:val="18"/>
                    </w:rPr>
                  </w:pPr>
                </w:p>
              </w:tc>
              <w:tc>
                <w:tcPr>
                  <w:tcW w:w="1117" w:type="pct"/>
                  <w:tcBorders>
                    <w:top w:val="nil"/>
                    <w:left w:val="nil"/>
                    <w:bottom w:val="nil"/>
                    <w:right w:val="nil"/>
                  </w:tcBorders>
                </w:tcPr>
                <w:p w:rsidR="00CE565C" w:rsidRPr="005F4842" w:rsidRDefault="00CE565C" w:rsidP="00A91758">
                  <w:pPr>
                    <w:rPr>
                      <w:rFonts w:ascii="Arial" w:hAnsi="Arial" w:cs="Arial"/>
                      <w:sz w:val="20"/>
                      <w:szCs w:val="20"/>
                    </w:rPr>
                  </w:pPr>
                </w:p>
              </w:tc>
              <w:tc>
                <w:tcPr>
                  <w:tcW w:w="2151" w:type="pct"/>
                  <w:tcBorders>
                    <w:top w:val="nil"/>
                    <w:left w:val="nil"/>
                    <w:bottom w:val="nil"/>
                    <w:right w:val="nil"/>
                  </w:tcBorders>
                  <w:noWrap/>
                </w:tcPr>
                <w:p w:rsidR="00CE565C" w:rsidRPr="005F4842" w:rsidRDefault="00CE565C" w:rsidP="00A91758">
                  <w:pPr>
                    <w:jc w:val="center"/>
                    <w:rPr>
                      <w:rFonts w:ascii="Arial" w:hAnsi="Arial" w:cs="Arial"/>
                      <w:b/>
                      <w:bCs/>
                    </w:rPr>
                  </w:pPr>
                  <w:r w:rsidRPr="005F4842">
                    <w:rPr>
                      <w:rFonts w:ascii="Arial" w:hAnsi="Arial" w:cs="Arial"/>
                      <w:b/>
                      <w:bCs/>
                    </w:rPr>
                    <w:t>ВЕДОМОСТЬ ОБЪЕМОВ РАБОТ № 267</w:t>
                  </w:r>
                </w:p>
              </w:tc>
              <w:tc>
                <w:tcPr>
                  <w:tcW w:w="578" w:type="pct"/>
                  <w:tcBorders>
                    <w:top w:val="nil"/>
                    <w:left w:val="nil"/>
                    <w:bottom w:val="nil"/>
                    <w:right w:val="nil"/>
                  </w:tcBorders>
                  <w:noWrap/>
                </w:tcPr>
                <w:p w:rsidR="00CE565C" w:rsidRPr="005F4842" w:rsidRDefault="00CE565C" w:rsidP="00A91758">
                  <w:pPr>
                    <w:jc w:val="right"/>
                    <w:rPr>
                      <w:rFonts w:ascii="Arial" w:hAnsi="Arial" w:cs="Arial"/>
                      <w:sz w:val="16"/>
                      <w:szCs w:val="16"/>
                    </w:rPr>
                  </w:pPr>
                </w:p>
              </w:tc>
              <w:tc>
                <w:tcPr>
                  <w:tcW w:w="832" w:type="pct"/>
                  <w:tcBorders>
                    <w:top w:val="nil"/>
                    <w:left w:val="nil"/>
                    <w:bottom w:val="nil"/>
                    <w:right w:val="nil"/>
                  </w:tcBorders>
                  <w:noWrap/>
                </w:tcPr>
                <w:p w:rsidR="00CE565C" w:rsidRPr="005F4842" w:rsidRDefault="00CE565C" w:rsidP="00A91758">
                  <w:pPr>
                    <w:rPr>
                      <w:rFonts w:ascii="Arial" w:hAnsi="Arial" w:cs="Arial"/>
                      <w:sz w:val="16"/>
                      <w:szCs w:val="16"/>
                    </w:rPr>
                  </w:pPr>
                </w:p>
              </w:tc>
            </w:tr>
            <w:tr w:rsidR="00CE565C" w:rsidRPr="005F4842" w:rsidTr="00A91758">
              <w:trPr>
                <w:trHeight w:val="285"/>
              </w:trPr>
              <w:tc>
                <w:tcPr>
                  <w:tcW w:w="322" w:type="pct"/>
                  <w:tcBorders>
                    <w:top w:val="nil"/>
                    <w:left w:val="nil"/>
                    <w:bottom w:val="nil"/>
                    <w:right w:val="nil"/>
                  </w:tcBorders>
                  <w:noWrap/>
                </w:tcPr>
                <w:p w:rsidR="00CE565C" w:rsidRPr="005F4842" w:rsidRDefault="00CE565C" w:rsidP="00A91758">
                  <w:pPr>
                    <w:jc w:val="center"/>
                    <w:rPr>
                      <w:rFonts w:ascii="Arial" w:hAnsi="Arial" w:cs="Arial"/>
                      <w:sz w:val="18"/>
                      <w:szCs w:val="18"/>
                    </w:rPr>
                  </w:pPr>
                </w:p>
              </w:tc>
              <w:tc>
                <w:tcPr>
                  <w:tcW w:w="1117" w:type="pct"/>
                  <w:tcBorders>
                    <w:top w:val="nil"/>
                    <w:left w:val="nil"/>
                    <w:bottom w:val="nil"/>
                    <w:right w:val="nil"/>
                  </w:tcBorders>
                  <w:noWrap/>
                </w:tcPr>
                <w:p w:rsidR="00CE565C" w:rsidRPr="005F4842" w:rsidRDefault="00CE565C" w:rsidP="00A91758">
                  <w:pPr>
                    <w:ind w:firstLineChars="800" w:firstLine="1920"/>
                    <w:rPr>
                      <w:rFonts w:ascii="Arial" w:hAnsi="Arial" w:cs="Arial"/>
                    </w:rPr>
                  </w:pPr>
                </w:p>
              </w:tc>
              <w:tc>
                <w:tcPr>
                  <w:tcW w:w="2151" w:type="pct"/>
                  <w:tcBorders>
                    <w:top w:val="nil"/>
                    <w:left w:val="nil"/>
                    <w:bottom w:val="nil"/>
                    <w:right w:val="nil"/>
                  </w:tcBorders>
                  <w:noWrap/>
                </w:tcPr>
                <w:p w:rsidR="00CE565C" w:rsidRPr="005F4842" w:rsidRDefault="00CE565C" w:rsidP="00A91758">
                  <w:pPr>
                    <w:jc w:val="center"/>
                    <w:rPr>
                      <w:rFonts w:ascii="Arial" w:hAnsi="Arial" w:cs="Arial"/>
                    </w:rPr>
                  </w:pPr>
                  <w:r w:rsidRPr="005F4842">
                    <w:rPr>
                      <w:rFonts w:ascii="Arial" w:hAnsi="Arial" w:cs="Arial"/>
                    </w:rPr>
                    <w:t xml:space="preserve">Ремонт оконных заполнений МДОУ детский сад №18 " </w:t>
                  </w:r>
                  <w:proofErr w:type="spellStart"/>
                  <w:r w:rsidRPr="005F4842">
                    <w:rPr>
                      <w:rFonts w:ascii="Arial" w:hAnsi="Arial" w:cs="Arial"/>
                    </w:rPr>
                    <w:t>Аленушка</w:t>
                  </w:r>
                  <w:proofErr w:type="spellEnd"/>
                  <w:r w:rsidRPr="005F4842">
                    <w:rPr>
                      <w:rFonts w:ascii="Arial" w:hAnsi="Arial" w:cs="Arial"/>
                    </w:rPr>
                    <w:t xml:space="preserve">" </w:t>
                  </w:r>
                </w:p>
              </w:tc>
              <w:tc>
                <w:tcPr>
                  <w:tcW w:w="578" w:type="pct"/>
                  <w:tcBorders>
                    <w:top w:val="nil"/>
                    <w:left w:val="nil"/>
                    <w:bottom w:val="nil"/>
                    <w:right w:val="nil"/>
                  </w:tcBorders>
                  <w:noWrap/>
                </w:tcPr>
                <w:p w:rsidR="00CE565C" w:rsidRPr="005F4842" w:rsidRDefault="00CE565C" w:rsidP="00A91758">
                  <w:pPr>
                    <w:jc w:val="right"/>
                    <w:rPr>
                      <w:rFonts w:ascii="Arial" w:hAnsi="Arial" w:cs="Arial"/>
                      <w:sz w:val="20"/>
                      <w:szCs w:val="20"/>
                    </w:rPr>
                  </w:pPr>
                </w:p>
              </w:tc>
              <w:tc>
                <w:tcPr>
                  <w:tcW w:w="832" w:type="pct"/>
                  <w:tcBorders>
                    <w:top w:val="nil"/>
                    <w:left w:val="nil"/>
                    <w:bottom w:val="nil"/>
                    <w:right w:val="nil"/>
                  </w:tcBorders>
                  <w:noWrap/>
                </w:tcPr>
                <w:p w:rsidR="00CE565C" w:rsidRPr="005F4842" w:rsidRDefault="00CE565C" w:rsidP="00A91758">
                  <w:pPr>
                    <w:rPr>
                      <w:rFonts w:ascii="Arial" w:hAnsi="Arial" w:cs="Arial"/>
                      <w:sz w:val="16"/>
                      <w:szCs w:val="16"/>
                    </w:rPr>
                  </w:pPr>
                </w:p>
              </w:tc>
            </w:tr>
            <w:tr w:rsidR="00CE565C" w:rsidRPr="005F4842" w:rsidTr="00A91758">
              <w:trPr>
                <w:trHeight w:val="255"/>
              </w:trPr>
              <w:tc>
                <w:tcPr>
                  <w:tcW w:w="322" w:type="pct"/>
                  <w:tcBorders>
                    <w:top w:val="nil"/>
                    <w:left w:val="nil"/>
                    <w:bottom w:val="nil"/>
                    <w:right w:val="nil"/>
                  </w:tcBorders>
                  <w:noWrap/>
                </w:tcPr>
                <w:p w:rsidR="00CE565C" w:rsidRPr="005F4842" w:rsidRDefault="00CE565C" w:rsidP="00A91758">
                  <w:pPr>
                    <w:jc w:val="center"/>
                    <w:rPr>
                      <w:rFonts w:ascii="Arial" w:hAnsi="Arial" w:cs="Arial"/>
                      <w:sz w:val="18"/>
                      <w:szCs w:val="18"/>
                    </w:rPr>
                  </w:pPr>
                </w:p>
              </w:tc>
              <w:tc>
                <w:tcPr>
                  <w:tcW w:w="1117" w:type="pct"/>
                  <w:tcBorders>
                    <w:top w:val="nil"/>
                    <w:left w:val="nil"/>
                    <w:bottom w:val="nil"/>
                    <w:right w:val="nil"/>
                  </w:tcBorders>
                </w:tcPr>
                <w:p w:rsidR="00CE565C" w:rsidRPr="005F4842" w:rsidRDefault="00CE565C" w:rsidP="00A91758">
                  <w:pPr>
                    <w:rPr>
                      <w:rFonts w:ascii="Arial" w:hAnsi="Arial" w:cs="Arial"/>
                      <w:sz w:val="18"/>
                      <w:szCs w:val="18"/>
                    </w:rPr>
                  </w:pPr>
                </w:p>
              </w:tc>
              <w:tc>
                <w:tcPr>
                  <w:tcW w:w="2151" w:type="pct"/>
                  <w:tcBorders>
                    <w:top w:val="nil"/>
                    <w:left w:val="nil"/>
                    <w:bottom w:val="nil"/>
                    <w:right w:val="nil"/>
                  </w:tcBorders>
                  <w:noWrap/>
                </w:tcPr>
                <w:p w:rsidR="00CE565C" w:rsidRPr="005F4842" w:rsidRDefault="00CE565C" w:rsidP="00A91758">
                  <w:pPr>
                    <w:jc w:val="center"/>
                    <w:rPr>
                      <w:rFonts w:ascii="Arial" w:hAnsi="Arial" w:cs="Arial"/>
                      <w:sz w:val="18"/>
                      <w:szCs w:val="18"/>
                    </w:rPr>
                  </w:pPr>
                  <w:r w:rsidRPr="005F4842">
                    <w:rPr>
                      <w:rFonts w:ascii="Arial" w:hAnsi="Arial" w:cs="Arial"/>
                      <w:sz w:val="18"/>
                      <w:szCs w:val="18"/>
                    </w:rPr>
                    <w:t xml:space="preserve">в группах 1-я младшая 2 и 2-я младшая 1 </w:t>
                  </w:r>
                  <w:proofErr w:type="spellStart"/>
                  <w:r w:rsidRPr="005F4842">
                    <w:rPr>
                      <w:rFonts w:ascii="Arial" w:hAnsi="Arial" w:cs="Arial"/>
                      <w:sz w:val="18"/>
                      <w:szCs w:val="18"/>
                    </w:rPr>
                    <w:t>г</w:t>
                  </w:r>
                  <w:proofErr w:type="gramStart"/>
                  <w:r w:rsidRPr="005F4842">
                    <w:rPr>
                      <w:rFonts w:ascii="Arial" w:hAnsi="Arial" w:cs="Arial"/>
                      <w:sz w:val="18"/>
                      <w:szCs w:val="18"/>
                    </w:rPr>
                    <w:t>.К</w:t>
                  </w:r>
                  <w:proofErr w:type="gramEnd"/>
                  <w:r w:rsidRPr="005F4842">
                    <w:rPr>
                      <w:rFonts w:ascii="Arial" w:hAnsi="Arial" w:cs="Arial"/>
                      <w:sz w:val="18"/>
                      <w:szCs w:val="18"/>
                    </w:rPr>
                    <w:t>атав-Ивановска</w:t>
                  </w:r>
                  <w:proofErr w:type="spellEnd"/>
                </w:p>
              </w:tc>
              <w:tc>
                <w:tcPr>
                  <w:tcW w:w="578" w:type="pct"/>
                  <w:tcBorders>
                    <w:top w:val="nil"/>
                    <w:left w:val="nil"/>
                    <w:bottom w:val="nil"/>
                    <w:right w:val="nil"/>
                  </w:tcBorders>
                  <w:noWrap/>
                </w:tcPr>
                <w:p w:rsidR="00CE565C" w:rsidRPr="005F4842" w:rsidRDefault="00CE565C" w:rsidP="00A91758">
                  <w:pPr>
                    <w:jc w:val="right"/>
                    <w:rPr>
                      <w:rFonts w:ascii="Arial" w:hAnsi="Arial" w:cs="Arial"/>
                      <w:sz w:val="16"/>
                      <w:szCs w:val="16"/>
                    </w:rPr>
                  </w:pPr>
                </w:p>
              </w:tc>
              <w:tc>
                <w:tcPr>
                  <w:tcW w:w="832" w:type="pct"/>
                  <w:tcBorders>
                    <w:top w:val="nil"/>
                    <w:left w:val="nil"/>
                    <w:bottom w:val="nil"/>
                    <w:right w:val="nil"/>
                  </w:tcBorders>
                  <w:noWrap/>
                </w:tcPr>
                <w:p w:rsidR="00CE565C" w:rsidRPr="005F4842" w:rsidRDefault="00CE565C" w:rsidP="00A91758">
                  <w:pPr>
                    <w:rPr>
                      <w:rFonts w:ascii="Arial" w:hAnsi="Arial" w:cs="Arial"/>
                      <w:sz w:val="16"/>
                      <w:szCs w:val="16"/>
                    </w:rPr>
                  </w:pPr>
                </w:p>
              </w:tc>
            </w:tr>
            <w:tr w:rsidR="00CE565C" w:rsidRPr="005F4842" w:rsidTr="00A91758">
              <w:trPr>
                <w:trHeight w:val="255"/>
              </w:trPr>
              <w:tc>
                <w:tcPr>
                  <w:tcW w:w="322" w:type="pct"/>
                  <w:tcBorders>
                    <w:top w:val="nil"/>
                    <w:left w:val="nil"/>
                    <w:bottom w:val="nil"/>
                    <w:right w:val="nil"/>
                  </w:tcBorders>
                  <w:noWrap/>
                </w:tcPr>
                <w:p w:rsidR="00CE565C" w:rsidRPr="005F4842" w:rsidRDefault="00CE565C" w:rsidP="00A91758">
                  <w:pPr>
                    <w:jc w:val="center"/>
                    <w:rPr>
                      <w:rFonts w:ascii="Arial" w:hAnsi="Arial" w:cs="Arial"/>
                      <w:sz w:val="18"/>
                      <w:szCs w:val="18"/>
                    </w:rPr>
                  </w:pPr>
                </w:p>
              </w:tc>
              <w:tc>
                <w:tcPr>
                  <w:tcW w:w="1117" w:type="pct"/>
                  <w:tcBorders>
                    <w:top w:val="nil"/>
                    <w:left w:val="nil"/>
                    <w:bottom w:val="nil"/>
                    <w:right w:val="nil"/>
                  </w:tcBorders>
                </w:tcPr>
                <w:p w:rsidR="00CE565C" w:rsidRPr="005F4842" w:rsidRDefault="00CE565C" w:rsidP="00A91758">
                  <w:pPr>
                    <w:rPr>
                      <w:rFonts w:ascii="Arial" w:hAnsi="Arial" w:cs="Arial"/>
                      <w:sz w:val="18"/>
                      <w:szCs w:val="18"/>
                    </w:rPr>
                  </w:pPr>
                </w:p>
              </w:tc>
              <w:tc>
                <w:tcPr>
                  <w:tcW w:w="2151" w:type="pct"/>
                  <w:tcBorders>
                    <w:top w:val="nil"/>
                    <w:left w:val="nil"/>
                    <w:bottom w:val="nil"/>
                    <w:right w:val="nil"/>
                  </w:tcBorders>
                  <w:noWrap/>
                </w:tcPr>
                <w:p w:rsidR="00CE565C" w:rsidRPr="005F4842" w:rsidRDefault="00CE565C" w:rsidP="00A91758">
                  <w:pPr>
                    <w:jc w:val="center"/>
                    <w:rPr>
                      <w:rFonts w:ascii="Arial" w:hAnsi="Arial" w:cs="Arial"/>
                      <w:sz w:val="18"/>
                      <w:szCs w:val="18"/>
                    </w:rPr>
                  </w:pPr>
                </w:p>
              </w:tc>
              <w:tc>
                <w:tcPr>
                  <w:tcW w:w="578" w:type="pct"/>
                  <w:tcBorders>
                    <w:top w:val="nil"/>
                    <w:left w:val="nil"/>
                    <w:bottom w:val="nil"/>
                    <w:right w:val="nil"/>
                  </w:tcBorders>
                  <w:noWrap/>
                </w:tcPr>
                <w:p w:rsidR="00CE565C" w:rsidRPr="005F4842" w:rsidRDefault="00CE565C" w:rsidP="00A91758">
                  <w:pPr>
                    <w:jc w:val="right"/>
                    <w:rPr>
                      <w:rFonts w:ascii="Arial" w:hAnsi="Arial" w:cs="Arial"/>
                      <w:sz w:val="16"/>
                      <w:szCs w:val="16"/>
                    </w:rPr>
                  </w:pPr>
                </w:p>
              </w:tc>
              <w:tc>
                <w:tcPr>
                  <w:tcW w:w="832" w:type="pct"/>
                  <w:tcBorders>
                    <w:top w:val="nil"/>
                    <w:left w:val="nil"/>
                    <w:bottom w:val="nil"/>
                    <w:right w:val="nil"/>
                  </w:tcBorders>
                  <w:noWrap/>
                </w:tcPr>
                <w:p w:rsidR="00CE565C" w:rsidRPr="005F4842" w:rsidRDefault="00CE565C" w:rsidP="00A91758">
                  <w:pPr>
                    <w:rPr>
                      <w:rFonts w:ascii="Arial" w:hAnsi="Arial" w:cs="Arial"/>
                      <w:sz w:val="16"/>
                      <w:szCs w:val="16"/>
                    </w:rPr>
                  </w:pPr>
                </w:p>
              </w:tc>
            </w:tr>
            <w:tr w:rsidR="00CE565C" w:rsidRPr="005F4842" w:rsidTr="00A91758">
              <w:trPr>
                <w:trHeight w:val="495"/>
              </w:trPr>
              <w:tc>
                <w:tcPr>
                  <w:tcW w:w="322" w:type="pct"/>
                  <w:tcBorders>
                    <w:top w:val="single" w:sz="4" w:space="0" w:color="auto"/>
                    <w:left w:val="single" w:sz="4" w:space="0" w:color="auto"/>
                    <w:bottom w:val="single" w:sz="4" w:space="0" w:color="auto"/>
                    <w:right w:val="single" w:sz="4" w:space="0" w:color="auto"/>
                  </w:tcBorders>
                  <w:vAlign w:val="center"/>
                </w:tcPr>
                <w:p w:rsidR="00CE565C" w:rsidRPr="005F4842" w:rsidRDefault="00CE565C" w:rsidP="00A91758">
                  <w:pPr>
                    <w:jc w:val="center"/>
                    <w:rPr>
                      <w:rFonts w:ascii="Arial" w:hAnsi="Arial" w:cs="Arial"/>
                    </w:rPr>
                  </w:pPr>
                  <w:r w:rsidRPr="005F4842">
                    <w:rPr>
                      <w:rFonts w:ascii="Arial" w:hAnsi="Arial" w:cs="Arial"/>
                    </w:rPr>
                    <w:t xml:space="preserve">№ </w:t>
                  </w:r>
                  <w:proofErr w:type="spellStart"/>
                  <w:r w:rsidRPr="005F4842">
                    <w:rPr>
                      <w:rFonts w:ascii="Arial" w:hAnsi="Arial" w:cs="Arial"/>
                    </w:rPr>
                    <w:t>пп</w:t>
                  </w:r>
                  <w:proofErr w:type="spellEnd"/>
                </w:p>
              </w:tc>
              <w:tc>
                <w:tcPr>
                  <w:tcW w:w="1117" w:type="pct"/>
                  <w:tcBorders>
                    <w:top w:val="single" w:sz="4" w:space="0" w:color="auto"/>
                    <w:left w:val="nil"/>
                    <w:bottom w:val="nil"/>
                    <w:right w:val="single" w:sz="4" w:space="0" w:color="auto"/>
                  </w:tcBorders>
                  <w:vAlign w:val="center"/>
                </w:tcPr>
                <w:p w:rsidR="00CE565C" w:rsidRPr="005F4842" w:rsidRDefault="00CE565C" w:rsidP="00A91758">
                  <w:pPr>
                    <w:jc w:val="center"/>
                    <w:rPr>
                      <w:rFonts w:ascii="Arial" w:hAnsi="Arial" w:cs="Arial"/>
                    </w:rPr>
                  </w:pPr>
                  <w:r w:rsidRPr="005F4842">
                    <w:rPr>
                      <w:rFonts w:ascii="Arial" w:hAnsi="Arial" w:cs="Arial"/>
                    </w:rPr>
                    <w:t>Наименование</w:t>
                  </w:r>
                </w:p>
              </w:tc>
              <w:tc>
                <w:tcPr>
                  <w:tcW w:w="2151" w:type="pct"/>
                  <w:tcBorders>
                    <w:top w:val="single" w:sz="4" w:space="0" w:color="auto"/>
                    <w:left w:val="nil"/>
                    <w:bottom w:val="single" w:sz="4" w:space="0" w:color="auto"/>
                    <w:right w:val="single" w:sz="4" w:space="0" w:color="auto"/>
                  </w:tcBorders>
                  <w:vAlign w:val="center"/>
                </w:tcPr>
                <w:p w:rsidR="00CE565C" w:rsidRPr="005F4842" w:rsidRDefault="00CE565C" w:rsidP="00A91758">
                  <w:pPr>
                    <w:jc w:val="center"/>
                    <w:rPr>
                      <w:rFonts w:ascii="Arial" w:hAnsi="Arial" w:cs="Arial"/>
                    </w:rPr>
                  </w:pPr>
                  <w:r w:rsidRPr="005F4842">
                    <w:rPr>
                      <w:rFonts w:ascii="Arial" w:hAnsi="Arial" w:cs="Arial"/>
                    </w:rPr>
                    <w:t xml:space="preserve">Ед. </w:t>
                  </w:r>
                  <w:proofErr w:type="spellStart"/>
                  <w:r w:rsidRPr="005F4842">
                    <w:rPr>
                      <w:rFonts w:ascii="Arial" w:hAnsi="Arial" w:cs="Arial"/>
                    </w:rPr>
                    <w:t>изм</w:t>
                  </w:r>
                  <w:proofErr w:type="spellEnd"/>
                  <w:r w:rsidRPr="005F4842">
                    <w:rPr>
                      <w:rFonts w:ascii="Arial" w:hAnsi="Arial" w:cs="Arial"/>
                    </w:rPr>
                    <w:t>.</w:t>
                  </w:r>
                </w:p>
              </w:tc>
              <w:tc>
                <w:tcPr>
                  <w:tcW w:w="578" w:type="pct"/>
                  <w:tcBorders>
                    <w:top w:val="single" w:sz="4" w:space="0" w:color="auto"/>
                    <w:left w:val="nil"/>
                    <w:bottom w:val="single" w:sz="4" w:space="0" w:color="auto"/>
                    <w:right w:val="single" w:sz="4" w:space="0" w:color="auto"/>
                  </w:tcBorders>
                  <w:vAlign w:val="center"/>
                </w:tcPr>
                <w:p w:rsidR="00CE565C" w:rsidRPr="005F4842" w:rsidRDefault="00CE565C" w:rsidP="00A91758">
                  <w:pPr>
                    <w:jc w:val="center"/>
                    <w:rPr>
                      <w:rFonts w:ascii="Arial" w:hAnsi="Arial" w:cs="Arial"/>
                    </w:rPr>
                  </w:pPr>
                  <w:r w:rsidRPr="005F4842">
                    <w:rPr>
                      <w:rFonts w:ascii="Arial" w:hAnsi="Arial" w:cs="Arial"/>
                    </w:rPr>
                    <w:t>Кол.</w:t>
                  </w:r>
                </w:p>
              </w:tc>
              <w:tc>
                <w:tcPr>
                  <w:tcW w:w="832" w:type="pct"/>
                  <w:tcBorders>
                    <w:top w:val="single" w:sz="4" w:space="0" w:color="auto"/>
                    <w:left w:val="nil"/>
                    <w:bottom w:val="single" w:sz="4" w:space="0" w:color="auto"/>
                    <w:right w:val="single" w:sz="4" w:space="0" w:color="auto"/>
                  </w:tcBorders>
                  <w:noWrap/>
                  <w:vAlign w:val="center"/>
                </w:tcPr>
                <w:p w:rsidR="00CE565C" w:rsidRPr="005F4842" w:rsidRDefault="00CE565C" w:rsidP="00A91758">
                  <w:pPr>
                    <w:jc w:val="center"/>
                    <w:rPr>
                      <w:rFonts w:ascii="Arial" w:hAnsi="Arial" w:cs="Arial"/>
                    </w:rPr>
                  </w:pPr>
                  <w:r w:rsidRPr="005F4842">
                    <w:rPr>
                      <w:rFonts w:ascii="Arial" w:hAnsi="Arial" w:cs="Arial"/>
                    </w:rPr>
                    <w:t>Примечание</w:t>
                  </w:r>
                </w:p>
              </w:tc>
            </w:tr>
            <w:tr w:rsidR="00CE565C" w:rsidRPr="005F4842" w:rsidTr="00A91758">
              <w:trPr>
                <w:trHeight w:val="255"/>
              </w:trPr>
              <w:tc>
                <w:tcPr>
                  <w:tcW w:w="322" w:type="pct"/>
                  <w:tcBorders>
                    <w:top w:val="nil"/>
                    <w:left w:val="single" w:sz="4" w:space="0" w:color="auto"/>
                    <w:bottom w:val="nil"/>
                    <w:right w:val="single" w:sz="4" w:space="0" w:color="auto"/>
                  </w:tcBorders>
                  <w:noWrap/>
                  <w:vAlign w:val="center"/>
                </w:tcPr>
                <w:p w:rsidR="00CE565C" w:rsidRPr="005F4842" w:rsidRDefault="00CE565C" w:rsidP="00A91758">
                  <w:pPr>
                    <w:jc w:val="center"/>
                    <w:rPr>
                      <w:rFonts w:ascii="Arial" w:hAnsi="Arial" w:cs="Arial"/>
                      <w:sz w:val="20"/>
                      <w:szCs w:val="20"/>
                    </w:rPr>
                  </w:pPr>
                  <w:r w:rsidRPr="005F4842">
                    <w:rPr>
                      <w:rFonts w:ascii="Arial" w:hAnsi="Arial" w:cs="Arial"/>
                      <w:sz w:val="20"/>
                      <w:szCs w:val="20"/>
                    </w:rPr>
                    <w:t>1</w:t>
                  </w:r>
                </w:p>
              </w:tc>
              <w:tc>
                <w:tcPr>
                  <w:tcW w:w="1117" w:type="pct"/>
                  <w:tcBorders>
                    <w:top w:val="single" w:sz="4" w:space="0" w:color="auto"/>
                    <w:left w:val="nil"/>
                    <w:bottom w:val="nil"/>
                    <w:right w:val="single" w:sz="4" w:space="0" w:color="auto"/>
                  </w:tcBorders>
                  <w:noWrap/>
                  <w:vAlign w:val="center"/>
                </w:tcPr>
                <w:p w:rsidR="00CE565C" w:rsidRPr="005F4842" w:rsidRDefault="00CE565C" w:rsidP="00A91758">
                  <w:pPr>
                    <w:jc w:val="center"/>
                    <w:rPr>
                      <w:rFonts w:ascii="Arial" w:hAnsi="Arial" w:cs="Arial"/>
                      <w:sz w:val="20"/>
                      <w:szCs w:val="20"/>
                    </w:rPr>
                  </w:pPr>
                  <w:r w:rsidRPr="005F4842">
                    <w:rPr>
                      <w:rFonts w:ascii="Arial" w:hAnsi="Arial" w:cs="Arial"/>
                      <w:sz w:val="20"/>
                      <w:szCs w:val="20"/>
                    </w:rPr>
                    <w:t>2</w:t>
                  </w:r>
                </w:p>
              </w:tc>
              <w:tc>
                <w:tcPr>
                  <w:tcW w:w="2151" w:type="pct"/>
                  <w:tcBorders>
                    <w:top w:val="nil"/>
                    <w:left w:val="nil"/>
                    <w:bottom w:val="nil"/>
                    <w:right w:val="single" w:sz="4" w:space="0" w:color="auto"/>
                  </w:tcBorders>
                  <w:noWrap/>
                  <w:vAlign w:val="center"/>
                </w:tcPr>
                <w:p w:rsidR="00CE565C" w:rsidRPr="005F4842" w:rsidRDefault="00CE565C" w:rsidP="00A91758">
                  <w:pPr>
                    <w:jc w:val="center"/>
                    <w:rPr>
                      <w:rFonts w:ascii="Arial" w:hAnsi="Arial" w:cs="Arial"/>
                      <w:sz w:val="20"/>
                      <w:szCs w:val="20"/>
                    </w:rPr>
                  </w:pPr>
                  <w:r w:rsidRPr="005F4842">
                    <w:rPr>
                      <w:rFonts w:ascii="Arial" w:hAnsi="Arial" w:cs="Arial"/>
                      <w:sz w:val="20"/>
                      <w:szCs w:val="20"/>
                    </w:rPr>
                    <w:t>3</w:t>
                  </w:r>
                </w:p>
              </w:tc>
              <w:tc>
                <w:tcPr>
                  <w:tcW w:w="578" w:type="pct"/>
                  <w:tcBorders>
                    <w:top w:val="nil"/>
                    <w:left w:val="nil"/>
                    <w:bottom w:val="nil"/>
                    <w:right w:val="single" w:sz="4" w:space="0" w:color="auto"/>
                  </w:tcBorders>
                  <w:noWrap/>
                  <w:vAlign w:val="center"/>
                </w:tcPr>
                <w:p w:rsidR="00CE565C" w:rsidRPr="005F4842" w:rsidRDefault="00CE565C" w:rsidP="00A91758">
                  <w:pPr>
                    <w:jc w:val="center"/>
                    <w:rPr>
                      <w:rFonts w:ascii="Arial" w:hAnsi="Arial" w:cs="Arial"/>
                      <w:sz w:val="20"/>
                      <w:szCs w:val="20"/>
                    </w:rPr>
                  </w:pPr>
                  <w:r w:rsidRPr="005F4842">
                    <w:rPr>
                      <w:rFonts w:ascii="Arial" w:hAnsi="Arial" w:cs="Arial"/>
                      <w:sz w:val="20"/>
                      <w:szCs w:val="20"/>
                    </w:rPr>
                    <w:t>4</w:t>
                  </w:r>
                </w:p>
              </w:tc>
              <w:tc>
                <w:tcPr>
                  <w:tcW w:w="832" w:type="pct"/>
                  <w:tcBorders>
                    <w:top w:val="nil"/>
                    <w:left w:val="nil"/>
                    <w:bottom w:val="nil"/>
                    <w:right w:val="single" w:sz="4" w:space="0" w:color="auto"/>
                  </w:tcBorders>
                  <w:noWrap/>
                  <w:vAlign w:val="center"/>
                </w:tcPr>
                <w:p w:rsidR="00CE565C" w:rsidRPr="005F4842" w:rsidRDefault="00CE565C" w:rsidP="00A91758">
                  <w:pPr>
                    <w:jc w:val="center"/>
                    <w:rPr>
                      <w:rFonts w:ascii="Arial" w:hAnsi="Arial" w:cs="Arial"/>
                      <w:sz w:val="20"/>
                      <w:szCs w:val="20"/>
                    </w:rPr>
                  </w:pPr>
                  <w:r w:rsidRPr="005F4842">
                    <w:rPr>
                      <w:rFonts w:ascii="Arial" w:hAnsi="Arial" w:cs="Arial"/>
                      <w:sz w:val="20"/>
                      <w:szCs w:val="20"/>
                    </w:rPr>
                    <w:t>5</w:t>
                  </w:r>
                </w:p>
              </w:tc>
            </w:tr>
            <w:tr w:rsidR="00CE565C" w:rsidRPr="005F4842" w:rsidTr="00A91758">
              <w:trPr>
                <w:trHeight w:val="450"/>
              </w:trPr>
              <w:tc>
                <w:tcPr>
                  <w:tcW w:w="5000" w:type="pct"/>
                  <w:gridSpan w:val="5"/>
                  <w:tcBorders>
                    <w:top w:val="single" w:sz="4" w:space="0" w:color="auto"/>
                    <w:left w:val="single" w:sz="4" w:space="0" w:color="auto"/>
                    <w:bottom w:val="single" w:sz="4" w:space="0" w:color="auto"/>
                    <w:right w:val="single" w:sz="4" w:space="0" w:color="auto"/>
                  </w:tcBorders>
                </w:tcPr>
                <w:p w:rsidR="00CE565C" w:rsidRPr="005F4842" w:rsidRDefault="00CE565C" w:rsidP="00A91758">
                  <w:pPr>
                    <w:rPr>
                      <w:rFonts w:ascii="Arial" w:hAnsi="Arial" w:cs="Arial"/>
                      <w:b/>
                      <w:bCs/>
                    </w:rPr>
                  </w:pPr>
                  <w:r w:rsidRPr="005F4842">
                    <w:rPr>
                      <w:rFonts w:ascii="Arial" w:hAnsi="Arial" w:cs="Arial"/>
                      <w:b/>
                      <w:bCs/>
                    </w:rPr>
                    <w:t xml:space="preserve">                           Раздел 1. Демонтажные работы</w:t>
                  </w:r>
                </w:p>
              </w:tc>
            </w:tr>
            <w:tr w:rsidR="00CE565C" w:rsidRPr="005F4842" w:rsidTr="00A91758">
              <w:trPr>
                <w:trHeight w:val="510"/>
              </w:trPr>
              <w:tc>
                <w:tcPr>
                  <w:tcW w:w="322" w:type="pct"/>
                  <w:tcBorders>
                    <w:top w:val="nil"/>
                    <w:left w:val="single" w:sz="4" w:space="0" w:color="auto"/>
                    <w:bottom w:val="single" w:sz="4" w:space="0" w:color="auto"/>
                    <w:right w:val="single" w:sz="4" w:space="0" w:color="auto"/>
                  </w:tcBorders>
                  <w:noWrap/>
                </w:tcPr>
                <w:p w:rsidR="00CE565C" w:rsidRPr="005F4842" w:rsidRDefault="00CE565C" w:rsidP="00A91758">
                  <w:pPr>
                    <w:jc w:val="center"/>
                    <w:rPr>
                      <w:rFonts w:ascii="Arial" w:hAnsi="Arial" w:cs="Arial"/>
                      <w:sz w:val="20"/>
                      <w:szCs w:val="20"/>
                    </w:rPr>
                  </w:pPr>
                  <w:r w:rsidRPr="005F4842">
                    <w:rPr>
                      <w:rFonts w:ascii="Arial" w:hAnsi="Arial" w:cs="Arial"/>
                      <w:sz w:val="20"/>
                      <w:szCs w:val="20"/>
                    </w:rPr>
                    <w:lastRenderedPageBreak/>
                    <w:t>1</w:t>
                  </w:r>
                </w:p>
              </w:tc>
              <w:tc>
                <w:tcPr>
                  <w:tcW w:w="1117" w:type="pct"/>
                  <w:tcBorders>
                    <w:top w:val="nil"/>
                    <w:left w:val="nil"/>
                    <w:bottom w:val="single" w:sz="4" w:space="0" w:color="auto"/>
                    <w:right w:val="single" w:sz="4" w:space="0" w:color="auto"/>
                  </w:tcBorders>
                </w:tcPr>
                <w:p w:rsidR="00CE565C" w:rsidRPr="005F4842" w:rsidRDefault="00CE565C" w:rsidP="00A91758">
                  <w:pPr>
                    <w:rPr>
                      <w:rFonts w:ascii="Arial" w:hAnsi="Arial" w:cs="Arial"/>
                      <w:sz w:val="20"/>
                      <w:szCs w:val="20"/>
                    </w:rPr>
                  </w:pPr>
                  <w:r w:rsidRPr="005F4842">
                    <w:rPr>
                      <w:rFonts w:ascii="Arial" w:hAnsi="Arial" w:cs="Arial"/>
                      <w:sz w:val="20"/>
                      <w:szCs w:val="20"/>
                    </w:rPr>
                    <w:t>Разборка деревянных заполнений проемов: оконных с подоконными досками</w:t>
                  </w:r>
                </w:p>
              </w:tc>
              <w:tc>
                <w:tcPr>
                  <w:tcW w:w="2151" w:type="pct"/>
                  <w:tcBorders>
                    <w:top w:val="nil"/>
                    <w:left w:val="nil"/>
                    <w:bottom w:val="single" w:sz="4" w:space="0" w:color="auto"/>
                    <w:right w:val="single" w:sz="4" w:space="0" w:color="auto"/>
                  </w:tcBorders>
                </w:tcPr>
                <w:p w:rsidR="00CE565C" w:rsidRPr="005F4842" w:rsidRDefault="00CE565C" w:rsidP="00A91758">
                  <w:pPr>
                    <w:jc w:val="center"/>
                    <w:rPr>
                      <w:rFonts w:ascii="Arial" w:hAnsi="Arial" w:cs="Arial"/>
                      <w:sz w:val="20"/>
                      <w:szCs w:val="20"/>
                    </w:rPr>
                  </w:pPr>
                  <w:r w:rsidRPr="005F4842">
                    <w:rPr>
                      <w:rFonts w:ascii="Arial" w:hAnsi="Arial" w:cs="Arial"/>
                      <w:sz w:val="20"/>
                      <w:szCs w:val="20"/>
                    </w:rPr>
                    <w:t>100 м</w:t>
                  </w:r>
                  <w:proofErr w:type="gramStart"/>
                  <w:r w:rsidRPr="005F4842">
                    <w:rPr>
                      <w:rFonts w:ascii="Arial" w:hAnsi="Arial" w:cs="Arial"/>
                      <w:sz w:val="20"/>
                      <w:szCs w:val="20"/>
                    </w:rPr>
                    <w:t>2</w:t>
                  </w:r>
                  <w:proofErr w:type="gramEnd"/>
                </w:p>
              </w:tc>
              <w:tc>
                <w:tcPr>
                  <w:tcW w:w="578" w:type="pct"/>
                  <w:tcBorders>
                    <w:top w:val="nil"/>
                    <w:left w:val="nil"/>
                    <w:bottom w:val="single" w:sz="4" w:space="0" w:color="auto"/>
                    <w:right w:val="single" w:sz="4" w:space="0" w:color="auto"/>
                  </w:tcBorders>
                </w:tcPr>
                <w:p w:rsidR="00CE565C" w:rsidRPr="005F4842" w:rsidRDefault="00CE565C" w:rsidP="00A91758">
                  <w:pPr>
                    <w:jc w:val="right"/>
                    <w:rPr>
                      <w:rFonts w:ascii="Arial" w:hAnsi="Arial" w:cs="Arial"/>
                      <w:sz w:val="20"/>
                      <w:szCs w:val="20"/>
                    </w:rPr>
                  </w:pPr>
                  <w:r w:rsidRPr="005F4842">
                    <w:rPr>
                      <w:rFonts w:ascii="Arial" w:hAnsi="Arial" w:cs="Arial"/>
                      <w:sz w:val="20"/>
                      <w:szCs w:val="20"/>
                    </w:rPr>
                    <w:t>0,3437</w:t>
                  </w:r>
                </w:p>
              </w:tc>
              <w:tc>
                <w:tcPr>
                  <w:tcW w:w="832" w:type="pct"/>
                  <w:tcBorders>
                    <w:top w:val="nil"/>
                    <w:left w:val="nil"/>
                    <w:bottom w:val="single" w:sz="4" w:space="0" w:color="auto"/>
                    <w:right w:val="single" w:sz="4" w:space="0" w:color="auto"/>
                  </w:tcBorders>
                  <w:noWrap/>
                </w:tcPr>
                <w:p w:rsidR="00CE565C" w:rsidRPr="005F4842" w:rsidRDefault="00CE565C" w:rsidP="00A91758">
                  <w:pPr>
                    <w:rPr>
                      <w:rFonts w:ascii="Arial" w:hAnsi="Arial" w:cs="Arial"/>
                      <w:sz w:val="20"/>
                      <w:szCs w:val="20"/>
                    </w:rPr>
                  </w:pPr>
                  <w:r w:rsidRPr="005F4842">
                    <w:rPr>
                      <w:rFonts w:ascii="Arial" w:hAnsi="Arial" w:cs="Arial"/>
                      <w:sz w:val="20"/>
                      <w:szCs w:val="20"/>
                    </w:rPr>
                    <w:t> </w:t>
                  </w:r>
                </w:p>
              </w:tc>
            </w:tr>
            <w:tr w:rsidR="00CE565C" w:rsidRPr="005F4842" w:rsidTr="00A91758">
              <w:trPr>
                <w:trHeight w:val="1275"/>
              </w:trPr>
              <w:tc>
                <w:tcPr>
                  <w:tcW w:w="322" w:type="pct"/>
                  <w:tcBorders>
                    <w:top w:val="nil"/>
                    <w:left w:val="single" w:sz="4" w:space="0" w:color="auto"/>
                    <w:bottom w:val="single" w:sz="4" w:space="0" w:color="auto"/>
                    <w:right w:val="single" w:sz="4" w:space="0" w:color="auto"/>
                  </w:tcBorders>
                  <w:noWrap/>
                </w:tcPr>
                <w:p w:rsidR="00CE565C" w:rsidRPr="005F4842" w:rsidRDefault="00CE565C" w:rsidP="00A91758">
                  <w:pPr>
                    <w:jc w:val="center"/>
                    <w:rPr>
                      <w:rFonts w:ascii="Arial" w:hAnsi="Arial" w:cs="Arial"/>
                      <w:sz w:val="20"/>
                      <w:szCs w:val="20"/>
                    </w:rPr>
                  </w:pPr>
                  <w:r w:rsidRPr="005F4842">
                    <w:rPr>
                      <w:rFonts w:ascii="Arial" w:hAnsi="Arial" w:cs="Arial"/>
                      <w:sz w:val="20"/>
                      <w:szCs w:val="20"/>
                    </w:rPr>
                    <w:t>2</w:t>
                  </w:r>
                </w:p>
              </w:tc>
              <w:tc>
                <w:tcPr>
                  <w:tcW w:w="1117" w:type="pct"/>
                  <w:tcBorders>
                    <w:top w:val="nil"/>
                    <w:left w:val="nil"/>
                    <w:bottom w:val="single" w:sz="4" w:space="0" w:color="auto"/>
                    <w:right w:val="single" w:sz="4" w:space="0" w:color="auto"/>
                  </w:tcBorders>
                </w:tcPr>
                <w:p w:rsidR="00CE565C" w:rsidRPr="005F4842" w:rsidRDefault="00CE565C" w:rsidP="00A91758">
                  <w:pPr>
                    <w:rPr>
                      <w:rFonts w:ascii="Arial" w:hAnsi="Arial" w:cs="Arial"/>
                      <w:sz w:val="20"/>
                      <w:szCs w:val="20"/>
                    </w:rPr>
                  </w:pPr>
                  <w:r w:rsidRPr="005F4842">
                    <w:rPr>
                      <w:rFonts w:ascii="Arial" w:hAnsi="Arial" w:cs="Arial"/>
                      <w:sz w:val="20"/>
                      <w:szCs w:val="20"/>
                    </w:rPr>
                    <w:t>Разборка экранов отопительных приборов  из  плит древесностружечных</w:t>
                  </w:r>
                </w:p>
              </w:tc>
              <w:tc>
                <w:tcPr>
                  <w:tcW w:w="2151" w:type="pct"/>
                  <w:tcBorders>
                    <w:top w:val="nil"/>
                    <w:left w:val="nil"/>
                    <w:bottom w:val="single" w:sz="4" w:space="0" w:color="auto"/>
                    <w:right w:val="single" w:sz="4" w:space="0" w:color="auto"/>
                  </w:tcBorders>
                </w:tcPr>
                <w:p w:rsidR="00CE565C" w:rsidRPr="005F4842" w:rsidRDefault="00CE565C" w:rsidP="00A91758">
                  <w:pPr>
                    <w:jc w:val="center"/>
                    <w:rPr>
                      <w:rFonts w:ascii="Arial" w:hAnsi="Arial" w:cs="Arial"/>
                      <w:sz w:val="20"/>
                      <w:szCs w:val="20"/>
                    </w:rPr>
                  </w:pPr>
                  <w:r w:rsidRPr="005F4842">
                    <w:rPr>
                      <w:rFonts w:ascii="Arial" w:hAnsi="Arial" w:cs="Arial"/>
                      <w:sz w:val="20"/>
                      <w:szCs w:val="20"/>
                    </w:rPr>
                    <w:t>100 м</w:t>
                  </w:r>
                  <w:proofErr w:type="gramStart"/>
                  <w:r w:rsidRPr="005F4842">
                    <w:rPr>
                      <w:rFonts w:ascii="Arial" w:hAnsi="Arial" w:cs="Arial"/>
                      <w:sz w:val="20"/>
                      <w:szCs w:val="20"/>
                    </w:rPr>
                    <w:t>2</w:t>
                  </w:r>
                  <w:proofErr w:type="gramEnd"/>
                  <w:r w:rsidRPr="005F4842">
                    <w:rPr>
                      <w:rFonts w:ascii="Arial" w:hAnsi="Arial" w:cs="Arial"/>
                      <w:sz w:val="20"/>
                      <w:szCs w:val="20"/>
                    </w:rPr>
                    <w:t xml:space="preserve"> обшивки стен (за вычетом проемов)</w:t>
                  </w:r>
                </w:p>
              </w:tc>
              <w:tc>
                <w:tcPr>
                  <w:tcW w:w="578" w:type="pct"/>
                  <w:tcBorders>
                    <w:top w:val="nil"/>
                    <w:left w:val="nil"/>
                    <w:bottom w:val="single" w:sz="4" w:space="0" w:color="auto"/>
                    <w:right w:val="single" w:sz="4" w:space="0" w:color="auto"/>
                  </w:tcBorders>
                </w:tcPr>
                <w:p w:rsidR="00CE565C" w:rsidRPr="005F4842" w:rsidRDefault="00CE565C" w:rsidP="00A91758">
                  <w:pPr>
                    <w:jc w:val="right"/>
                    <w:rPr>
                      <w:rFonts w:ascii="Arial" w:hAnsi="Arial" w:cs="Arial"/>
                      <w:sz w:val="20"/>
                      <w:szCs w:val="20"/>
                    </w:rPr>
                  </w:pPr>
                  <w:r w:rsidRPr="005F4842">
                    <w:rPr>
                      <w:rFonts w:ascii="Arial" w:hAnsi="Arial" w:cs="Arial"/>
                      <w:sz w:val="20"/>
                      <w:szCs w:val="20"/>
                    </w:rPr>
                    <w:t>0,083</w:t>
                  </w:r>
                </w:p>
              </w:tc>
              <w:tc>
                <w:tcPr>
                  <w:tcW w:w="832" w:type="pct"/>
                  <w:tcBorders>
                    <w:top w:val="nil"/>
                    <w:left w:val="nil"/>
                    <w:bottom w:val="single" w:sz="4" w:space="0" w:color="auto"/>
                    <w:right w:val="single" w:sz="4" w:space="0" w:color="auto"/>
                  </w:tcBorders>
                  <w:noWrap/>
                </w:tcPr>
                <w:p w:rsidR="00CE565C" w:rsidRPr="005F4842" w:rsidRDefault="00CE565C" w:rsidP="00A91758">
                  <w:pPr>
                    <w:rPr>
                      <w:rFonts w:ascii="Arial" w:hAnsi="Arial" w:cs="Arial"/>
                      <w:sz w:val="20"/>
                      <w:szCs w:val="20"/>
                    </w:rPr>
                  </w:pPr>
                  <w:r w:rsidRPr="005F4842">
                    <w:rPr>
                      <w:rFonts w:ascii="Arial" w:hAnsi="Arial" w:cs="Arial"/>
                      <w:sz w:val="20"/>
                      <w:szCs w:val="20"/>
                    </w:rPr>
                    <w:t> </w:t>
                  </w:r>
                </w:p>
              </w:tc>
            </w:tr>
            <w:tr w:rsidR="00CE565C" w:rsidRPr="005F4842" w:rsidTr="00A91758">
              <w:trPr>
                <w:trHeight w:val="450"/>
              </w:trPr>
              <w:tc>
                <w:tcPr>
                  <w:tcW w:w="5000" w:type="pct"/>
                  <w:gridSpan w:val="5"/>
                  <w:tcBorders>
                    <w:top w:val="single" w:sz="4" w:space="0" w:color="auto"/>
                    <w:left w:val="single" w:sz="4" w:space="0" w:color="auto"/>
                    <w:bottom w:val="single" w:sz="4" w:space="0" w:color="auto"/>
                    <w:right w:val="single" w:sz="4" w:space="0" w:color="auto"/>
                  </w:tcBorders>
                </w:tcPr>
                <w:p w:rsidR="00CE565C" w:rsidRPr="005F4842" w:rsidRDefault="00CE565C" w:rsidP="00A91758">
                  <w:pPr>
                    <w:rPr>
                      <w:rFonts w:ascii="Arial" w:hAnsi="Arial" w:cs="Arial"/>
                      <w:b/>
                      <w:bCs/>
                    </w:rPr>
                  </w:pPr>
                  <w:r w:rsidRPr="005F4842">
                    <w:rPr>
                      <w:rFonts w:ascii="Arial" w:hAnsi="Arial" w:cs="Arial"/>
                      <w:b/>
                      <w:bCs/>
                    </w:rPr>
                    <w:t xml:space="preserve">                           Раздел 2. </w:t>
                  </w:r>
                </w:p>
              </w:tc>
            </w:tr>
            <w:tr w:rsidR="00CE565C" w:rsidRPr="005F4842" w:rsidTr="00A91758">
              <w:trPr>
                <w:trHeight w:val="1020"/>
              </w:trPr>
              <w:tc>
                <w:tcPr>
                  <w:tcW w:w="322" w:type="pct"/>
                  <w:tcBorders>
                    <w:top w:val="nil"/>
                    <w:left w:val="single" w:sz="4" w:space="0" w:color="auto"/>
                    <w:bottom w:val="single" w:sz="4" w:space="0" w:color="auto"/>
                    <w:right w:val="single" w:sz="4" w:space="0" w:color="auto"/>
                  </w:tcBorders>
                  <w:noWrap/>
                </w:tcPr>
                <w:p w:rsidR="00CE565C" w:rsidRPr="005F4842" w:rsidRDefault="00CE565C" w:rsidP="00A91758">
                  <w:pPr>
                    <w:jc w:val="center"/>
                    <w:rPr>
                      <w:rFonts w:ascii="Arial" w:hAnsi="Arial" w:cs="Arial"/>
                      <w:sz w:val="20"/>
                      <w:szCs w:val="20"/>
                    </w:rPr>
                  </w:pPr>
                  <w:r w:rsidRPr="005F4842">
                    <w:rPr>
                      <w:rFonts w:ascii="Arial" w:hAnsi="Arial" w:cs="Arial"/>
                      <w:sz w:val="20"/>
                      <w:szCs w:val="20"/>
                    </w:rPr>
                    <w:t>3</w:t>
                  </w:r>
                </w:p>
              </w:tc>
              <w:tc>
                <w:tcPr>
                  <w:tcW w:w="1117" w:type="pct"/>
                  <w:tcBorders>
                    <w:top w:val="nil"/>
                    <w:left w:val="nil"/>
                    <w:bottom w:val="single" w:sz="4" w:space="0" w:color="auto"/>
                    <w:right w:val="single" w:sz="4" w:space="0" w:color="auto"/>
                  </w:tcBorders>
                </w:tcPr>
                <w:p w:rsidR="00CE565C" w:rsidRPr="005F4842" w:rsidRDefault="00CE565C" w:rsidP="00A91758">
                  <w:pPr>
                    <w:rPr>
                      <w:rFonts w:ascii="Arial" w:hAnsi="Arial" w:cs="Arial"/>
                      <w:sz w:val="20"/>
                      <w:szCs w:val="20"/>
                    </w:rPr>
                  </w:pPr>
                  <w:r w:rsidRPr="005F4842">
                    <w:rPr>
                      <w:rFonts w:ascii="Arial" w:hAnsi="Arial" w:cs="Arial"/>
                      <w:sz w:val="20"/>
                      <w:szCs w:val="20"/>
                    </w:rPr>
                    <w:t>Установка в жилых и общественных зданиях оконных блоков из ПВХ профилей: поворотных (откидных, поворотно-откидных) с площадью проема более 2 м</w:t>
                  </w:r>
                  <w:proofErr w:type="gramStart"/>
                  <w:r w:rsidRPr="005F4842">
                    <w:rPr>
                      <w:rFonts w:ascii="Arial" w:hAnsi="Arial" w:cs="Arial"/>
                      <w:sz w:val="20"/>
                      <w:szCs w:val="20"/>
                    </w:rPr>
                    <w:t>2</w:t>
                  </w:r>
                  <w:proofErr w:type="gramEnd"/>
                  <w:r w:rsidRPr="005F4842">
                    <w:rPr>
                      <w:rFonts w:ascii="Arial" w:hAnsi="Arial" w:cs="Arial"/>
                      <w:sz w:val="20"/>
                      <w:szCs w:val="20"/>
                    </w:rPr>
                    <w:t xml:space="preserve"> двухстворчатых</w:t>
                  </w:r>
                </w:p>
              </w:tc>
              <w:tc>
                <w:tcPr>
                  <w:tcW w:w="2151" w:type="pct"/>
                  <w:tcBorders>
                    <w:top w:val="nil"/>
                    <w:left w:val="nil"/>
                    <w:bottom w:val="single" w:sz="4" w:space="0" w:color="auto"/>
                    <w:right w:val="single" w:sz="4" w:space="0" w:color="auto"/>
                  </w:tcBorders>
                </w:tcPr>
                <w:p w:rsidR="00CE565C" w:rsidRPr="005F4842" w:rsidRDefault="00CE565C" w:rsidP="00A91758">
                  <w:pPr>
                    <w:jc w:val="center"/>
                    <w:rPr>
                      <w:rFonts w:ascii="Arial" w:hAnsi="Arial" w:cs="Arial"/>
                      <w:sz w:val="20"/>
                      <w:szCs w:val="20"/>
                    </w:rPr>
                  </w:pPr>
                  <w:r w:rsidRPr="005F4842">
                    <w:rPr>
                      <w:rFonts w:ascii="Arial" w:hAnsi="Arial" w:cs="Arial"/>
                      <w:sz w:val="20"/>
                      <w:szCs w:val="20"/>
                    </w:rPr>
                    <w:t>100 м</w:t>
                  </w:r>
                  <w:proofErr w:type="gramStart"/>
                  <w:r w:rsidRPr="005F4842">
                    <w:rPr>
                      <w:rFonts w:ascii="Arial" w:hAnsi="Arial" w:cs="Arial"/>
                      <w:sz w:val="20"/>
                      <w:szCs w:val="20"/>
                    </w:rPr>
                    <w:t>2</w:t>
                  </w:r>
                  <w:proofErr w:type="gramEnd"/>
                  <w:r w:rsidRPr="005F4842">
                    <w:rPr>
                      <w:rFonts w:ascii="Arial" w:hAnsi="Arial" w:cs="Arial"/>
                      <w:sz w:val="20"/>
                      <w:szCs w:val="20"/>
                    </w:rPr>
                    <w:t xml:space="preserve"> проемов</w:t>
                  </w:r>
                </w:p>
              </w:tc>
              <w:tc>
                <w:tcPr>
                  <w:tcW w:w="578" w:type="pct"/>
                  <w:tcBorders>
                    <w:top w:val="nil"/>
                    <w:left w:val="nil"/>
                    <w:bottom w:val="single" w:sz="4" w:space="0" w:color="auto"/>
                    <w:right w:val="single" w:sz="4" w:space="0" w:color="auto"/>
                  </w:tcBorders>
                </w:tcPr>
                <w:p w:rsidR="00CE565C" w:rsidRPr="005F4842" w:rsidRDefault="00CE565C" w:rsidP="00A91758">
                  <w:pPr>
                    <w:jc w:val="right"/>
                    <w:rPr>
                      <w:rFonts w:ascii="Arial" w:hAnsi="Arial" w:cs="Arial"/>
                      <w:sz w:val="20"/>
                      <w:szCs w:val="20"/>
                    </w:rPr>
                  </w:pPr>
                  <w:r w:rsidRPr="005F4842">
                    <w:rPr>
                      <w:rFonts w:ascii="Arial" w:hAnsi="Arial" w:cs="Arial"/>
                      <w:sz w:val="20"/>
                      <w:szCs w:val="20"/>
                    </w:rPr>
                    <w:t>0,34377</w:t>
                  </w:r>
                </w:p>
              </w:tc>
              <w:tc>
                <w:tcPr>
                  <w:tcW w:w="832" w:type="pct"/>
                  <w:tcBorders>
                    <w:top w:val="nil"/>
                    <w:left w:val="nil"/>
                    <w:bottom w:val="single" w:sz="4" w:space="0" w:color="auto"/>
                    <w:right w:val="single" w:sz="4" w:space="0" w:color="auto"/>
                  </w:tcBorders>
                  <w:noWrap/>
                </w:tcPr>
                <w:p w:rsidR="00CE565C" w:rsidRPr="005F4842" w:rsidRDefault="00CE565C" w:rsidP="00A91758">
                  <w:pPr>
                    <w:rPr>
                      <w:rFonts w:ascii="Arial" w:hAnsi="Arial" w:cs="Arial"/>
                      <w:sz w:val="20"/>
                      <w:szCs w:val="20"/>
                    </w:rPr>
                  </w:pPr>
                  <w:r w:rsidRPr="005F4842">
                    <w:rPr>
                      <w:rFonts w:ascii="Arial" w:hAnsi="Arial" w:cs="Arial"/>
                      <w:sz w:val="20"/>
                      <w:szCs w:val="20"/>
                    </w:rPr>
                    <w:t> </w:t>
                  </w:r>
                </w:p>
              </w:tc>
            </w:tr>
            <w:tr w:rsidR="00CE565C" w:rsidRPr="005F4842" w:rsidTr="00A91758">
              <w:trPr>
                <w:trHeight w:val="1020"/>
              </w:trPr>
              <w:tc>
                <w:tcPr>
                  <w:tcW w:w="322" w:type="pct"/>
                  <w:tcBorders>
                    <w:top w:val="nil"/>
                    <w:left w:val="single" w:sz="4" w:space="0" w:color="auto"/>
                    <w:bottom w:val="single" w:sz="4" w:space="0" w:color="auto"/>
                    <w:right w:val="single" w:sz="4" w:space="0" w:color="auto"/>
                  </w:tcBorders>
                  <w:noWrap/>
                </w:tcPr>
                <w:p w:rsidR="00CE565C" w:rsidRPr="005F4842" w:rsidRDefault="00CE565C" w:rsidP="00A91758">
                  <w:pPr>
                    <w:jc w:val="center"/>
                    <w:rPr>
                      <w:rFonts w:ascii="Arial" w:hAnsi="Arial" w:cs="Arial"/>
                      <w:sz w:val="20"/>
                      <w:szCs w:val="20"/>
                    </w:rPr>
                  </w:pPr>
                  <w:r w:rsidRPr="005F4842">
                    <w:rPr>
                      <w:rFonts w:ascii="Arial" w:hAnsi="Arial" w:cs="Arial"/>
                      <w:sz w:val="20"/>
                      <w:szCs w:val="20"/>
                    </w:rPr>
                    <w:t>4</w:t>
                  </w:r>
                </w:p>
              </w:tc>
              <w:tc>
                <w:tcPr>
                  <w:tcW w:w="1117" w:type="pct"/>
                  <w:tcBorders>
                    <w:top w:val="nil"/>
                    <w:left w:val="nil"/>
                    <w:bottom w:val="single" w:sz="4" w:space="0" w:color="auto"/>
                    <w:right w:val="single" w:sz="4" w:space="0" w:color="auto"/>
                  </w:tcBorders>
                </w:tcPr>
                <w:p w:rsidR="00CE565C" w:rsidRPr="005F4842" w:rsidRDefault="00CE565C" w:rsidP="00A91758">
                  <w:pPr>
                    <w:rPr>
                      <w:rFonts w:ascii="Arial" w:hAnsi="Arial" w:cs="Arial"/>
                      <w:sz w:val="20"/>
                      <w:szCs w:val="20"/>
                    </w:rPr>
                  </w:pPr>
                  <w:r w:rsidRPr="005F4842">
                    <w:rPr>
                      <w:rFonts w:ascii="Arial" w:hAnsi="Arial" w:cs="Arial"/>
                      <w:sz w:val="20"/>
                      <w:szCs w:val="20"/>
                    </w:rPr>
                    <w:t xml:space="preserve">Блок оконный пластиковый двустворчатый, с глухой </w:t>
                  </w:r>
                  <w:proofErr w:type="spellStart"/>
                  <w:r w:rsidRPr="005F4842">
                    <w:rPr>
                      <w:rFonts w:ascii="Arial" w:hAnsi="Arial" w:cs="Arial"/>
                      <w:sz w:val="20"/>
                      <w:szCs w:val="20"/>
                    </w:rPr>
                    <w:t>фромугой</w:t>
                  </w:r>
                  <w:proofErr w:type="spellEnd"/>
                  <w:r w:rsidRPr="005F4842">
                    <w:rPr>
                      <w:rFonts w:ascii="Arial" w:hAnsi="Arial" w:cs="Arial"/>
                      <w:sz w:val="20"/>
                      <w:szCs w:val="20"/>
                    </w:rPr>
                    <w:t xml:space="preserve">  и поворотно-откидной створкой, двухкамерным стеклопакетом (32 мм), площадью до 3 м</w:t>
                  </w:r>
                  <w:proofErr w:type="gramStart"/>
                  <w:r w:rsidRPr="005F4842">
                    <w:rPr>
                      <w:rFonts w:ascii="Arial" w:hAnsi="Arial" w:cs="Arial"/>
                      <w:sz w:val="20"/>
                      <w:szCs w:val="20"/>
                    </w:rPr>
                    <w:t>2</w:t>
                  </w:r>
                  <w:proofErr w:type="gramEnd"/>
                  <w:r w:rsidRPr="005F4842">
                    <w:rPr>
                      <w:rFonts w:ascii="Arial" w:hAnsi="Arial" w:cs="Arial"/>
                      <w:sz w:val="20"/>
                      <w:szCs w:val="20"/>
                    </w:rPr>
                    <w:t xml:space="preserve"> (размером1,34х2,1-3шт)</w:t>
                  </w:r>
                </w:p>
              </w:tc>
              <w:tc>
                <w:tcPr>
                  <w:tcW w:w="2151" w:type="pct"/>
                  <w:tcBorders>
                    <w:top w:val="nil"/>
                    <w:left w:val="nil"/>
                    <w:bottom w:val="single" w:sz="4" w:space="0" w:color="auto"/>
                    <w:right w:val="single" w:sz="4" w:space="0" w:color="auto"/>
                  </w:tcBorders>
                </w:tcPr>
                <w:p w:rsidR="00CE565C" w:rsidRPr="005F4842" w:rsidRDefault="00CE565C" w:rsidP="00A91758">
                  <w:pPr>
                    <w:jc w:val="center"/>
                    <w:rPr>
                      <w:rFonts w:ascii="Arial" w:hAnsi="Arial" w:cs="Arial"/>
                      <w:sz w:val="20"/>
                      <w:szCs w:val="20"/>
                    </w:rPr>
                  </w:pPr>
                  <w:r w:rsidRPr="005F4842">
                    <w:rPr>
                      <w:rFonts w:ascii="Arial" w:hAnsi="Arial" w:cs="Arial"/>
                      <w:sz w:val="20"/>
                      <w:szCs w:val="20"/>
                    </w:rPr>
                    <w:t>м</w:t>
                  </w:r>
                  <w:proofErr w:type="gramStart"/>
                  <w:r w:rsidRPr="005F4842">
                    <w:rPr>
                      <w:rFonts w:ascii="Arial" w:hAnsi="Arial" w:cs="Arial"/>
                      <w:sz w:val="20"/>
                      <w:szCs w:val="20"/>
                    </w:rPr>
                    <w:t>2</w:t>
                  </w:r>
                  <w:proofErr w:type="gramEnd"/>
                </w:p>
              </w:tc>
              <w:tc>
                <w:tcPr>
                  <w:tcW w:w="578" w:type="pct"/>
                  <w:tcBorders>
                    <w:top w:val="nil"/>
                    <w:left w:val="nil"/>
                    <w:bottom w:val="single" w:sz="4" w:space="0" w:color="auto"/>
                    <w:right w:val="single" w:sz="4" w:space="0" w:color="auto"/>
                  </w:tcBorders>
                </w:tcPr>
                <w:p w:rsidR="00CE565C" w:rsidRPr="005F4842" w:rsidRDefault="00CE565C" w:rsidP="00A91758">
                  <w:pPr>
                    <w:jc w:val="right"/>
                    <w:rPr>
                      <w:rFonts w:ascii="Arial" w:hAnsi="Arial" w:cs="Arial"/>
                      <w:sz w:val="20"/>
                      <w:szCs w:val="20"/>
                    </w:rPr>
                  </w:pPr>
                  <w:r w:rsidRPr="005F4842">
                    <w:rPr>
                      <w:rFonts w:ascii="Arial" w:hAnsi="Arial" w:cs="Arial"/>
                      <w:sz w:val="20"/>
                      <w:szCs w:val="20"/>
                    </w:rPr>
                    <w:t>8,442</w:t>
                  </w:r>
                </w:p>
              </w:tc>
              <w:tc>
                <w:tcPr>
                  <w:tcW w:w="832" w:type="pct"/>
                  <w:tcBorders>
                    <w:top w:val="nil"/>
                    <w:left w:val="nil"/>
                    <w:bottom w:val="single" w:sz="4" w:space="0" w:color="auto"/>
                    <w:right w:val="single" w:sz="4" w:space="0" w:color="auto"/>
                  </w:tcBorders>
                  <w:noWrap/>
                </w:tcPr>
                <w:p w:rsidR="00CE565C" w:rsidRPr="005F4842" w:rsidRDefault="00CE565C" w:rsidP="00A91758">
                  <w:pPr>
                    <w:rPr>
                      <w:rFonts w:ascii="Arial" w:hAnsi="Arial" w:cs="Arial"/>
                      <w:sz w:val="20"/>
                      <w:szCs w:val="20"/>
                    </w:rPr>
                  </w:pPr>
                  <w:r w:rsidRPr="005F4842">
                    <w:rPr>
                      <w:rFonts w:ascii="Arial" w:hAnsi="Arial" w:cs="Arial"/>
                      <w:sz w:val="20"/>
                      <w:szCs w:val="20"/>
                    </w:rPr>
                    <w:t> </w:t>
                  </w:r>
                </w:p>
              </w:tc>
            </w:tr>
            <w:tr w:rsidR="00CE565C" w:rsidRPr="005F4842" w:rsidTr="00A91758">
              <w:trPr>
                <w:trHeight w:val="1020"/>
              </w:trPr>
              <w:tc>
                <w:tcPr>
                  <w:tcW w:w="322" w:type="pct"/>
                  <w:tcBorders>
                    <w:top w:val="nil"/>
                    <w:left w:val="single" w:sz="4" w:space="0" w:color="auto"/>
                    <w:bottom w:val="single" w:sz="4" w:space="0" w:color="auto"/>
                    <w:right w:val="single" w:sz="4" w:space="0" w:color="auto"/>
                  </w:tcBorders>
                  <w:noWrap/>
                </w:tcPr>
                <w:p w:rsidR="00CE565C" w:rsidRPr="005F4842" w:rsidRDefault="00CE565C" w:rsidP="00A91758">
                  <w:pPr>
                    <w:jc w:val="center"/>
                    <w:rPr>
                      <w:rFonts w:ascii="Arial" w:hAnsi="Arial" w:cs="Arial"/>
                      <w:sz w:val="20"/>
                      <w:szCs w:val="20"/>
                    </w:rPr>
                  </w:pPr>
                  <w:r w:rsidRPr="005F4842">
                    <w:rPr>
                      <w:rFonts w:ascii="Arial" w:hAnsi="Arial" w:cs="Arial"/>
                      <w:sz w:val="20"/>
                      <w:szCs w:val="20"/>
                    </w:rPr>
                    <w:t>5</w:t>
                  </w:r>
                </w:p>
              </w:tc>
              <w:tc>
                <w:tcPr>
                  <w:tcW w:w="1117" w:type="pct"/>
                  <w:tcBorders>
                    <w:top w:val="nil"/>
                    <w:left w:val="nil"/>
                    <w:bottom w:val="single" w:sz="4" w:space="0" w:color="auto"/>
                    <w:right w:val="single" w:sz="4" w:space="0" w:color="auto"/>
                  </w:tcBorders>
                </w:tcPr>
                <w:p w:rsidR="00CE565C" w:rsidRPr="005F4842" w:rsidRDefault="00CE565C" w:rsidP="00A91758">
                  <w:pPr>
                    <w:rPr>
                      <w:rFonts w:ascii="Arial" w:hAnsi="Arial" w:cs="Arial"/>
                      <w:sz w:val="20"/>
                      <w:szCs w:val="20"/>
                    </w:rPr>
                  </w:pPr>
                  <w:r w:rsidRPr="005F4842">
                    <w:rPr>
                      <w:rFonts w:ascii="Arial" w:hAnsi="Arial" w:cs="Arial"/>
                      <w:sz w:val="20"/>
                      <w:szCs w:val="20"/>
                    </w:rPr>
                    <w:t xml:space="preserve">Блок оконный пластиковый двустворчатый, с глухой </w:t>
                  </w:r>
                  <w:proofErr w:type="spellStart"/>
                  <w:r w:rsidRPr="005F4842">
                    <w:rPr>
                      <w:rFonts w:ascii="Arial" w:hAnsi="Arial" w:cs="Arial"/>
                      <w:sz w:val="20"/>
                      <w:szCs w:val="20"/>
                    </w:rPr>
                    <w:t>фромугой</w:t>
                  </w:r>
                  <w:proofErr w:type="spellEnd"/>
                  <w:r w:rsidRPr="005F4842">
                    <w:rPr>
                      <w:rFonts w:ascii="Arial" w:hAnsi="Arial" w:cs="Arial"/>
                      <w:sz w:val="20"/>
                      <w:szCs w:val="20"/>
                    </w:rPr>
                    <w:t xml:space="preserve">  и поворотно-откидной створкой, двухкамерным стеклопакетом (32 мм), площадью до 3 м</w:t>
                  </w:r>
                  <w:proofErr w:type="gramStart"/>
                  <w:r w:rsidRPr="005F4842">
                    <w:rPr>
                      <w:rFonts w:ascii="Arial" w:hAnsi="Arial" w:cs="Arial"/>
                      <w:sz w:val="20"/>
                      <w:szCs w:val="20"/>
                    </w:rPr>
                    <w:t>2</w:t>
                  </w:r>
                  <w:proofErr w:type="gramEnd"/>
                  <w:r w:rsidRPr="005F4842">
                    <w:rPr>
                      <w:rFonts w:ascii="Arial" w:hAnsi="Arial" w:cs="Arial"/>
                      <w:sz w:val="20"/>
                      <w:szCs w:val="20"/>
                    </w:rPr>
                    <w:t xml:space="preserve"> (размером1,35х2,1-1шт)</w:t>
                  </w:r>
                </w:p>
              </w:tc>
              <w:tc>
                <w:tcPr>
                  <w:tcW w:w="2151" w:type="pct"/>
                  <w:tcBorders>
                    <w:top w:val="nil"/>
                    <w:left w:val="nil"/>
                    <w:bottom w:val="single" w:sz="4" w:space="0" w:color="auto"/>
                    <w:right w:val="single" w:sz="4" w:space="0" w:color="auto"/>
                  </w:tcBorders>
                </w:tcPr>
                <w:p w:rsidR="00CE565C" w:rsidRPr="005F4842" w:rsidRDefault="00CE565C" w:rsidP="00A91758">
                  <w:pPr>
                    <w:jc w:val="center"/>
                    <w:rPr>
                      <w:rFonts w:ascii="Arial" w:hAnsi="Arial" w:cs="Arial"/>
                      <w:sz w:val="20"/>
                      <w:szCs w:val="20"/>
                    </w:rPr>
                  </w:pPr>
                  <w:r w:rsidRPr="005F4842">
                    <w:rPr>
                      <w:rFonts w:ascii="Arial" w:hAnsi="Arial" w:cs="Arial"/>
                      <w:sz w:val="20"/>
                      <w:szCs w:val="20"/>
                    </w:rPr>
                    <w:t>м</w:t>
                  </w:r>
                  <w:proofErr w:type="gramStart"/>
                  <w:r w:rsidRPr="005F4842">
                    <w:rPr>
                      <w:rFonts w:ascii="Arial" w:hAnsi="Arial" w:cs="Arial"/>
                      <w:sz w:val="20"/>
                      <w:szCs w:val="20"/>
                    </w:rPr>
                    <w:t>2</w:t>
                  </w:r>
                  <w:proofErr w:type="gramEnd"/>
                </w:p>
              </w:tc>
              <w:tc>
                <w:tcPr>
                  <w:tcW w:w="578" w:type="pct"/>
                  <w:tcBorders>
                    <w:top w:val="nil"/>
                    <w:left w:val="nil"/>
                    <w:bottom w:val="single" w:sz="4" w:space="0" w:color="auto"/>
                    <w:right w:val="single" w:sz="4" w:space="0" w:color="auto"/>
                  </w:tcBorders>
                </w:tcPr>
                <w:p w:rsidR="00CE565C" w:rsidRPr="005F4842" w:rsidRDefault="00CE565C" w:rsidP="00A91758">
                  <w:pPr>
                    <w:jc w:val="right"/>
                    <w:rPr>
                      <w:rFonts w:ascii="Arial" w:hAnsi="Arial" w:cs="Arial"/>
                      <w:sz w:val="20"/>
                      <w:szCs w:val="20"/>
                    </w:rPr>
                  </w:pPr>
                  <w:r w:rsidRPr="005F4842">
                    <w:rPr>
                      <w:rFonts w:ascii="Arial" w:hAnsi="Arial" w:cs="Arial"/>
                      <w:sz w:val="20"/>
                      <w:szCs w:val="20"/>
                    </w:rPr>
                    <w:t>2,835</w:t>
                  </w:r>
                </w:p>
              </w:tc>
              <w:tc>
                <w:tcPr>
                  <w:tcW w:w="832" w:type="pct"/>
                  <w:tcBorders>
                    <w:top w:val="nil"/>
                    <w:left w:val="nil"/>
                    <w:bottom w:val="single" w:sz="4" w:space="0" w:color="auto"/>
                    <w:right w:val="single" w:sz="4" w:space="0" w:color="auto"/>
                  </w:tcBorders>
                  <w:noWrap/>
                </w:tcPr>
                <w:p w:rsidR="00CE565C" w:rsidRPr="005F4842" w:rsidRDefault="00CE565C" w:rsidP="00A91758">
                  <w:pPr>
                    <w:rPr>
                      <w:rFonts w:ascii="Arial" w:hAnsi="Arial" w:cs="Arial"/>
                      <w:sz w:val="20"/>
                      <w:szCs w:val="20"/>
                    </w:rPr>
                  </w:pPr>
                  <w:r w:rsidRPr="005F4842">
                    <w:rPr>
                      <w:rFonts w:ascii="Arial" w:hAnsi="Arial" w:cs="Arial"/>
                      <w:sz w:val="20"/>
                      <w:szCs w:val="20"/>
                    </w:rPr>
                    <w:t> </w:t>
                  </w:r>
                </w:p>
              </w:tc>
            </w:tr>
            <w:tr w:rsidR="00CE565C" w:rsidRPr="005F4842" w:rsidTr="00A91758">
              <w:trPr>
                <w:trHeight w:val="1020"/>
              </w:trPr>
              <w:tc>
                <w:tcPr>
                  <w:tcW w:w="322" w:type="pct"/>
                  <w:tcBorders>
                    <w:top w:val="nil"/>
                    <w:left w:val="single" w:sz="4" w:space="0" w:color="auto"/>
                    <w:bottom w:val="single" w:sz="4" w:space="0" w:color="auto"/>
                    <w:right w:val="single" w:sz="4" w:space="0" w:color="auto"/>
                  </w:tcBorders>
                  <w:noWrap/>
                </w:tcPr>
                <w:p w:rsidR="00CE565C" w:rsidRPr="005F4842" w:rsidRDefault="00CE565C" w:rsidP="00A91758">
                  <w:pPr>
                    <w:jc w:val="center"/>
                    <w:rPr>
                      <w:rFonts w:ascii="Arial" w:hAnsi="Arial" w:cs="Arial"/>
                      <w:sz w:val="20"/>
                      <w:szCs w:val="20"/>
                    </w:rPr>
                  </w:pPr>
                  <w:r w:rsidRPr="005F4842">
                    <w:rPr>
                      <w:rFonts w:ascii="Arial" w:hAnsi="Arial" w:cs="Arial"/>
                      <w:sz w:val="20"/>
                      <w:szCs w:val="20"/>
                    </w:rPr>
                    <w:t>6</w:t>
                  </w:r>
                </w:p>
              </w:tc>
              <w:tc>
                <w:tcPr>
                  <w:tcW w:w="1117" w:type="pct"/>
                  <w:tcBorders>
                    <w:top w:val="nil"/>
                    <w:left w:val="nil"/>
                    <w:bottom w:val="single" w:sz="4" w:space="0" w:color="auto"/>
                    <w:right w:val="single" w:sz="4" w:space="0" w:color="auto"/>
                  </w:tcBorders>
                </w:tcPr>
                <w:p w:rsidR="00CE565C" w:rsidRPr="005F4842" w:rsidRDefault="00CE565C" w:rsidP="00A91758">
                  <w:pPr>
                    <w:rPr>
                      <w:rFonts w:ascii="Arial" w:hAnsi="Arial" w:cs="Arial"/>
                      <w:sz w:val="20"/>
                      <w:szCs w:val="20"/>
                    </w:rPr>
                  </w:pPr>
                  <w:r w:rsidRPr="005F4842">
                    <w:rPr>
                      <w:rFonts w:ascii="Arial" w:hAnsi="Arial" w:cs="Arial"/>
                      <w:sz w:val="20"/>
                      <w:szCs w:val="20"/>
                    </w:rPr>
                    <w:t xml:space="preserve">Блок оконный пластиковый двустворчатый, с глухой </w:t>
                  </w:r>
                  <w:proofErr w:type="spellStart"/>
                  <w:r w:rsidRPr="005F4842">
                    <w:rPr>
                      <w:rFonts w:ascii="Arial" w:hAnsi="Arial" w:cs="Arial"/>
                      <w:sz w:val="20"/>
                      <w:szCs w:val="20"/>
                    </w:rPr>
                    <w:t>фромугой</w:t>
                  </w:r>
                  <w:proofErr w:type="spellEnd"/>
                  <w:r w:rsidRPr="005F4842">
                    <w:rPr>
                      <w:rFonts w:ascii="Arial" w:hAnsi="Arial" w:cs="Arial"/>
                      <w:sz w:val="20"/>
                      <w:szCs w:val="20"/>
                    </w:rPr>
                    <w:t xml:space="preserve">  и поворотно-откидной створкой, двухкамерным стеклопакетом (32 мм), площадью до 3 м</w:t>
                  </w:r>
                  <w:proofErr w:type="gramStart"/>
                  <w:r w:rsidRPr="005F4842">
                    <w:rPr>
                      <w:rFonts w:ascii="Arial" w:hAnsi="Arial" w:cs="Arial"/>
                      <w:sz w:val="20"/>
                      <w:szCs w:val="20"/>
                    </w:rPr>
                    <w:t>2</w:t>
                  </w:r>
                  <w:proofErr w:type="gramEnd"/>
                  <w:r w:rsidRPr="005F4842">
                    <w:rPr>
                      <w:rFonts w:ascii="Arial" w:hAnsi="Arial" w:cs="Arial"/>
                      <w:sz w:val="20"/>
                      <w:szCs w:val="20"/>
                    </w:rPr>
                    <w:t xml:space="preserve"> (размером1,37х2,1-2шт)</w:t>
                  </w:r>
                </w:p>
              </w:tc>
              <w:tc>
                <w:tcPr>
                  <w:tcW w:w="2151" w:type="pct"/>
                  <w:tcBorders>
                    <w:top w:val="nil"/>
                    <w:left w:val="nil"/>
                    <w:bottom w:val="single" w:sz="4" w:space="0" w:color="auto"/>
                    <w:right w:val="single" w:sz="4" w:space="0" w:color="auto"/>
                  </w:tcBorders>
                </w:tcPr>
                <w:p w:rsidR="00CE565C" w:rsidRPr="005F4842" w:rsidRDefault="00CE565C" w:rsidP="00A91758">
                  <w:pPr>
                    <w:jc w:val="center"/>
                    <w:rPr>
                      <w:rFonts w:ascii="Arial" w:hAnsi="Arial" w:cs="Arial"/>
                      <w:sz w:val="20"/>
                      <w:szCs w:val="20"/>
                    </w:rPr>
                  </w:pPr>
                  <w:r w:rsidRPr="005F4842">
                    <w:rPr>
                      <w:rFonts w:ascii="Arial" w:hAnsi="Arial" w:cs="Arial"/>
                      <w:sz w:val="20"/>
                      <w:szCs w:val="20"/>
                    </w:rPr>
                    <w:t>м</w:t>
                  </w:r>
                  <w:proofErr w:type="gramStart"/>
                  <w:r w:rsidRPr="005F4842">
                    <w:rPr>
                      <w:rFonts w:ascii="Arial" w:hAnsi="Arial" w:cs="Arial"/>
                      <w:sz w:val="20"/>
                      <w:szCs w:val="20"/>
                    </w:rPr>
                    <w:t>2</w:t>
                  </w:r>
                  <w:proofErr w:type="gramEnd"/>
                </w:p>
              </w:tc>
              <w:tc>
                <w:tcPr>
                  <w:tcW w:w="578" w:type="pct"/>
                  <w:tcBorders>
                    <w:top w:val="nil"/>
                    <w:left w:val="nil"/>
                    <w:bottom w:val="single" w:sz="4" w:space="0" w:color="auto"/>
                    <w:right w:val="single" w:sz="4" w:space="0" w:color="auto"/>
                  </w:tcBorders>
                </w:tcPr>
                <w:p w:rsidR="00CE565C" w:rsidRPr="005F4842" w:rsidRDefault="00CE565C" w:rsidP="00A91758">
                  <w:pPr>
                    <w:jc w:val="right"/>
                    <w:rPr>
                      <w:rFonts w:ascii="Arial" w:hAnsi="Arial" w:cs="Arial"/>
                      <w:sz w:val="20"/>
                      <w:szCs w:val="20"/>
                    </w:rPr>
                  </w:pPr>
                  <w:r w:rsidRPr="005F4842">
                    <w:rPr>
                      <w:rFonts w:ascii="Arial" w:hAnsi="Arial" w:cs="Arial"/>
                      <w:sz w:val="20"/>
                      <w:szCs w:val="20"/>
                    </w:rPr>
                    <w:t>5,754</w:t>
                  </w:r>
                </w:p>
              </w:tc>
              <w:tc>
                <w:tcPr>
                  <w:tcW w:w="832" w:type="pct"/>
                  <w:tcBorders>
                    <w:top w:val="nil"/>
                    <w:left w:val="nil"/>
                    <w:bottom w:val="single" w:sz="4" w:space="0" w:color="auto"/>
                    <w:right w:val="single" w:sz="4" w:space="0" w:color="auto"/>
                  </w:tcBorders>
                  <w:noWrap/>
                </w:tcPr>
                <w:p w:rsidR="00CE565C" w:rsidRPr="005F4842" w:rsidRDefault="00CE565C" w:rsidP="00A91758">
                  <w:pPr>
                    <w:rPr>
                      <w:rFonts w:ascii="Arial" w:hAnsi="Arial" w:cs="Arial"/>
                      <w:sz w:val="20"/>
                      <w:szCs w:val="20"/>
                    </w:rPr>
                  </w:pPr>
                  <w:r w:rsidRPr="005F4842">
                    <w:rPr>
                      <w:rFonts w:ascii="Arial" w:hAnsi="Arial" w:cs="Arial"/>
                      <w:sz w:val="20"/>
                      <w:szCs w:val="20"/>
                    </w:rPr>
                    <w:t> </w:t>
                  </w:r>
                </w:p>
              </w:tc>
            </w:tr>
            <w:tr w:rsidR="00CE565C" w:rsidRPr="005F4842" w:rsidTr="00A91758">
              <w:trPr>
                <w:trHeight w:val="1020"/>
              </w:trPr>
              <w:tc>
                <w:tcPr>
                  <w:tcW w:w="322" w:type="pct"/>
                  <w:tcBorders>
                    <w:top w:val="nil"/>
                    <w:left w:val="single" w:sz="4" w:space="0" w:color="auto"/>
                    <w:bottom w:val="single" w:sz="4" w:space="0" w:color="auto"/>
                    <w:right w:val="single" w:sz="4" w:space="0" w:color="auto"/>
                  </w:tcBorders>
                  <w:noWrap/>
                </w:tcPr>
                <w:p w:rsidR="00CE565C" w:rsidRPr="005F4842" w:rsidRDefault="00CE565C" w:rsidP="00A91758">
                  <w:pPr>
                    <w:jc w:val="center"/>
                    <w:rPr>
                      <w:rFonts w:ascii="Arial" w:hAnsi="Arial" w:cs="Arial"/>
                      <w:sz w:val="20"/>
                      <w:szCs w:val="20"/>
                    </w:rPr>
                  </w:pPr>
                  <w:r w:rsidRPr="005F4842">
                    <w:rPr>
                      <w:rFonts w:ascii="Arial" w:hAnsi="Arial" w:cs="Arial"/>
                      <w:sz w:val="20"/>
                      <w:szCs w:val="20"/>
                    </w:rPr>
                    <w:t>7</w:t>
                  </w:r>
                </w:p>
              </w:tc>
              <w:tc>
                <w:tcPr>
                  <w:tcW w:w="1117" w:type="pct"/>
                  <w:tcBorders>
                    <w:top w:val="nil"/>
                    <w:left w:val="nil"/>
                    <w:bottom w:val="single" w:sz="4" w:space="0" w:color="auto"/>
                    <w:right w:val="single" w:sz="4" w:space="0" w:color="auto"/>
                  </w:tcBorders>
                </w:tcPr>
                <w:p w:rsidR="00CE565C" w:rsidRPr="005F4842" w:rsidRDefault="00CE565C" w:rsidP="00A91758">
                  <w:pPr>
                    <w:rPr>
                      <w:rFonts w:ascii="Arial" w:hAnsi="Arial" w:cs="Arial"/>
                      <w:sz w:val="20"/>
                      <w:szCs w:val="20"/>
                    </w:rPr>
                  </w:pPr>
                  <w:r w:rsidRPr="005F4842">
                    <w:rPr>
                      <w:rFonts w:ascii="Arial" w:hAnsi="Arial" w:cs="Arial"/>
                      <w:sz w:val="20"/>
                      <w:szCs w:val="20"/>
                    </w:rPr>
                    <w:t xml:space="preserve">Блок оконный пластиковый двустворчатый, с глухой </w:t>
                  </w:r>
                  <w:proofErr w:type="spellStart"/>
                  <w:r w:rsidRPr="005F4842">
                    <w:rPr>
                      <w:rFonts w:ascii="Arial" w:hAnsi="Arial" w:cs="Arial"/>
                      <w:sz w:val="20"/>
                      <w:szCs w:val="20"/>
                    </w:rPr>
                    <w:t>фромугой</w:t>
                  </w:r>
                  <w:proofErr w:type="spellEnd"/>
                  <w:r w:rsidRPr="005F4842">
                    <w:rPr>
                      <w:rFonts w:ascii="Arial" w:hAnsi="Arial" w:cs="Arial"/>
                      <w:sz w:val="20"/>
                      <w:szCs w:val="20"/>
                    </w:rPr>
                    <w:t xml:space="preserve">  и поворотно-откидной </w:t>
                  </w:r>
                  <w:r w:rsidRPr="005F4842">
                    <w:rPr>
                      <w:rFonts w:ascii="Arial" w:hAnsi="Arial" w:cs="Arial"/>
                      <w:sz w:val="20"/>
                      <w:szCs w:val="20"/>
                    </w:rPr>
                    <w:lastRenderedPageBreak/>
                    <w:t>створкой, двухкамерным стеклопакетом (32 мм), площадью до 3 м</w:t>
                  </w:r>
                  <w:proofErr w:type="gramStart"/>
                  <w:r w:rsidRPr="005F4842">
                    <w:rPr>
                      <w:rFonts w:ascii="Arial" w:hAnsi="Arial" w:cs="Arial"/>
                      <w:sz w:val="20"/>
                      <w:szCs w:val="20"/>
                    </w:rPr>
                    <w:t>2</w:t>
                  </w:r>
                  <w:proofErr w:type="gramEnd"/>
                  <w:r w:rsidRPr="005F4842">
                    <w:rPr>
                      <w:rFonts w:ascii="Arial" w:hAnsi="Arial" w:cs="Arial"/>
                      <w:sz w:val="20"/>
                      <w:szCs w:val="20"/>
                    </w:rPr>
                    <w:t xml:space="preserve"> (размером1,32х2,1-1шт)</w:t>
                  </w:r>
                </w:p>
              </w:tc>
              <w:tc>
                <w:tcPr>
                  <w:tcW w:w="2151" w:type="pct"/>
                  <w:tcBorders>
                    <w:top w:val="nil"/>
                    <w:left w:val="nil"/>
                    <w:bottom w:val="single" w:sz="4" w:space="0" w:color="auto"/>
                    <w:right w:val="single" w:sz="4" w:space="0" w:color="auto"/>
                  </w:tcBorders>
                </w:tcPr>
                <w:p w:rsidR="00CE565C" w:rsidRPr="005F4842" w:rsidRDefault="00CE565C" w:rsidP="00A91758">
                  <w:pPr>
                    <w:jc w:val="center"/>
                    <w:rPr>
                      <w:rFonts w:ascii="Arial" w:hAnsi="Arial" w:cs="Arial"/>
                      <w:sz w:val="20"/>
                      <w:szCs w:val="20"/>
                    </w:rPr>
                  </w:pPr>
                  <w:r w:rsidRPr="005F4842">
                    <w:rPr>
                      <w:rFonts w:ascii="Arial" w:hAnsi="Arial" w:cs="Arial"/>
                      <w:sz w:val="20"/>
                      <w:szCs w:val="20"/>
                    </w:rPr>
                    <w:lastRenderedPageBreak/>
                    <w:t>м</w:t>
                  </w:r>
                  <w:proofErr w:type="gramStart"/>
                  <w:r w:rsidRPr="005F4842">
                    <w:rPr>
                      <w:rFonts w:ascii="Arial" w:hAnsi="Arial" w:cs="Arial"/>
                      <w:sz w:val="20"/>
                      <w:szCs w:val="20"/>
                    </w:rPr>
                    <w:t>2</w:t>
                  </w:r>
                  <w:proofErr w:type="gramEnd"/>
                </w:p>
              </w:tc>
              <w:tc>
                <w:tcPr>
                  <w:tcW w:w="578" w:type="pct"/>
                  <w:tcBorders>
                    <w:top w:val="nil"/>
                    <w:left w:val="nil"/>
                    <w:bottom w:val="single" w:sz="4" w:space="0" w:color="auto"/>
                    <w:right w:val="single" w:sz="4" w:space="0" w:color="auto"/>
                  </w:tcBorders>
                </w:tcPr>
                <w:p w:rsidR="00CE565C" w:rsidRPr="005F4842" w:rsidRDefault="00CE565C" w:rsidP="00A91758">
                  <w:pPr>
                    <w:jc w:val="right"/>
                    <w:rPr>
                      <w:rFonts w:ascii="Arial" w:hAnsi="Arial" w:cs="Arial"/>
                      <w:sz w:val="20"/>
                      <w:szCs w:val="20"/>
                    </w:rPr>
                  </w:pPr>
                  <w:r w:rsidRPr="005F4842">
                    <w:rPr>
                      <w:rFonts w:ascii="Arial" w:hAnsi="Arial" w:cs="Arial"/>
                      <w:sz w:val="20"/>
                      <w:szCs w:val="20"/>
                    </w:rPr>
                    <w:t>2,772</w:t>
                  </w:r>
                </w:p>
              </w:tc>
              <w:tc>
                <w:tcPr>
                  <w:tcW w:w="832" w:type="pct"/>
                  <w:tcBorders>
                    <w:top w:val="nil"/>
                    <w:left w:val="nil"/>
                    <w:bottom w:val="single" w:sz="4" w:space="0" w:color="auto"/>
                    <w:right w:val="single" w:sz="4" w:space="0" w:color="auto"/>
                  </w:tcBorders>
                  <w:noWrap/>
                </w:tcPr>
                <w:p w:rsidR="00CE565C" w:rsidRPr="005F4842" w:rsidRDefault="00CE565C" w:rsidP="00A91758">
                  <w:pPr>
                    <w:rPr>
                      <w:rFonts w:ascii="Arial" w:hAnsi="Arial" w:cs="Arial"/>
                      <w:sz w:val="20"/>
                      <w:szCs w:val="20"/>
                    </w:rPr>
                  </w:pPr>
                  <w:r w:rsidRPr="005F4842">
                    <w:rPr>
                      <w:rFonts w:ascii="Arial" w:hAnsi="Arial" w:cs="Arial"/>
                      <w:sz w:val="20"/>
                      <w:szCs w:val="20"/>
                    </w:rPr>
                    <w:t> </w:t>
                  </w:r>
                </w:p>
              </w:tc>
            </w:tr>
            <w:tr w:rsidR="00CE565C" w:rsidRPr="005F4842" w:rsidTr="00A91758">
              <w:trPr>
                <w:trHeight w:val="1020"/>
              </w:trPr>
              <w:tc>
                <w:tcPr>
                  <w:tcW w:w="322" w:type="pct"/>
                  <w:tcBorders>
                    <w:top w:val="nil"/>
                    <w:left w:val="single" w:sz="4" w:space="0" w:color="auto"/>
                    <w:bottom w:val="single" w:sz="4" w:space="0" w:color="auto"/>
                    <w:right w:val="single" w:sz="4" w:space="0" w:color="auto"/>
                  </w:tcBorders>
                  <w:noWrap/>
                </w:tcPr>
                <w:p w:rsidR="00CE565C" w:rsidRPr="005F4842" w:rsidRDefault="00CE565C" w:rsidP="00A91758">
                  <w:pPr>
                    <w:jc w:val="center"/>
                    <w:rPr>
                      <w:rFonts w:ascii="Arial" w:hAnsi="Arial" w:cs="Arial"/>
                      <w:sz w:val="20"/>
                      <w:szCs w:val="20"/>
                    </w:rPr>
                  </w:pPr>
                  <w:r w:rsidRPr="005F4842">
                    <w:rPr>
                      <w:rFonts w:ascii="Arial" w:hAnsi="Arial" w:cs="Arial"/>
                      <w:sz w:val="20"/>
                      <w:szCs w:val="20"/>
                    </w:rPr>
                    <w:lastRenderedPageBreak/>
                    <w:t>8</w:t>
                  </w:r>
                </w:p>
              </w:tc>
              <w:tc>
                <w:tcPr>
                  <w:tcW w:w="1117" w:type="pct"/>
                  <w:tcBorders>
                    <w:top w:val="nil"/>
                    <w:left w:val="nil"/>
                    <w:bottom w:val="single" w:sz="4" w:space="0" w:color="auto"/>
                    <w:right w:val="single" w:sz="4" w:space="0" w:color="auto"/>
                  </w:tcBorders>
                </w:tcPr>
                <w:p w:rsidR="00CE565C" w:rsidRPr="005F4842" w:rsidRDefault="00CE565C" w:rsidP="00A91758">
                  <w:pPr>
                    <w:rPr>
                      <w:rFonts w:ascii="Arial" w:hAnsi="Arial" w:cs="Arial"/>
                      <w:sz w:val="20"/>
                      <w:szCs w:val="20"/>
                    </w:rPr>
                  </w:pPr>
                  <w:r w:rsidRPr="005F4842">
                    <w:rPr>
                      <w:rFonts w:ascii="Arial" w:hAnsi="Arial" w:cs="Arial"/>
                      <w:sz w:val="20"/>
                      <w:szCs w:val="20"/>
                    </w:rPr>
                    <w:t xml:space="preserve">Блок оконный пластиковый двустворчатый, с глухой </w:t>
                  </w:r>
                  <w:proofErr w:type="spellStart"/>
                  <w:r w:rsidRPr="005F4842">
                    <w:rPr>
                      <w:rFonts w:ascii="Arial" w:hAnsi="Arial" w:cs="Arial"/>
                      <w:sz w:val="20"/>
                      <w:szCs w:val="20"/>
                    </w:rPr>
                    <w:t>фромугой</w:t>
                  </w:r>
                  <w:proofErr w:type="spellEnd"/>
                  <w:r w:rsidRPr="005F4842">
                    <w:rPr>
                      <w:rFonts w:ascii="Arial" w:hAnsi="Arial" w:cs="Arial"/>
                      <w:sz w:val="20"/>
                      <w:szCs w:val="20"/>
                    </w:rPr>
                    <w:t xml:space="preserve">  и поворотно-откидной створкой, двухкамерным стеклопакетом (32 мм), площадью до 3 м</w:t>
                  </w:r>
                  <w:proofErr w:type="gramStart"/>
                  <w:r w:rsidRPr="005F4842">
                    <w:rPr>
                      <w:rFonts w:ascii="Arial" w:hAnsi="Arial" w:cs="Arial"/>
                      <w:sz w:val="20"/>
                      <w:szCs w:val="20"/>
                    </w:rPr>
                    <w:t>2</w:t>
                  </w:r>
                  <w:proofErr w:type="gramEnd"/>
                  <w:r w:rsidRPr="005F4842">
                    <w:rPr>
                      <w:rFonts w:ascii="Arial" w:hAnsi="Arial" w:cs="Arial"/>
                      <w:sz w:val="20"/>
                      <w:szCs w:val="20"/>
                    </w:rPr>
                    <w:t xml:space="preserve"> (размером1,38х2,1-3шт)</w:t>
                  </w:r>
                </w:p>
              </w:tc>
              <w:tc>
                <w:tcPr>
                  <w:tcW w:w="2151" w:type="pct"/>
                  <w:tcBorders>
                    <w:top w:val="nil"/>
                    <w:left w:val="nil"/>
                    <w:bottom w:val="single" w:sz="4" w:space="0" w:color="auto"/>
                    <w:right w:val="single" w:sz="4" w:space="0" w:color="auto"/>
                  </w:tcBorders>
                </w:tcPr>
                <w:p w:rsidR="00CE565C" w:rsidRPr="005F4842" w:rsidRDefault="00CE565C" w:rsidP="00A91758">
                  <w:pPr>
                    <w:jc w:val="center"/>
                    <w:rPr>
                      <w:rFonts w:ascii="Arial" w:hAnsi="Arial" w:cs="Arial"/>
                      <w:sz w:val="20"/>
                      <w:szCs w:val="20"/>
                    </w:rPr>
                  </w:pPr>
                  <w:r w:rsidRPr="005F4842">
                    <w:rPr>
                      <w:rFonts w:ascii="Arial" w:hAnsi="Arial" w:cs="Arial"/>
                      <w:sz w:val="20"/>
                      <w:szCs w:val="20"/>
                    </w:rPr>
                    <w:t>м</w:t>
                  </w:r>
                  <w:proofErr w:type="gramStart"/>
                  <w:r w:rsidRPr="005F4842">
                    <w:rPr>
                      <w:rFonts w:ascii="Arial" w:hAnsi="Arial" w:cs="Arial"/>
                      <w:sz w:val="20"/>
                      <w:szCs w:val="20"/>
                    </w:rPr>
                    <w:t>2</w:t>
                  </w:r>
                  <w:proofErr w:type="gramEnd"/>
                </w:p>
              </w:tc>
              <w:tc>
                <w:tcPr>
                  <w:tcW w:w="578" w:type="pct"/>
                  <w:tcBorders>
                    <w:top w:val="nil"/>
                    <w:left w:val="nil"/>
                    <w:bottom w:val="single" w:sz="4" w:space="0" w:color="auto"/>
                    <w:right w:val="single" w:sz="4" w:space="0" w:color="auto"/>
                  </w:tcBorders>
                </w:tcPr>
                <w:p w:rsidR="00CE565C" w:rsidRPr="005F4842" w:rsidRDefault="00CE565C" w:rsidP="00A91758">
                  <w:pPr>
                    <w:jc w:val="right"/>
                    <w:rPr>
                      <w:rFonts w:ascii="Arial" w:hAnsi="Arial" w:cs="Arial"/>
                      <w:sz w:val="20"/>
                      <w:szCs w:val="20"/>
                    </w:rPr>
                  </w:pPr>
                  <w:r w:rsidRPr="005F4842">
                    <w:rPr>
                      <w:rFonts w:ascii="Arial" w:hAnsi="Arial" w:cs="Arial"/>
                      <w:sz w:val="20"/>
                      <w:szCs w:val="20"/>
                    </w:rPr>
                    <w:t>8,694</w:t>
                  </w:r>
                </w:p>
              </w:tc>
              <w:tc>
                <w:tcPr>
                  <w:tcW w:w="832" w:type="pct"/>
                  <w:tcBorders>
                    <w:top w:val="nil"/>
                    <w:left w:val="nil"/>
                    <w:bottom w:val="single" w:sz="4" w:space="0" w:color="auto"/>
                    <w:right w:val="single" w:sz="4" w:space="0" w:color="auto"/>
                  </w:tcBorders>
                  <w:noWrap/>
                </w:tcPr>
                <w:p w:rsidR="00CE565C" w:rsidRPr="005F4842" w:rsidRDefault="00CE565C" w:rsidP="00A91758">
                  <w:pPr>
                    <w:rPr>
                      <w:rFonts w:ascii="Arial" w:hAnsi="Arial" w:cs="Arial"/>
                      <w:sz w:val="20"/>
                      <w:szCs w:val="20"/>
                    </w:rPr>
                  </w:pPr>
                  <w:r w:rsidRPr="005F4842">
                    <w:rPr>
                      <w:rFonts w:ascii="Arial" w:hAnsi="Arial" w:cs="Arial"/>
                      <w:sz w:val="20"/>
                      <w:szCs w:val="20"/>
                    </w:rPr>
                    <w:t> </w:t>
                  </w:r>
                </w:p>
              </w:tc>
            </w:tr>
            <w:tr w:rsidR="00CE565C" w:rsidRPr="005F4842" w:rsidTr="00A91758">
              <w:trPr>
                <w:trHeight w:val="1020"/>
              </w:trPr>
              <w:tc>
                <w:tcPr>
                  <w:tcW w:w="322" w:type="pct"/>
                  <w:tcBorders>
                    <w:top w:val="nil"/>
                    <w:left w:val="single" w:sz="4" w:space="0" w:color="auto"/>
                    <w:bottom w:val="single" w:sz="4" w:space="0" w:color="auto"/>
                    <w:right w:val="single" w:sz="4" w:space="0" w:color="auto"/>
                  </w:tcBorders>
                  <w:noWrap/>
                </w:tcPr>
                <w:p w:rsidR="00CE565C" w:rsidRPr="005F4842" w:rsidRDefault="00CE565C" w:rsidP="00A91758">
                  <w:pPr>
                    <w:jc w:val="center"/>
                    <w:rPr>
                      <w:rFonts w:ascii="Arial" w:hAnsi="Arial" w:cs="Arial"/>
                      <w:sz w:val="20"/>
                      <w:szCs w:val="20"/>
                    </w:rPr>
                  </w:pPr>
                  <w:r w:rsidRPr="005F4842">
                    <w:rPr>
                      <w:rFonts w:ascii="Arial" w:hAnsi="Arial" w:cs="Arial"/>
                      <w:sz w:val="20"/>
                      <w:szCs w:val="20"/>
                    </w:rPr>
                    <w:t>9</w:t>
                  </w:r>
                </w:p>
              </w:tc>
              <w:tc>
                <w:tcPr>
                  <w:tcW w:w="1117" w:type="pct"/>
                  <w:tcBorders>
                    <w:top w:val="nil"/>
                    <w:left w:val="nil"/>
                    <w:bottom w:val="single" w:sz="4" w:space="0" w:color="auto"/>
                    <w:right w:val="single" w:sz="4" w:space="0" w:color="auto"/>
                  </w:tcBorders>
                </w:tcPr>
                <w:p w:rsidR="00CE565C" w:rsidRPr="005F4842" w:rsidRDefault="00CE565C" w:rsidP="00A91758">
                  <w:pPr>
                    <w:rPr>
                      <w:rFonts w:ascii="Arial" w:hAnsi="Arial" w:cs="Arial"/>
                      <w:sz w:val="20"/>
                      <w:szCs w:val="20"/>
                    </w:rPr>
                  </w:pPr>
                  <w:r w:rsidRPr="005F4842">
                    <w:rPr>
                      <w:rFonts w:ascii="Arial" w:hAnsi="Arial" w:cs="Arial"/>
                      <w:sz w:val="20"/>
                      <w:szCs w:val="20"/>
                    </w:rPr>
                    <w:t xml:space="preserve">Блок оконный пластиковый двустворчатый, с глухой </w:t>
                  </w:r>
                  <w:proofErr w:type="spellStart"/>
                  <w:r w:rsidRPr="005F4842">
                    <w:rPr>
                      <w:rFonts w:ascii="Arial" w:hAnsi="Arial" w:cs="Arial"/>
                      <w:sz w:val="20"/>
                      <w:szCs w:val="20"/>
                    </w:rPr>
                    <w:t>фромугой</w:t>
                  </w:r>
                  <w:proofErr w:type="spellEnd"/>
                  <w:r w:rsidRPr="005F4842">
                    <w:rPr>
                      <w:rFonts w:ascii="Arial" w:hAnsi="Arial" w:cs="Arial"/>
                      <w:sz w:val="20"/>
                      <w:szCs w:val="20"/>
                    </w:rPr>
                    <w:t xml:space="preserve">  и поворотно-откидной створкой, двухкамерным стеклопакетом (32 мм), площадью до 3 м</w:t>
                  </w:r>
                  <w:proofErr w:type="gramStart"/>
                  <w:r w:rsidRPr="005F4842">
                    <w:rPr>
                      <w:rFonts w:ascii="Arial" w:hAnsi="Arial" w:cs="Arial"/>
                      <w:sz w:val="20"/>
                      <w:szCs w:val="20"/>
                    </w:rPr>
                    <w:t>2</w:t>
                  </w:r>
                  <w:proofErr w:type="gramEnd"/>
                  <w:r w:rsidRPr="005F4842">
                    <w:rPr>
                      <w:rFonts w:ascii="Arial" w:hAnsi="Arial" w:cs="Arial"/>
                      <w:sz w:val="20"/>
                      <w:szCs w:val="20"/>
                    </w:rPr>
                    <w:t xml:space="preserve"> (размером1,4х2,1-2шт)</w:t>
                  </w:r>
                </w:p>
              </w:tc>
              <w:tc>
                <w:tcPr>
                  <w:tcW w:w="2151" w:type="pct"/>
                  <w:tcBorders>
                    <w:top w:val="nil"/>
                    <w:left w:val="nil"/>
                    <w:bottom w:val="single" w:sz="4" w:space="0" w:color="auto"/>
                    <w:right w:val="single" w:sz="4" w:space="0" w:color="auto"/>
                  </w:tcBorders>
                </w:tcPr>
                <w:p w:rsidR="00CE565C" w:rsidRPr="005F4842" w:rsidRDefault="00CE565C" w:rsidP="00A91758">
                  <w:pPr>
                    <w:jc w:val="center"/>
                    <w:rPr>
                      <w:rFonts w:ascii="Arial" w:hAnsi="Arial" w:cs="Arial"/>
                      <w:sz w:val="20"/>
                      <w:szCs w:val="20"/>
                    </w:rPr>
                  </w:pPr>
                  <w:r w:rsidRPr="005F4842">
                    <w:rPr>
                      <w:rFonts w:ascii="Arial" w:hAnsi="Arial" w:cs="Arial"/>
                      <w:sz w:val="20"/>
                      <w:szCs w:val="20"/>
                    </w:rPr>
                    <w:t>м</w:t>
                  </w:r>
                  <w:proofErr w:type="gramStart"/>
                  <w:r w:rsidRPr="005F4842">
                    <w:rPr>
                      <w:rFonts w:ascii="Arial" w:hAnsi="Arial" w:cs="Arial"/>
                      <w:sz w:val="20"/>
                      <w:szCs w:val="20"/>
                    </w:rPr>
                    <w:t>2</w:t>
                  </w:r>
                  <w:proofErr w:type="gramEnd"/>
                </w:p>
              </w:tc>
              <w:tc>
                <w:tcPr>
                  <w:tcW w:w="578" w:type="pct"/>
                  <w:tcBorders>
                    <w:top w:val="nil"/>
                    <w:left w:val="nil"/>
                    <w:bottom w:val="single" w:sz="4" w:space="0" w:color="auto"/>
                    <w:right w:val="single" w:sz="4" w:space="0" w:color="auto"/>
                  </w:tcBorders>
                </w:tcPr>
                <w:p w:rsidR="00CE565C" w:rsidRPr="005F4842" w:rsidRDefault="00CE565C" w:rsidP="00A91758">
                  <w:pPr>
                    <w:jc w:val="right"/>
                    <w:rPr>
                      <w:rFonts w:ascii="Arial" w:hAnsi="Arial" w:cs="Arial"/>
                      <w:sz w:val="20"/>
                      <w:szCs w:val="20"/>
                    </w:rPr>
                  </w:pPr>
                  <w:r w:rsidRPr="005F4842">
                    <w:rPr>
                      <w:rFonts w:ascii="Arial" w:hAnsi="Arial" w:cs="Arial"/>
                      <w:sz w:val="20"/>
                      <w:szCs w:val="20"/>
                    </w:rPr>
                    <w:t>5,88</w:t>
                  </w:r>
                </w:p>
              </w:tc>
              <w:tc>
                <w:tcPr>
                  <w:tcW w:w="832" w:type="pct"/>
                  <w:tcBorders>
                    <w:top w:val="nil"/>
                    <w:left w:val="nil"/>
                    <w:bottom w:val="single" w:sz="4" w:space="0" w:color="auto"/>
                    <w:right w:val="single" w:sz="4" w:space="0" w:color="auto"/>
                  </w:tcBorders>
                  <w:noWrap/>
                </w:tcPr>
                <w:p w:rsidR="00CE565C" w:rsidRPr="005F4842" w:rsidRDefault="00CE565C" w:rsidP="00A91758">
                  <w:pPr>
                    <w:rPr>
                      <w:rFonts w:ascii="Arial" w:hAnsi="Arial" w:cs="Arial"/>
                      <w:sz w:val="20"/>
                      <w:szCs w:val="20"/>
                    </w:rPr>
                  </w:pPr>
                  <w:r w:rsidRPr="005F4842">
                    <w:rPr>
                      <w:rFonts w:ascii="Arial" w:hAnsi="Arial" w:cs="Arial"/>
                      <w:sz w:val="20"/>
                      <w:szCs w:val="20"/>
                    </w:rPr>
                    <w:t> </w:t>
                  </w:r>
                </w:p>
              </w:tc>
            </w:tr>
            <w:tr w:rsidR="00CE565C" w:rsidRPr="005F4842" w:rsidTr="00A91758">
              <w:trPr>
                <w:trHeight w:val="510"/>
              </w:trPr>
              <w:tc>
                <w:tcPr>
                  <w:tcW w:w="322" w:type="pct"/>
                  <w:tcBorders>
                    <w:top w:val="nil"/>
                    <w:left w:val="single" w:sz="4" w:space="0" w:color="auto"/>
                    <w:bottom w:val="single" w:sz="4" w:space="0" w:color="auto"/>
                    <w:right w:val="single" w:sz="4" w:space="0" w:color="auto"/>
                  </w:tcBorders>
                  <w:noWrap/>
                </w:tcPr>
                <w:p w:rsidR="00CE565C" w:rsidRPr="005F4842" w:rsidRDefault="00CE565C" w:rsidP="00A91758">
                  <w:pPr>
                    <w:jc w:val="center"/>
                    <w:rPr>
                      <w:rFonts w:ascii="Arial" w:hAnsi="Arial" w:cs="Arial"/>
                      <w:sz w:val="20"/>
                      <w:szCs w:val="20"/>
                    </w:rPr>
                  </w:pPr>
                  <w:r w:rsidRPr="005F4842">
                    <w:rPr>
                      <w:rFonts w:ascii="Arial" w:hAnsi="Arial" w:cs="Arial"/>
                      <w:sz w:val="20"/>
                      <w:szCs w:val="20"/>
                    </w:rPr>
                    <w:t>10</w:t>
                  </w:r>
                </w:p>
              </w:tc>
              <w:tc>
                <w:tcPr>
                  <w:tcW w:w="1117" w:type="pct"/>
                  <w:tcBorders>
                    <w:top w:val="nil"/>
                    <w:left w:val="nil"/>
                    <w:bottom w:val="single" w:sz="4" w:space="0" w:color="auto"/>
                    <w:right w:val="single" w:sz="4" w:space="0" w:color="auto"/>
                  </w:tcBorders>
                </w:tcPr>
                <w:p w:rsidR="00CE565C" w:rsidRPr="005F4842" w:rsidRDefault="00CE565C" w:rsidP="00A91758">
                  <w:pPr>
                    <w:rPr>
                      <w:rFonts w:ascii="Arial" w:hAnsi="Arial" w:cs="Arial"/>
                      <w:sz w:val="20"/>
                      <w:szCs w:val="20"/>
                    </w:rPr>
                  </w:pPr>
                  <w:r w:rsidRPr="005F4842">
                    <w:rPr>
                      <w:rFonts w:ascii="Arial" w:hAnsi="Arial" w:cs="Arial"/>
                      <w:sz w:val="20"/>
                      <w:szCs w:val="20"/>
                    </w:rPr>
                    <w:t>Установка подоконных досок из ПВХ: в каменных стенах толщиной до 0,51 м</w:t>
                  </w:r>
                </w:p>
              </w:tc>
              <w:tc>
                <w:tcPr>
                  <w:tcW w:w="2151" w:type="pct"/>
                  <w:tcBorders>
                    <w:top w:val="nil"/>
                    <w:left w:val="nil"/>
                    <w:bottom w:val="single" w:sz="4" w:space="0" w:color="auto"/>
                    <w:right w:val="single" w:sz="4" w:space="0" w:color="auto"/>
                  </w:tcBorders>
                </w:tcPr>
                <w:p w:rsidR="00CE565C" w:rsidRPr="005F4842" w:rsidRDefault="00CE565C" w:rsidP="00A91758">
                  <w:pPr>
                    <w:jc w:val="center"/>
                    <w:rPr>
                      <w:rFonts w:ascii="Arial" w:hAnsi="Arial" w:cs="Arial"/>
                      <w:sz w:val="20"/>
                      <w:szCs w:val="20"/>
                    </w:rPr>
                  </w:pPr>
                  <w:r w:rsidRPr="005F4842">
                    <w:rPr>
                      <w:rFonts w:ascii="Arial" w:hAnsi="Arial" w:cs="Arial"/>
                      <w:sz w:val="20"/>
                      <w:szCs w:val="20"/>
                    </w:rPr>
                    <w:t xml:space="preserve">100 п. </w:t>
                  </w:r>
                  <w:proofErr w:type="gramStart"/>
                  <w:r w:rsidRPr="005F4842">
                    <w:rPr>
                      <w:rFonts w:ascii="Arial" w:hAnsi="Arial" w:cs="Arial"/>
                      <w:sz w:val="20"/>
                      <w:szCs w:val="20"/>
                    </w:rPr>
                    <w:t>м</w:t>
                  </w:r>
                  <w:proofErr w:type="gramEnd"/>
                </w:p>
              </w:tc>
              <w:tc>
                <w:tcPr>
                  <w:tcW w:w="578" w:type="pct"/>
                  <w:tcBorders>
                    <w:top w:val="nil"/>
                    <w:left w:val="nil"/>
                    <w:bottom w:val="single" w:sz="4" w:space="0" w:color="auto"/>
                    <w:right w:val="single" w:sz="4" w:space="0" w:color="auto"/>
                  </w:tcBorders>
                </w:tcPr>
                <w:p w:rsidR="00CE565C" w:rsidRPr="005F4842" w:rsidRDefault="00CE565C" w:rsidP="00A91758">
                  <w:pPr>
                    <w:jc w:val="right"/>
                    <w:rPr>
                      <w:rFonts w:ascii="Arial" w:hAnsi="Arial" w:cs="Arial"/>
                      <w:sz w:val="20"/>
                      <w:szCs w:val="20"/>
                    </w:rPr>
                  </w:pPr>
                  <w:r w:rsidRPr="005F4842">
                    <w:rPr>
                      <w:rFonts w:ascii="Arial" w:hAnsi="Arial" w:cs="Arial"/>
                      <w:sz w:val="20"/>
                      <w:szCs w:val="20"/>
                    </w:rPr>
                    <w:t>0,1676</w:t>
                  </w:r>
                </w:p>
              </w:tc>
              <w:tc>
                <w:tcPr>
                  <w:tcW w:w="832" w:type="pct"/>
                  <w:tcBorders>
                    <w:top w:val="nil"/>
                    <w:left w:val="nil"/>
                    <w:bottom w:val="single" w:sz="4" w:space="0" w:color="auto"/>
                    <w:right w:val="single" w:sz="4" w:space="0" w:color="auto"/>
                  </w:tcBorders>
                  <w:noWrap/>
                </w:tcPr>
                <w:p w:rsidR="00CE565C" w:rsidRPr="005F4842" w:rsidRDefault="00CE565C" w:rsidP="00A91758">
                  <w:pPr>
                    <w:rPr>
                      <w:rFonts w:ascii="Arial" w:hAnsi="Arial" w:cs="Arial"/>
                      <w:sz w:val="20"/>
                      <w:szCs w:val="20"/>
                    </w:rPr>
                  </w:pPr>
                  <w:r w:rsidRPr="005F4842">
                    <w:rPr>
                      <w:rFonts w:ascii="Arial" w:hAnsi="Arial" w:cs="Arial"/>
                      <w:sz w:val="20"/>
                      <w:szCs w:val="20"/>
                    </w:rPr>
                    <w:t> </w:t>
                  </w:r>
                </w:p>
              </w:tc>
            </w:tr>
            <w:tr w:rsidR="00CE565C" w:rsidRPr="005F4842" w:rsidTr="00A91758">
              <w:trPr>
                <w:trHeight w:val="255"/>
              </w:trPr>
              <w:tc>
                <w:tcPr>
                  <w:tcW w:w="322" w:type="pct"/>
                  <w:tcBorders>
                    <w:top w:val="nil"/>
                    <w:left w:val="single" w:sz="4" w:space="0" w:color="auto"/>
                    <w:bottom w:val="single" w:sz="4" w:space="0" w:color="auto"/>
                    <w:right w:val="single" w:sz="4" w:space="0" w:color="auto"/>
                  </w:tcBorders>
                  <w:noWrap/>
                </w:tcPr>
                <w:p w:rsidR="00CE565C" w:rsidRPr="005F4842" w:rsidRDefault="00CE565C" w:rsidP="00A91758">
                  <w:pPr>
                    <w:jc w:val="center"/>
                    <w:rPr>
                      <w:rFonts w:ascii="Arial" w:hAnsi="Arial" w:cs="Arial"/>
                      <w:sz w:val="20"/>
                      <w:szCs w:val="20"/>
                    </w:rPr>
                  </w:pPr>
                  <w:r w:rsidRPr="005F4842">
                    <w:rPr>
                      <w:rFonts w:ascii="Arial" w:hAnsi="Arial" w:cs="Arial"/>
                      <w:sz w:val="20"/>
                      <w:szCs w:val="20"/>
                    </w:rPr>
                    <w:t>11</w:t>
                  </w:r>
                </w:p>
              </w:tc>
              <w:tc>
                <w:tcPr>
                  <w:tcW w:w="1117" w:type="pct"/>
                  <w:tcBorders>
                    <w:top w:val="nil"/>
                    <w:left w:val="nil"/>
                    <w:bottom w:val="single" w:sz="4" w:space="0" w:color="auto"/>
                    <w:right w:val="single" w:sz="4" w:space="0" w:color="auto"/>
                  </w:tcBorders>
                </w:tcPr>
                <w:p w:rsidR="00CE565C" w:rsidRPr="005F4842" w:rsidRDefault="00CE565C" w:rsidP="00A91758">
                  <w:pPr>
                    <w:rPr>
                      <w:rFonts w:ascii="Arial" w:hAnsi="Arial" w:cs="Arial"/>
                      <w:sz w:val="20"/>
                      <w:szCs w:val="20"/>
                    </w:rPr>
                  </w:pPr>
                  <w:r w:rsidRPr="005F4842">
                    <w:rPr>
                      <w:rFonts w:ascii="Arial" w:hAnsi="Arial" w:cs="Arial"/>
                      <w:sz w:val="20"/>
                      <w:szCs w:val="20"/>
                    </w:rPr>
                    <w:t>Доски подоконные ПВХ, шириной: 500 мм</w:t>
                  </w:r>
                </w:p>
              </w:tc>
              <w:tc>
                <w:tcPr>
                  <w:tcW w:w="2151" w:type="pct"/>
                  <w:tcBorders>
                    <w:top w:val="nil"/>
                    <w:left w:val="nil"/>
                    <w:bottom w:val="single" w:sz="4" w:space="0" w:color="auto"/>
                    <w:right w:val="single" w:sz="4" w:space="0" w:color="auto"/>
                  </w:tcBorders>
                </w:tcPr>
                <w:p w:rsidR="00CE565C" w:rsidRPr="005F4842" w:rsidRDefault="00CE565C" w:rsidP="00A91758">
                  <w:pPr>
                    <w:jc w:val="center"/>
                    <w:rPr>
                      <w:rFonts w:ascii="Arial" w:hAnsi="Arial" w:cs="Arial"/>
                      <w:sz w:val="20"/>
                      <w:szCs w:val="20"/>
                    </w:rPr>
                  </w:pPr>
                  <w:r w:rsidRPr="005F4842">
                    <w:rPr>
                      <w:rFonts w:ascii="Arial" w:hAnsi="Arial" w:cs="Arial"/>
                      <w:sz w:val="20"/>
                      <w:szCs w:val="20"/>
                    </w:rPr>
                    <w:t>м</w:t>
                  </w:r>
                </w:p>
              </w:tc>
              <w:tc>
                <w:tcPr>
                  <w:tcW w:w="578" w:type="pct"/>
                  <w:tcBorders>
                    <w:top w:val="nil"/>
                    <w:left w:val="nil"/>
                    <w:bottom w:val="single" w:sz="4" w:space="0" w:color="auto"/>
                    <w:right w:val="single" w:sz="4" w:space="0" w:color="auto"/>
                  </w:tcBorders>
                  <w:noWrap/>
                </w:tcPr>
                <w:p w:rsidR="00CE565C" w:rsidRPr="005F4842" w:rsidRDefault="00CE565C" w:rsidP="00A91758">
                  <w:pPr>
                    <w:jc w:val="right"/>
                    <w:rPr>
                      <w:rFonts w:ascii="Arial" w:hAnsi="Arial" w:cs="Arial"/>
                      <w:sz w:val="20"/>
                      <w:szCs w:val="20"/>
                    </w:rPr>
                  </w:pPr>
                  <w:r w:rsidRPr="005F4842">
                    <w:rPr>
                      <w:rFonts w:ascii="Arial" w:hAnsi="Arial" w:cs="Arial"/>
                      <w:sz w:val="20"/>
                      <w:szCs w:val="20"/>
                    </w:rPr>
                    <w:t>5,6</w:t>
                  </w:r>
                </w:p>
              </w:tc>
              <w:tc>
                <w:tcPr>
                  <w:tcW w:w="832" w:type="pct"/>
                  <w:tcBorders>
                    <w:top w:val="nil"/>
                    <w:left w:val="nil"/>
                    <w:bottom w:val="single" w:sz="4" w:space="0" w:color="auto"/>
                    <w:right w:val="single" w:sz="4" w:space="0" w:color="auto"/>
                  </w:tcBorders>
                  <w:noWrap/>
                </w:tcPr>
                <w:p w:rsidR="00CE565C" w:rsidRPr="005F4842" w:rsidRDefault="00CE565C" w:rsidP="00A91758">
                  <w:pPr>
                    <w:rPr>
                      <w:rFonts w:ascii="Arial" w:hAnsi="Arial" w:cs="Arial"/>
                      <w:sz w:val="20"/>
                      <w:szCs w:val="20"/>
                    </w:rPr>
                  </w:pPr>
                  <w:r w:rsidRPr="005F4842">
                    <w:rPr>
                      <w:rFonts w:ascii="Arial" w:hAnsi="Arial" w:cs="Arial"/>
                      <w:sz w:val="20"/>
                      <w:szCs w:val="20"/>
                    </w:rPr>
                    <w:t> </w:t>
                  </w:r>
                </w:p>
              </w:tc>
            </w:tr>
            <w:tr w:rsidR="00CE565C" w:rsidRPr="005F4842" w:rsidTr="00A91758">
              <w:trPr>
                <w:trHeight w:val="255"/>
              </w:trPr>
              <w:tc>
                <w:tcPr>
                  <w:tcW w:w="322" w:type="pct"/>
                  <w:tcBorders>
                    <w:top w:val="nil"/>
                    <w:left w:val="single" w:sz="4" w:space="0" w:color="auto"/>
                    <w:bottom w:val="single" w:sz="4" w:space="0" w:color="auto"/>
                    <w:right w:val="single" w:sz="4" w:space="0" w:color="auto"/>
                  </w:tcBorders>
                  <w:noWrap/>
                </w:tcPr>
                <w:p w:rsidR="00CE565C" w:rsidRPr="005F4842" w:rsidRDefault="00CE565C" w:rsidP="00A91758">
                  <w:pPr>
                    <w:jc w:val="center"/>
                    <w:rPr>
                      <w:rFonts w:ascii="Arial" w:hAnsi="Arial" w:cs="Arial"/>
                      <w:sz w:val="20"/>
                      <w:szCs w:val="20"/>
                    </w:rPr>
                  </w:pPr>
                  <w:r w:rsidRPr="005F4842">
                    <w:rPr>
                      <w:rFonts w:ascii="Arial" w:hAnsi="Arial" w:cs="Arial"/>
                      <w:sz w:val="20"/>
                      <w:szCs w:val="20"/>
                    </w:rPr>
                    <w:t>12</w:t>
                  </w:r>
                </w:p>
              </w:tc>
              <w:tc>
                <w:tcPr>
                  <w:tcW w:w="1117" w:type="pct"/>
                  <w:tcBorders>
                    <w:top w:val="nil"/>
                    <w:left w:val="nil"/>
                    <w:bottom w:val="single" w:sz="4" w:space="0" w:color="auto"/>
                    <w:right w:val="single" w:sz="4" w:space="0" w:color="auto"/>
                  </w:tcBorders>
                </w:tcPr>
                <w:p w:rsidR="00CE565C" w:rsidRPr="005F4842" w:rsidRDefault="00CE565C" w:rsidP="00A91758">
                  <w:pPr>
                    <w:rPr>
                      <w:rFonts w:ascii="Arial" w:hAnsi="Arial" w:cs="Arial"/>
                      <w:sz w:val="20"/>
                      <w:szCs w:val="20"/>
                    </w:rPr>
                  </w:pPr>
                  <w:r w:rsidRPr="005F4842">
                    <w:rPr>
                      <w:rFonts w:ascii="Arial" w:hAnsi="Arial" w:cs="Arial"/>
                      <w:sz w:val="20"/>
                      <w:szCs w:val="20"/>
                    </w:rPr>
                    <w:t>Доски подоконные ПВХ, шириной: 600 мм</w:t>
                  </w:r>
                </w:p>
              </w:tc>
              <w:tc>
                <w:tcPr>
                  <w:tcW w:w="2151" w:type="pct"/>
                  <w:tcBorders>
                    <w:top w:val="nil"/>
                    <w:left w:val="nil"/>
                    <w:bottom w:val="single" w:sz="4" w:space="0" w:color="auto"/>
                    <w:right w:val="single" w:sz="4" w:space="0" w:color="auto"/>
                  </w:tcBorders>
                </w:tcPr>
                <w:p w:rsidR="00CE565C" w:rsidRPr="005F4842" w:rsidRDefault="00CE565C" w:rsidP="00A91758">
                  <w:pPr>
                    <w:jc w:val="center"/>
                    <w:rPr>
                      <w:rFonts w:ascii="Arial" w:hAnsi="Arial" w:cs="Arial"/>
                      <w:sz w:val="20"/>
                      <w:szCs w:val="20"/>
                    </w:rPr>
                  </w:pPr>
                  <w:r w:rsidRPr="005F4842">
                    <w:rPr>
                      <w:rFonts w:ascii="Arial" w:hAnsi="Arial" w:cs="Arial"/>
                      <w:sz w:val="20"/>
                      <w:szCs w:val="20"/>
                    </w:rPr>
                    <w:t>м</w:t>
                  </w:r>
                </w:p>
              </w:tc>
              <w:tc>
                <w:tcPr>
                  <w:tcW w:w="578" w:type="pct"/>
                  <w:tcBorders>
                    <w:top w:val="nil"/>
                    <w:left w:val="nil"/>
                    <w:bottom w:val="single" w:sz="4" w:space="0" w:color="auto"/>
                    <w:right w:val="single" w:sz="4" w:space="0" w:color="auto"/>
                  </w:tcBorders>
                  <w:noWrap/>
                </w:tcPr>
                <w:p w:rsidR="00CE565C" w:rsidRPr="005F4842" w:rsidRDefault="00CE565C" w:rsidP="00A91758">
                  <w:pPr>
                    <w:jc w:val="right"/>
                    <w:rPr>
                      <w:rFonts w:ascii="Arial" w:hAnsi="Arial" w:cs="Arial"/>
                      <w:sz w:val="20"/>
                      <w:szCs w:val="20"/>
                    </w:rPr>
                  </w:pPr>
                  <w:r w:rsidRPr="005F4842">
                    <w:rPr>
                      <w:rFonts w:ascii="Arial" w:hAnsi="Arial" w:cs="Arial"/>
                      <w:sz w:val="20"/>
                      <w:szCs w:val="20"/>
                    </w:rPr>
                    <w:t>11,16</w:t>
                  </w:r>
                </w:p>
              </w:tc>
              <w:tc>
                <w:tcPr>
                  <w:tcW w:w="832" w:type="pct"/>
                  <w:tcBorders>
                    <w:top w:val="nil"/>
                    <w:left w:val="nil"/>
                    <w:bottom w:val="single" w:sz="4" w:space="0" w:color="auto"/>
                    <w:right w:val="single" w:sz="4" w:space="0" w:color="auto"/>
                  </w:tcBorders>
                  <w:noWrap/>
                </w:tcPr>
                <w:p w:rsidR="00CE565C" w:rsidRPr="005F4842" w:rsidRDefault="00CE565C" w:rsidP="00A91758">
                  <w:pPr>
                    <w:rPr>
                      <w:rFonts w:ascii="Arial" w:hAnsi="Arial" w:cs="Arial"/>
                      <w:sz w:val="20"/>
                      <w:szCs w:val="20"/>
                    </w:rPr>
                  </w:pPr>
                  <w:r w:rsidRPr="005F4842">
                    <w:rPr>
                      <w:rFonts w:ascii="Arial" w:hAnsi="Arial" w:cs="Arial"/>
                      <w:sz w:val="20"/>
                      <w:szCs w:val="20"/>
                    </w:rPr>
                    <w:t> </w:t>
                  </w:r>
                </w:p>
              </w:tc>
            </w:tr>
            <w:tr w:rsidR="00CE565C" w:rsidRPr="005F4842" w:rsidTr="00A91758">
              <w:trPr>
                <w:trHeight w:val="510"/>
              </w:trPr>
              <w:tc>
                <w:tcPr>
                  <w:tcW w:w="322" w:type="pct"/>
                  <w:tcBorders>
                    <w:top w:val="nil"/>
                    <w:left w:val="single" w:sz="4" w:space="0" w:color="auto"/>
                    <w:bottom w:val="single" w:sz="4" w:space="0" w:color="auto"/>
                    <w:right w:val="single" w:sz="4" w:space="0" w:color="auto"/>
                  </w:tcBorders>
                  <w:noWrap/>
                </w:tcPr>
                <w:p w:rsidR="00CE565C" w:rsidRPr="005F4842" w:rsidRDefault="00CE565C" w:rsidP="00A91758">
                  <w:pPr>
                    <w:jc w:val="center"/>
                    <w:rPr>
                      <w:rFonts w:ascii="Arial" w:hAnsi="Arial" w:cs="Arial"/>
                      <w:sz w:val="20"/>
                      <w:szCs w:val="20"/>
                    </w:rPr>
                  </w:pPr>
                  <w:r w:rsidRPr="005F4842">
                    <w:rPr>
                      <w:rFonts w:ascii="Arial" w:hAnsi="Arial" w:cs="Arial"/>
                      <w:sz w:val="20"/>
                      <w:szCs w:val="20"/>
                    </w:rPr>
                    <w:t>13</w:t>
                  </w:r>
                </w:p>
              </w:tc>
              <w:tc>
                <w:tcPr>
                  <w:tcW w:w="1117" w:type="pct"/>
                  <w:tcBorders>
                    <w:top w:val="nil"/>
                    <w:left w:val="nil"/>
                    <w:bottom w:val="single" w:sz="4" w:space="0" w:color="auto"/>
                    <w:right w:val="single" w:sz="4" w:space="0" w:color="auto"/>
                  </w:tcBorders>
                </w:tcPr>
                <w:p w:rsidR="00CE565C" w:rsidRPr="005F4842" w:rsidRDefault="00CE565C" w:rsidP="00A91758">
                  <w:pPr>
                    <w:rPr>
                      <w:rFonts w:ascii="Arial" w:hAnsi="Arial" w:cs="Arial"/>
                      <w:sz w:val="20"/>
                      <w:szCs w:val="20"/>
                    </w:rPr>
                  </w:pPr>
                  <w:r w:rsidRPr="005F4842">
                    <w:rPr>
                      <w:rFonts w:ascii="Arial" w:hAnsi="Arial" w:cs="Arial"/>
                      <w:sz w:val="20"/>
                      <w:szCs w:val="20"/>
                    </w:rPr>
                    <w:t xml:space="preserve">Смена обделок из листовой стали (поясков, </w:t>
                  </w:r>
                  <w:proofErr w:type="spellStart"/>
                  <w:r w:rsidRPr="005F4842">
                    <w:rPr>
                      <w:rFonts w:ascii="Arial" w:hAnsi="Arial" w:cs="Arial"/>
                      <w:sz w:val="20"/>
                      <w:szCs w:val="20"/>
                    </w:rPr>
                    <w:t>сандриков</w:t>
                  </w:r>
                  <w:proofErr w:type="spellEnd"/>
                  <w:r w:rsidRPr="005F4842">
                    <w:rPr>
                      <w:rFonts w:ascii="Arial" w:hAnsi="Arial" w:cs="Arial"/>
                      <w:sz w:val="20"/>
                      <w:szCs w:val="20"/>
                    </w:rPr>
                    <w:t>, отливов, карнизов) шириной: до 0, 2м</w:t>
                  </w:r>
                </w:p>
              </w:tc>
              <w:tc>
                <w:tcPr>
                  <w:tcW w:w="2151" w:type="pct"/>
                  <w:tcBorders>
                    <w:top w:val="nil"/>
                    <w:left w:val="nil"/>
                    <w:bottom w:val="single" w:sz="4" w:space="0" w:color="auto"/>
                    <w:right w:val="single" w:sz="4" w:space="0" w:color="auto"/>
                  </w:tcBorders>
                </w:tcPr>
                <w:p w:rsidR="00CE565C" w:rsidRPr="005F4842" w:rsidRDefault="00CE565C" w:rsidP="00A91758">
                  <w:pPr>
                    <w:jc w:val="center"/>
                    <w:rPr>
                      <w:rFonts w:ascii="Arial" w:hAnsi="Arial" w:cs="Arial"/>
                      <w:sz w:val="20"/>
                      <w:szCs w:val="20"/>
                    </w:rPr>
                  </w:pPr>
                  <w:r w:rsidRPr="005F4842">
                    <w:rPr>
                      <w:rFonts w:ascii="Arial" w:hAnsi="Arial" w:cs="Arial"/>
                      <w:sz w:val="20"/>
                      <w:szCs w:val="20"/>
                    </w:rPr>
                    <w:t>100 м</w:t>
                  </w:r>
                </w:p>
              </w:tc>
              <w:tc>
                <w:tcPr>
                  <w:tcW w:w="578" w:type="pct"/>
                  <w:tcBorders>
                    <w:top w:val="nil"/>
                    <w:left w:val="nil"/>
                    <w:bottom w:val="single" w:sz="4" w:space="0" w:color="auto"/>
                    <w:right w:val="single" w:sz="4" w:space="0" w:color="auto"/>
                  </w:tcBorders>
                </w:tcPr>
                <w:p w:rsidR="00CE565C" w:rsidRPr="005F4842" w:rsidRDefault="00CE565C" w:rsidP="00A91758">
                  <w:pPr>
                    <w:jc w:val="right"/>
                    <w:rPr>
                      <w:rFonts w:ascii="Arial" w:hAnsi="Arial" w:cs="Arial"/>
                      <w:sz w:val="20"/>
                      <w:szCs w:val="20"/>
                    </w:rPr>
                  </w:pPr>
                  <w:r w:rsidRPr="005F4842">
                    <w:rPr>
                      <w:rFonts w:ascii="Arial" w:hAnsi="Arial" w:cs="Arial"/>
                      <w:sz w:val="20"/>
                      <w:szCs w:val="20"/>
                    </w:rPr>
                    <w:t>0,1682</w:t>
                  </w:r>
                </w:p>
              </w:tc>
              <w:tc>
                <w:tcPr>
                  <w:tcW w:w="832" w:type="pct"/>
                  <w:tcBorders>
                    <w:top w:val="nil"/>
                    <w:left w:val="nil"/>
                    <w:bottom w:val="single" w:sz="4" w:space="0" w:color="auto"/>
                    <w:right w:val="single" w:sz="4" w:space="0" w:color="auto"/>
                  </w:tcBorders>
                  <w:noWrap/>
                </w:tcPr>
                <w:p w:rsidR="00CE565C" w:rsidRPr="005F4842" w:rsidRDefault="00CE565C" w:rsidP="00A91758">
                  <w:pPr>
                    <w:rPr>
                      <w:rFonts w:ascii="Arial" w:hAnsi="Arial" w:cs="Arial"/>
                      <w:sz w:val="20"/>
                      <w:szCs w:val="20"/>
                    </w:rPr>
                  </w:pPr>
                  <w:r w:rsidRPr="005F4842">
                    <w:rPr>
                      <w:rFonts w:ascii="Arial" w:hAnsi="Arial" w:cs="Arial"/>
                      <w:sz w:val="20"/>
                      <w:szCs w:val="20"/>
                    </w:rPr>
                    <w:t> </w:t>
                  </w:r>
                </w:p>
              </w:tc>
            </w:tr>
            <w:tr w:rsidR="00CE565C" w:rsidRPr="005F4842" w:rsidTr="00A91758">
              <w:trPr>
                <w:trHeight w:val="255"/>
              </w:trPr>
              <w:tc>
                <w:tcPr>
                  <w:tcW w:w="322" w:type="pct"/>
                  <w:tcBorders>
                    <w:top w:val="nil"/>
                    <w:left w:val="single" w:sz="4" w:space="0" w:color="auto"/>
                    <w:bottom w:val="single" w:sz="4" w:space="0" w:color="auto"/>
                    <w:right w:val="single" w:sz="4" w:space="0" w:color="auto"/>
                  </w:tcBorders>
                  <w:noWrap/>
                </w:tcPr>
                <w:p w:rsidR="00CE565C" w:rsidRPr="005F4842" w:rsidRDefault="00CE565C" w:rsidP="00A91758">
                  <w:pPr>
                    <w:jc w:val="center"/>
                    <w:rPr>
                      <w:rFonts w:ascii="Arial" w:hAnsi="Arial" w:cs="Arial"/>
                      <w:sz w:val="20"/>
                      <w:szCs w:val="20"/>
                    </w:rPr>
                  </w:pPr>
                  <w:r w:rsidRPr="005F4842">
                    <w:rPr>
                      <w:rFonts w:ascii="Arial" w:hAnsi="Arial" w:cs="Arial"/>
                      <w:sz w:val="20"/>
                      <w:szCs w:val="20"/>
                    </w:rPr>
                    <w:t>14</w:t>
                  </w:r>
                </w:p>
              </w:tc>
              <w:tc>
                <w:tcPr>
                  <w:tcW w:w="1117" w:type="pct"/>
                  <w:tcBorders>
                    <w:top w:val="nil"/>
                    <w:left w:val="nil"/>
                    <w:bottom w:val="single" w:sz="4" w:space="0" w:color="auto"/>
                    <w:right w:val="single" w:sz="4" w:space="0" w:color="auto"/>
                  </w:tcBorders>
                </w:tcPr>
                <w:p w:rsidR="00CE565C" w:rsidRPr="005F4842" w:rsidRDefault="00CE565C" w:rsidP="00A91758">
                  <w:pPr>
                    <w:rPr>
                      <w:rFonts w:ascii="Arial" w:hAnsi="Arial" w:cs="Arial"/>
                      <w:sz w:val="20"/>
                      <w:szCs w:val="20"/>
                    </w:rPr>
                  </w:pPr>
                  <w:proofErr w:type="spellStart"/>
                  <w:r w:rsidRPr="005F4842">
                    <w:rPr>
                      <w:rFonts w:ascii="Arial" w:hAnsi="Arial" w:cs="Arial"/>
                      <w:sz w:val="20"/>
                      <w:szCs w:val="20"/>
                    </w:rPr>
                    <w:t>Нащельник</w:t>
                  </w:r>
                  <w:proofErr w:type="spellEnd"/>
                  <w:r w:rsidRPr="005F4842">
                    <w:rPr>
                      <w:rFonts w:ascii="Arial" w:hAnsi="Arial" w:cs="Arial"/>
                      <w:sz w:val="20"/>
                      <w:szCs w:val="20"/>
                    </w:rPr>
                    <w:t xml:space="preserve"> поливинилхлоридный</w:t>
                  </w:r>
                </w:p>
              </w:tc>
              <w:tc>
                <w:tcPr>
                  <w:tcW w:w="2151" w:type="pct"/>
                  <w:tcBorders>
                    <w:top w:val="nil"/>
                    <w:left w:val="nil"/>
                    <w:bottom w:val="single" w:sz="4" w:space="0" w:color="auto"/>
                    <w:right w:val="single" w:sz="4" w:space="0" w:color="auto"/>
                  </w:tcBorders>
                </w:tcPr>
                <w:p w:rsidR="00CE565C" w:rsidRPr="005F4842" w:rsidRDefault="00CE565C" w:rsidP="00A91758">
                  <w:pPr>
                    <w:jc w:val="center"/>
                    <w:rPr>
                      <w:rFonts w:ascii="Arial" w:hAnsi="Arial" w:cs="Arial"/>
                      <w:sz w:val="20"/>
                      <w:szCs w:val="20"/>
                    </w:rPr>
                  </w:pPr>
                  <w:r w:rsidRPr="005F4842">
                    <w:rPr>
                      <w:rFonts w:ascii="Arial" w:hAnsi="Arial" w:cs="Arial"/>
                      <w:sz w:val="20"/>
                      <w:szCs w:val="20"/>
                    </w:rPr>
                    <w:t>м</w:t>
                  </w:r>
                </w:p>
              </w:tc>
              <w:tc>
                <w:tcPr>
                  <w:tcW w:w="578" w:type="pct"/>
                  <w:tcBorders>
                    <w:top w:val="nil"/>
                    <w:left w:val="nil"/>
                    <w:bottom w:val="single" w:sz="4" w:space="0" w:color="auto"/>
                    <w:right w:val="single" w:sz="4" w:space="0" w:color="auto"/>
                  </w:tcBorders>
                  <w:noWrap/>
                </w:tcPr>
                <w:p w:rsidR="00CE565C" w:rsidRPr="005F4842" w:rsidRDefault="00CE565C" w:rsidP="00A91758">
                  <w:pPr>
                    <w:jc w:val="right"/>
                    <w:rPr>
                      <w:rFonts w:ascii="Arial" w:hAnsi="Arial" w:cs="Arial"/>
                      <w:sz w:val="20"/>
                      <w:szCs w:val="20"/>
                    </w:rPr>
                  </w:pPr>
                  <w:r w:rsidRPr="005F4842">
                    <w:rPr>
                      <w:rFonts w:ascii="Arial" w:hAnsi="Arial" w:cs="Arial"/>
                      <w:sz w:val="20"/>
                      <w:szCs w:val="20"/>
                    </w:rPr>
                    <w:t>29,12</w:t>
                  </w:r>
                </w:p>
              </w:tc>
              <w:tc>
                <w:tcPr>
                  <w:tcW w:w="832" w:type="pct"/>
                  <w:tcBorders>
                    <w:top w:val="nil"/>
                    <w:left w:val="nil"/>
                    <w:bottom w:val="single" w:sz="4" w:space="0" w:color="auto"/>
                    <w:right w:val="single" w:sz="4" w:space="0" w:color="auto"/>
                  </w:tcBorders>
                  <w:noWrap/>
                </w:tcPr>
                <w:p w:rsidR="00CE565C" w:rsidRPr="005F4842" w:rsidRDefault="00CE565C" w:rsidP="00A91758">
                  <w:pPr>
                    <w:rPr>
                      <w:rFonts w:ascii="Arial" w:hAnsi="Arial" w:cs="Arial"/>
                      <w:sz w:val="20"/>
                      <w:szCs w:val="20"/>
                    </w:rPr>
                  </w:pPr>
                  <w:r w:rsidRPr="005F4842">
                    <w:rPr>
                      <w:rFonts w:ascii="Arial" w:hAnsi="Arial" w:cs="Arial"/>
                      <w:sz w:val="20"/>
                      <w:szCs w:val="20"/>
                    </w:rPr>
                    <w:t> </w:t>
                  </w:r>
                </w:p>
              </w:tc>
            </w:tr>
            <w:tr w:rsidR="00CE565C" w:rsidRPr="005F4842" w:rsidTr="00A91758">
              <w:trPr>
                <w:trHeight w:val="1275"/>
              </w:trPr>
              <w:tc>
                <w:tcPr>
                  <w:tcW w:w="322" w:type="pct"/>
                  <w:tcBorders>
                    <w:top w:val="nil"/>
                    <w:left w:val="single" w:sz="4" w:space="0" w:color="auto"/>
                    <w:bottom w:val="single" w:sz="4" w:space="0" w:color="auto"/>
                    <w:right w:val="single" w:sz="4" w:space="0" w:color="auto"/>
                  </w:tcBorders>
                  <w:noWrap/>
                </w:tcPr>
                <w:p w:rsidR="00CE565C" w:rsidRPr="005F4842" w:rsidRDefault="00CE565C" w:rsidP="00A91758">
                  <w:pPr>
                    <w:jc w:val="center"/>
                    <w:rPr>
                      <w:rFonts w:ascii="Arial" w:hAnsi="Arial" w:cs="Arial"/>
                      <w:sz w:val="20"/>
                      <w:szCs w:val="20"/>
                    </w:rPr>
                  </w:pPr>
                  <w:r w:rsidRPr="005F4842">
                    <w:rPr>
                      <w:rFonts w:ascii="Arial" w:hAnsi="Arial" w:cs="Arial"/>
                      <w:sz w:val="20"/>
                      <w:szCs w:val="20"/>
                    </w:rPr>
                    <w:t>16</w:t>
                  </w:r>
                </w:p>
              </w:tc>
              <w:tc>
                <w:tcPr>
                  <w:tcW w:w="1117" w:type="pct"/>
                  <w:tcBorders>
                    <w:top w:val="nil"/>
                    <w:left w:val="nil"/>
                    <w:bottom w:val="single" w:sz="4" w:space="0" w:color="auto"/>
                    <w:right w:val="single" w:sz="4" w:space="0" w:color="auto"/>
                  </w:tcBorders>
                </w:tcPr>
                <w:p w:rsidR="00CE565C" w:rsidRPr="005F4842" w:rsidRDefault="00CE565C" w:rsidP="00A91758">
                  <w:pPr>
                    <w:rPr>
                      <w:rFonts w:ascii="Arial" w:hAnsi="Arial" w:cs="Arial"/>
                      <w:sz w:val="20"/>
                      <w:szCs w:val="20"/>
                    </w:rPr>
                  </w:pPr>
                  <w:r w:rsidRPr="005F4842">
                    <w:rPr>
                      <w:rFonts w:ascii="Arial" w:hAnsi="Arial" w:cs="Arial"/>
                      <w:sz w:val="20"/>
                      <w:szCs w:val="20"/>
                    </w:rPr>
                    <w:t>Ремонт штукатурки откосов внутри здания по камню и бетону цементно-известковым раствором: прямолинейных</w:t>
                  </w:r>
                </w:p>
              </w:tc>
              <w:tc>
                <w:tcPr>
                  <w:tcW w:w="2151" w:type="pct"/>
                  <w:tcBorders>
                    <w:top w:val="nil"/>
                    <w:left w:val="nil"/>
                    <w:bottom w:val="single" w:sz="4" w:space="0" w:color="auto"/>
                    <w:right w:val="single" w:sz="4" w:space="0" w:color="auto"/>
                  </w:tcBorders>
                </w:tcPr>
                <w:p w:rsidR="00CE565C" w:rsidRPr="005F4842" w:rsidRDefault="00CE565C" w:rsidP="00A91758">
                  <w:pPr>
                    <w:jc w:val="center"/>
                    <w:rPr>
                      <w:rFonts w:ascii="Arial" w:hAnsi="Arial" w:cs="Arial"/>
                      <w:sz w:val="20"/>
                      <w:szCs w:val="20"/>
                    </w:rPr>
                  </w:pPr>
                  <w:r w:rsidRPr="005F4842">
                    <w:rPr>
                      <w:rFonts w:ascii="Arial" w:hAnsi="Arial" w:cs="Arial"/>
                      <w:sz w:val="20"/>
                      <w:szCs w:val="20"/>
                    </w:rPr>
                    <w:t>100 м</w:t>
                  </w:r>
                  <w:proofErr w:type="gramStart"/>
                  <w:r w:rsidRPr="005F4842">
                    <w:rPr>
                      <w:rFonts w:ascii="Arial" w:hAnsi="Arial" w:cs="Arial"/>
                      <w:sz w:val="20"/>
                      <w:szCs w:val="20"/>
                    </w:rPr>
                    <w:t>2</w:t>
                  </w:r>
                  <w:proofErr w:type="gramEnd"/>
                  <w:r w:rsidRPr="005F4842">
                    <w:rPr>
                      <w:rFonts w:ascii="Arial" w:hAnsi="Arial" w:cs="Arial"/>
                      <w:sz w:val="20"/>
                      <w:szCs w:val="20"/>
                    </w:rPr>
                    <w:t xml:space="preserve"> отремонтированной поверхности</w:t>
                  </w:r>
                </w:p>
              </w:tc>
              <w:tc>
                <w:tcPr>
                  <w:tcW w:w="578" w:type="pct"/>
                  <w:tcBorders>
                    <w:top w:val="nil"/>
                    <w:left w:val="nil"/>
                    <w:bottom w:val="single" w:sz="4" w:space="0" w:color="auto"/>
                    <w:right w:val="single" w:sz="4" w:space="0" w:color="auto"/>
                  </w:tcBorders>
                </w:tcPr>
                <w:p w:rsidR="00CE565C" w:rsidRPr="005F4842" w:rsidRDefault="00CE565C" w:rsidP="00A91758">
                  <w:pPr>
                    <w:jc w:val="right"/>
                    <w:rPr>
                      <w:rFonts w:ascii="Arial" w:hAnsi="Arial" w:cs="Arial"/>
                      <w:sz w:val="20"/>
                      <w:szCs w:val="20"/>
                    </w:rPr>
                  </w:pPr>
                  <w:r w:rsidRPr="005F4842">
                    <w:rPr>
                      <w:rFonts w:ascii="Arial" w:hAnsi="Arial" w:cs="Arial"/>
                      <w:sz w:val="20"/>
                      <w:szCs w:val="20"/>
                    </w:rPr>
                    <w:t>0,16</w:t>
                  </w:r>
                </w:p>
              </w:tc>
              <w:tc>
                <w:tcPr>
                  <w:tcW w:w="832" w:type="pct"/>
                  <w:tcBorders>
                    <w:top w:val="nil"/>
                    <w:left w:val="nil"/>
                    <w:bottom w:val="single" w:sz="4" w:space="0" w:color="auto"/>
                    <w:right w:val="single" w:sz="4" w:space="0" w:color="auto"/>
                  </w:tcBorders>
                  <w:noWrap/>
                </w:tcPr>
                <w:p w:rsidR="00CE565C" w:rsidRPr="005F4842" w:rsidRDefault="00CE565C" w:rsidP="00A91758">
                  <w:pPr>
                    <w:rPr>
                      <w:rFonts w:ascii="Arial" w:hAnsi="Arial" w:cs="Arial"/>
                      <w:sz w:val="20"/>
                      <w:szCs w:val="20"/>
                    </w:rPr>
                  </w:pPr>
                  <w:r w:rsidRPr="005F4842">
                    <w:rPr>
                      <w:rFonts w:ascii="Arial" w:hAnsi="Arial" w:cs="Arial"/>
                      <w:sz w:val="20"/>
                      <w:szCs w:val="20"/>
                    </w:rPr>
                    <w:t> </w:t>
                  </w:r>
                </w:p>
              </w:tc>
            </w:tr>
            <w:tr w:rsidR="00CE565C" w:rsidRPr="005F4842" w:rsidTr="00A91758">
              <w:trPr>
                <w:trHeight w:val="1275"/>
              </w:trPr>
              <w:tc>
                <w:tcPr>
                  <w:tcW w:w="322" w:type="pct"/>
                  <w:tcBorders>
                    <w:top w:val="nil"/>
                    <w:left w:val="single" w:sz="4" w:space="0" w:color="auto"/>
                    <w:bottom w:val="single" w:sz="4" w:space="0" w:color="auto"/>
                    <w:right w:val="single" w:sz="4" w:space="0" w:color="auto"/>
                  </w:tcBorders>
                  <w:noWrap/>
                </w:tcPr>
                <w:p w:rsidR="00CE565C" w:rsidRPr="005F4842" w:rsidRDefault="00CE565C" w:rsidP="00A91758">
                  <w:pPr>
                    <w:jc w:val="center"/>
                    <w:rPr>
                      <w:rFonts w:ascii="Arial" w:hAnsi="Arial" w:cs="Arial"/>
                      <w:sz w:val="20"/>
                      <w:szCs w:val="20"/>
                    </w:rPr>
                  </w:pPr>
                  <w:r w:rsidRPr="005F4842">
                    <w:rPr>
                      <w:rFonts w:ascii="Arial" w:hAnsi="Arial" w:cs="Arial"/>
                      <w:sz w:val="20"/>
                      <w:szCs w:val="20"/>
                    </w:rPr>
                    <w:t>17</w:t>
                  </w:r>
                </w:p>
              </w:tc>
              <w:tc>
                <w:tcPr>
                  <w:tcW w:w="1117" w:type="pct"/>
                  <w:tcBorders>
                    <w:top w:val="nil"/>
                    <w:left w:val="nil"/>
                    <w:bottom w:val="single" w:sz="4" w:space="0" w:color="auto"/>
                    <w:right w:val="single" w:sz="4" w:space="0" w:color="auto"/>
                  </w:tcBorders>
                </w:tcPr>
                <w:p w:rsidR="00CE565C" w:rsidRPr="005F4842" w:rsidRDefault="00CE565C" w:rsidP="00A91758">
                  <w:pPr>
                    <w:rPr>
                      <w:rFonts w:ascii="Arial" w:hAnsi="Arial" w:cs="Arial"/>
                      <w:sz w:val="20"/>
                      <w:szCs w:val="20"/>
                    </w:rPr>
                  </w:pPr>
                  <w:r w:rsidRPr="005F4842">
                    <w:rPr>
                      <w:rFonts w:ascii="Arial" w:hAnsi="Arial" w:cs="Arial"/>
                      <w:sz w:val="20"/>
                      <w:szCs w:val="20"/>
                    </w:rPr>
                    <w:t>Окраска поливинилацетатными водоэмульсионными составами улучшенная: по штукатурке откосов</w:t>
                  </w:r>
                </w:p>
              </w:tc>
              <w:tc>
                <w:tcPr>
                  <w:tcW w:w="2151" w:type="pct"/>
                  <w:tcBorders>
                    <w:top w:val="nil"/>
                    <w:left w:val="nil"/>
                    <w:bottom w:val="single" w:sz="4" w:space="0" w:color="auto"/>
                    <w:right w:val="single" w:sz="4" w:space="0" w:color="auto"/>
                  </w:tcBorders>
                </w:tcPr>
                <w:p w:rsidR="00CE565C" w:rsidRPr="005F4842" w:rsidRDefault="00CE565C" w:rsidP="00A91758">
                  <w:pPr>
                    <w:jc w:val="center"/>
                    <w:rPr>
                      <w:rFonts w:ascii="Arial" w:hAnsi="Arial" w:cs="Arial"/>
                      <w:sz w:val="20"/>
                      <w:szCs w:val="20"/>
                    </w:rPr>
                  </w:pPr>
                  <w:r w:rsidRPr="005F4842">
                    <w:rPr>
                      <w:rFonts w:ascii="Arial" w:hAnsi="Arial" w:cs="Arial"/>
                      <w:sz w:val="20"/>
                      <w:szCs w:val="20"/>
                    </w:rPr>
                    <w:t>100 м</w:t>
                  </w:r>
                  <w:proofErr w:type="gramStart"/>
                  <w:r w:rsidRPr="005F4842">
                    <w:rPr>
                      <w:rFonts w:ascii="Arial" w:hAnsi="Arial" w:cs="Arial"/>
                      <w:sz w:val="20"/>
                      <w:szCs w:val="20"/>
                    </w:rPr>
                    <w:t>2</w:t>
                  </w:r>
                  <w:proofErr w:type="gramEnd"/>
                  <w:r w:rsidRPr="005F4842">
                    <w:rPr>
                      <w:rFonts w:ascii="Arial" w:hAnsi="Arial" w:cs="Arial"/>
                      <w:sz w:val="20"/>
                      <w:szCs w:val="20"/>
                    </w:rPr>
                    <w:t xml:space="preserve"> окрашиваемой поверхности</w:t>
                  </w:r>
                </w:p>
              </w:tc>
              <w:tc>
                <w:tcPr>
                  <w:tcW w:w="578" w:type="pct"/>
                  <w:tcBorders>
                    <w:top w:val="nil"/>
                    <w:left w:val="nil"/>
                    <w:bottom w:val="single" w:sz="4" w:space="0" w:color="auto"/>
                    <w:right w:val="single" w:sz="4" w:space="0" w:color="auto"/>
                  </w:tcBorders>
                </w:tcPr>
                <w:p w:rsidR="00CE565C" w:rsidRPr="005F4842" w:rsidRDefault="00CE565C" w:rsidP="00A91758">
                  <w:pPr>
                    <w:jc w:val="right"/>
                    <w:rPr>
                      <w:rFonts w:ascii="Arial" w:hAnsi="Arial" w:cs="Arial"/>
                      <w:sz w:val="20"/>
                      <w:szCs w:val="20"/>
                    </w:rPr>
                  </w:pPr>
                  <w:r w:rsidRPr="005F4842">
                    <w:rPr>
                      <w:rFonts w:ascii="Arial" w:hAnsi="Arial" w:cs="Arial"/>
                      <w:sz w:val="20"/>
                      <w:szCs w:val="20"/>
                    </w:rPr>
                    <w:t>0,16</w:t>
                  </w:r>
                </w:p>
              </w:tc>
              <w:tc>
                <w:tcPr>
                  <w:tcW w:w="832" w:type="pct"/>
                  <w:tcBorders>
                    <w:top w:val="nil"/>
                    <w:left w:val="nil"/>
                    <w:bottom w:val="single" w:sz="4" w:space="0" w:color="auto"/>
                    <w:right w:val="single" w:sz="4" w:space="0" w:color="auto"/>
                  </w:tcBorders>
                  <w:noWrap/>
                </w:tcPr>
                <w:p w:rsidR="00CE565C" w:rsidRPr="005F4842" w:rsidRDefault="00CE565C" w:rsidP="00A91758">
                  <w:pPr>
                    <w:rPr>
                      <w:rFonts w:ascii="Arial" w:hAnsi="Arial" w:cs="Arial"/>
                      <w:sz w:val="20"/>
                      <w:szCs w:val="20"/>
                    </w:rPr>
                  </w:pPr>
                  <w:r w:rsidRPr="005F4842">
                    <w:rPr>
                      <w:rFonts w:ascii="Arial" w:hAnsi="Arial" w:cs="Arial"/>
                      <w:sz w:val="20"/>
                      <w:szCs w:val="20"/>
                    </w:rPr>
                    <w:t> </w:t>
                  </w:r>
                </w:p>
              </w:tc>
            </w:tr>
            <w:tr w:rsidR="00CE565C" w:rsidRPr="005F4842" w:rsidTr="00A91758">
              <w:trPr>
                <w:trHeight w:val="510"/>
              </w:trPr>
              <w:tc>
                <w:tcPr>
                  <w:tcW w:w="322" w:type="pct"/>
                  <w:tcBorders>
                    <w:top w:val="nil"/>
                    <w:left w:val="single" w:sz="4" w:space="0" w:color="auto"/>
                    <w:bottom w:val="single" w:sz="4" w:space="0" w:color="auto"/>
                    <w:right w:val="single" w:sz="4" w:space="0" w:color="auto"/>
                  </w:tcBorders>
                  <w:noWrap/>
                </w:tcPr>
                <w:p w:rsidR="00CE565C" w:rsidRPr="005F4842" w:rsidRDefault="00CE565C" w:rsidP="00A91758">
                  <w:pPr>
                    <w:jc w:val="center"/>
                    <w:rPr>
                      <w:rFonts w:ascii="Arial" w:hAnsi="Arial" w:cs="Arial"/>
                      <w:sz w:val="20"/>
                      <w:szCs w:val="20"/>
                    </w:rPr>
                  </w:pPr>
                  <w:r w:rsidRPr="005F4842">
                    <w:rPr>
                      <w:rFonts w:ascii="Arial" w:hAnsi="Arial" w:cs="Arial"/>
                      <w:sz w:val="20"/>
                      <w:szCs w:val="20"/>
                    </w:rPr>
                    <w:lastRenderedPageBreak/>
                    <w:t>18</w:t>
                  </w:r>
                </w:p>
              </w:tc>
              <w:tc>
                <w:tcPr>
                  <w:tcW w:w="1117" w:type="pct"/>
                  <w:tcBorders>
                    <w:top w:val="nil"/>
                    <w:left w:val="nil"/>
                    <w:bottom w:val="single" w:sz="4" w:space="0" w:color="auto"/>
                    <w:right w:val="single" w:sz="4" w:space="0" w:color="auto"/>
                  </w:tcBorders>
                </w:tcPr>
                <w:p w:rsidR="00CE565C" w:rsidRPr="005F4842" w:rsidRDefault="00CE565C" w:rsidP="00A91758">
                  <w:pPr>
                    <w:rPr>
                      <w:rFonts w:ascii="Arial" w:hAnsi="Arial" w:cs="Arial"/>
                      <w:sz w:val="20"/>
                      <w:szCs w:val="20"/>
                    </w:rPr>
                  </w:pPr>
                  <w:r w:rsidRPr="005F4842">
                    <w:rPr>
                      <w:rFonts w:ascii="Arial" w:hAnsi="Arial" w:cs="Arial"/>
                      <w:sz w:val="20"/>
                      <w:szCs w:val="20"/>
                    </w:rPr>
                    <w:t>Прорезка вент</w:t>
                  </w:r>
                  <w:proofErr w:type="gramStart"/>
                  <w:r w:rsidRPr="005F4842">
                    <w:rPr>
                      <w:rFonts w:ascii="Arial" w:hAnsi="Arial" w:cs="Arial"/>
                      <w:sz w:val="20"/>
                      <w:szCs w:val="20"/>
                    </w:rPr>
                    <w:t>.</w:t>
                  </w:r>
                  <w:proofErr w:type="gramEnd"/>
                  <w:r w:rsidRPr="005F4842">
                    <w:rPr>
                      <w:rFonts w:ascii="Arial" w:hAnsi="Arial" w:cs="Arial"/>
                      <w:sz w:val="20"/>
                      <w:szCs w:val="20"/>
                    </w:rPr>
                    <w:t xml:space="preserve"> </w:t>
                  </w:r>
                  <w:proofErr w:type="gramStart"/>
                  <w:r w:rsidRPr="005F4842">
                    <w:rPr>
                      <w:rFonts w:ascii="Arial" w:hAnsi="Arial" w:cs="Arial"/>
                      <w:sz w:val="20"/>
                      <w:szCs w:val="20"/>
                    </w:rPr>
                    <w:t>о</w:t>
                  </w:r>
                  <w:proofErr w:type="gramEnd"/>
                  <w:r w:rsidRPr="005F4842">
                    <w:rPr>
                      <w:rFonts w:ascii="Arial" w:hAnsi="Arial" w:cs="Arial"/>
                      <w:sz w:val="20"/>
                      <w:szCs w:val="20"/>
                    </w:rPr>
                    <w:t>тверстий  в подоконных досках размером 10х20 см</w:t>
                  </w:r>
                </w:p>
              </w:tc>
              <w:tc>
                <w:tcPr>
                  <w:tcW w:w="2151" w:type="pct"/>
                  <w:tcBorders>
                    <w:top w:val="nil"/>
                    <w:left w:val="nil"/>
                    <w:bottom w:val="single" w:sz="4" w:space="0" w:color="auto"/>
                    <w:right w:val="single" w:sz="4" w:space="0" w:color="auto"/>
                  </w:tcBorders>
                </w:tcPr>
                <w:p w:rsidR="00CE565C" w:rsidRPr="005F4842" w:rsidRDefault="00CE565C" w:rsidP="00A91758">
                  <w:pPr>
                    <w:jc w:val="center"/>
                    <w:rPr>
                      <w:rFonts w:ascii="Arial" w:hAnsi="Arial" w:cs="Arial"/>
                      <w:sz w:val="20"/>
                      <w:szCs w:val="20"/>
                    </w:rPr>
                  </w:pPr>
                  <w:r w:rsidRPr="005F4842">
                    <w:rPr>
                      <w:rFonts w:ascii="Arial" w:hAnsi="Arial" w:cs="Arial"/>
                      <w:sz w:val="20"/>
                      <w:szCs w:val="20"/>
                    </w:rPr>
                    <w:t>100 отверстий</w:t>
                  </w:r>
                </w:p>
              </w:tc>
              <w:tc>
                <w:tcPr>
                  <w:tcW w:w="578" w:type="pct"/>
                  <w:tcBorders>
                    <w:top w:val="nil"/>
                    <w:left w:val="nil"/>
                    <w:bottom w:val="single" w:sz="4" w:space="0" w:color="auto"/>
                    <w:right w:val="single" w:sz="4" w:space="0" w:color="auto"/>
                  </w:tcBorders>
                </w:tcPr>
                <w:p w:rsidR="00CE565C" w:rsidRPr="005F4842" w:rsidRDefault="00CE565C" w:rsidP="00A91758">
                  <w:pPr>
                    <w:jc w:val="right"/>
                    <w:rPr>
                      <w:rFonts w:ascii="Arial" w:hAnsi="Arial" w:cs="Arial"/>
                      <w:sz w:val="20"/>
                      <w:szCs w:val="20"/>
                    </w:rPr>
                  </w:pPr>
                  <w:r w:rsidRPr="005F4842">
                    <w:rPr>
                      <w:rFonts w:ascii="Arial" w:hAnsi="Arial" w:cs="Arial"/>
                      <w:sz w:val="20"/>
                      <w:szCs w:val="20"/>
                    </w:rPr>
                    <w:t>0,12</w:t>
                  </w:r>
                </w:p>
              </w:tc>
              <w:tc>
                <w:tcPr>
                  <w:tcW w:w="832" w:type="pct"/>
                  <w:tcBorders>
                    <w:top w:val="nil"/>
                    <w:left w:val="nil"/>
                    <w:bottom w:val="single" w:sz="4" w:space="0" w:color="auto"/>
                    <w:right w:val="single" w:sz="4" w:space="0" w:color="auto"/>
                  </w:tcBorders>
                  <w:noWrap/>
                </w:tcPr>
                <w:p w:rsidR="00CE565C" w:rsidRPr="005F4842" w:rsidRDefault="00CE565C" w:rsidP="00A91758">
                  <w:pPr>
                    <w:rPr>
                      <w:rFonts w:ascii="Arial" w:hAnsi="Arial" w:cs="Arial"/>
                      <w:sz w:val="20"/>
                      <w:szCs w:val="20"/>
                    </w:rPr>
                  </w:pPr>
                  <w:r w:rsidRPr="005F4842">
                    <w:rPr>
                      <w:rFonts w:ascii="Arial" w:hAnsi="Arial" w:cs="Arial"/>
                      <w:sz w:val="20"/>
                      <w:szCs w:val="20"/>
                    </w:rPr>
                    <w:t> </w:t>
                  </w:r>
                </w:p>
              </w:tc>
            </w:tr>
            <w:tr w:rsidR="00CE565C" w:rsidRPr="005F4842" w:rsidTr="00A91758">
              <w:trPr>
                <w:trHeight w:val="255"/>
              </w:trPr>
              <w:tc>
                <w:tcPr>
                  <w:tcW w:w="322" w:type="pct"/>
                  <w:tcBorders>
                    <w:top w:val="nil"/>
                    <w:left w:val="single" w:sz="4" w:space="0" w:color="auto"/>
                    <w:bottom w:val="single" w:sz="4" w:space="0" w:color="auto"/>
                    <w:right w:val="single" w:sz="4" w:space="0" w:color="auto"/>
                  </w:tcBorders>
                  <w:noWrap/>
                </w:tcPr>
                <w:p w:rsidR="00CE565C" w:rsidRPr="005F4842" w:rsidRDefault="00CE565C" w:rsidP="00A91758">
                  <w:pPr>
                    <w:jc w:val="center"/>
                    <w:rPr>
                      <w:rFonts w:ascii="Arial" w:hAnsi="Arial" w:cs="Arial"/>
                      <w:sz w:val="20"/>
                      <w:szCs w:val="20"/>
                    </w:rPr>
                  </w:pPr>
                  <w:r w:rsidRPr="005F4842">
                    <w:rPr>
                      <w:rFonts w:ascii="Arial" w:hAnsi="Arial" w:cs="Arial"/>
                      <w:sz w:val="20"/>
                      <w:szCs w:val="20"/>
                    </w:rPr>
                    <w:t>19</w:t>
                  </w:r>
                </w:p>
              </w:tc>
              <w:tc>
                <w:tcPr>
                  <w:tcW w:w="1117" w:type="pct"/>
                  <w:tcBorders>
                    <w:top w:val="nil"/>
                    <w:left w:val="nil"/>
                    <w:bottom w:val="single" w:sz="4" w:space="0" w:color="auto"/>
                    <w:right w:val="single" w:sz="4" w:space="0" w:color="auto"/>
                  </w:tcBorders>
                </w:tcPr>
                <w:p w:rsidR="00CE565C" w:rsidRPr="005F4842" w:rsidRDefault="00CE565C" w:rsidP="00A91758">
                  <w:pPr>
                    <w:rPr>
                      <w:rFonts w:ascii="Arial" w:hAnsi="Arial" w:cs="Arial"/>
                      <w:sz w:val="20"/>
                      <w:szCs w:val="20"/>
                    </w:rPr>
                  </w:pPr>
                  <w:r w:rsidRPr="005F4842">
                    <w:rPr>
                      <w:rFonts w:ascii="Arial" w:hAnsi="Arial" w:cs="Arial"/>
                      <w:sz w:val="20"/>
                      <w:szCs w:val="20"/>
                    </w:rPr>
                    <w:t>Установка решетки вентиляционной</w:t>
                  </w:r>
                </w:p>
              </w:tc>
              <w:tc>
                <w:tcPr>
                  <w:tcW w:w="2151" w:type="pct"/>
                  <w:tcBorders>
                    <w:top w:val="nil"/>
                    <w:left w:val="nil"/>
                    <w:bottom w:val="single" w:sz="4" w:space="0" w:color="auto"/>
                    <w:right w:val="single" w:sz="4" w:space="0" w:color="auto"/>
                  </w:tcBorders>
                </w:tcPr>
                <w:p w:rsidR="00CE565C" w:rsidRPr="005F4842" w:rsidRDefault="00CE565C" w:rsidP="00A91758">
                  <w:pPr>
                    <w:jc w:val="center"/>
                    <w:rPr>
                      <w:rFonts w:ascii="Arial" w:hAnsi="Arial" w:cs="Arial"/>
                      <w:sz w:val="20"/>
                      <w:szCs w:val="20"/>
                    </w:rPr>
                  </w:pPr>
                  <w:r w:rsidRPr="005F4842">
                    <w:rPr>
                      <w:rFonts w:ascii="Arial" w:hAnsi="Arial" w:cs="Arial"/>
                      <w:sz w:val="20"/>
                      <w:szCs w:val="20"/>
                    </w:rPr>
                    <w:t>100 м</w:t>
                  </w:r>
                  <w:proofErr w:type="gramStart"/>
                  <w:r w:rsidRPr="005F4842">
                    <w:rPr>
                      <w:rFonts w:ascii="Arial" w:hAnsi="Arial" w:cs="Arial"/>
                      <w:sz w:val="20"/>
                      <w:szCs w:val="20"/>
                    </w:rPr>
                    <w:t>2</w:t>
                  </w:r>
                  <w:proofErr w:type="gramEnd"/>
                </w:p>
              </w:tc>
              <w:tc>
                <w:tcPr>
                  <w:tcW w:w="578" w:type="pct"/>
                  <w:tcBorders>
                    <w:top w:val="nil"/>
                    <w:left w:val="nil"/>
                    <w:bottom w:val="single" w:sz="4" w:space="0" w:color="auto"/>
                    <w:right w:val="single" w:sz="4" w:space="0" w:color="auto"/>
                  </w:tcBorders>
                </w:tcPr>
                <w:p w:rsidR="00CE565C" w:rsidRPr="005F4842" w:rsidRDefault="00CE565C" w:rsidP="00A91758">
                  <w:pPr>
                    <w:jc w:val="right"/>
                    <w:rPr>
                      <w:rFonts w:ascii="Arial" w:hAnsi="Arial" w:cs="Arial"/>
                      <w:sz w:val="20"/>
                      <w:szCs w:val="20"/>
                    </w:rPr>
                  </w:pPr>
                  <w:r w:rsidRPr="005F4842">
                    <w:rPr>
                      <w:rFonts w:ascii="Arial" w:hAnsi="Arial" w:cs="Arial"/>
                      <w:sz w:val="20"/>
                      <w:szCs w:val="20"/>
                    </w:rPr>
                    <w:t>0,0024</w:t>
                  </w:r>
                </w:p>
              </w:tc>
              <w:tc>
                <w:tcPr>
                  <w:tcW w:w="832" w:type="pct"/>
                  <w:tcBorders>
                    <w:top w:val="nil"/>
                    <w:left w:val="nil"/>
                    <w:bottom w:val="single" w:sz="4" w:space="0" w:color="auto"/>
                    <w:right w:val="single" w:sz="4" w:space="0" w:color="auto"/>
                  </w:tcBorders>
                  <w:noWrap/>
                </w:tcPr>
                <w:p w:rsidR="00CE565C" w:rsidRPr="005F4842" w:rsidRDefault="00CE565C" w:rsidP="00A91758">
                  <w:pPr>
                    <w:rPr>
                      <w:rFonts w:ascii="Arial" w:hAnsi="Arial" w:cs="Arial"/>
                      <w:sz w:val="20"/>
                      <w:szCs w:val="20"/>
                    </w:rPr>
                  </w:pPr>
                  <w:r w:rsidRPr="005F4842">
                    <w:rPr>
                      <w:rFonts w:ascii="Arial" w:hAnsi="Arial" w:cs="Arial"/>
                      <w:sz w:val="20"/>
                      <w:szCs w:val="20"/>
                    </w:rPr>
                    <w:t> </w:t>
                  </w:r>
                </w:p>
              </w:tc>
            </w:tr>
            <w:tr w:rsidR="00CE565C" w:rsidRPr="005F4842" w:rsidTr="00A91758">
              <w:trPr>
                <w:trHeight w:val="510"/>
              </w:trPr>
              <w:tc>
                <w:tcPr>
                  <w:tcW w:w="322" w:type="pct"/>
                  <w:tcBorders>
                    <w:top w:val="nil"/>
                    <w:left w:val="single" w:sz="4" w:space="0" w:color="auto"/>
                    <w:bottom w:val="single" w:sz="4" w:space="0" w:color="auto"/>
                    <w:right w:val="single" w:sz="4" w:space="0" w:color="auto"/>
                  </w:tcBorders>
                  <w:noWrap/>
                </w:tcPr>
                <w:p w:rsidR="00CE565C" w:rsidRPr="005F4842" w:rsidRDefault="00CE565C" w:rsidP="00A91758">
                  <w:pPr>
                    <w:jc w:val="center"/>
                    <w:rPr>
                      <w:rFonts w:ascii="Arial" w:hAnsi="Arial" w:cs="Arial"/>
                      <w:sz w:val="20"/>
                      <w:szCs w:val="20"/>
                    </w:rPr>
                  </w:pPr>
                  <w:r w:rsidRPr="005F4842">
                    <w:rPr>
                      <w:rFonts w:ascii="Arial" w:hAnsi="Arial" w:cs="Arial"/>
                      <w:sz w:val="20"/>
                      <w:szCs w:val="20"/>
                    </w:rPr>
                    <w:t>20</w:t>
                  </w:r>
                </w:p>
              </w:tc>
              <w:tc>
                <w:tcPr>
                  <w:tcW w:w="1117" w:type="pct"/>
                  <w:tcBorders>
                    <w:top w:val="nil"/>
                    <w:left w:val="nil"/>
                    <w:bottom w:val="single" w:sz="4" w:space="0" w:color="auto"/>
                    <w:right w:val="single" w:sz="4" w:space="0" w:color="auto"/>
                  </w:tcBorders>
                </w:tcPr>
                <w:p w:rsidR="00CE565C" w:rsidRPr="005F4842" w:rsidRDefault="00CE565C" w:rsidP="00A91758">
                  <w:pPr>
                    <w:rPr>
                      <w:rFonts w:ascii="Arial" w:hAnsi="Arial" w:cs="Arial"/>
                      <w:sz w:val="20"/>
                      <w:szCs w:val="20"/>
                    </w:rPr>
                  </w:pPr>
                  <w:r w:rsidRPr="005F4842">
                    <w:rPr>
                      <w:rFonts w:ascii="Arial" w:hAnsi="Arial" w:cs="Arial"/>
                      <w:sz w:val="20"/>
                      <w:szCs w:val="20"/>
                    </w:rPr>
                    <w:t>Решетка вентиляционная пластмассовая размером 100x200 мм</w:t>
                  </w:r>
                </w:p>
              </w:tc>
              <w:tc>
                <w:tcPr>
                  <w:tcW w:w="2151" w:type="pct"/>
                  <w:tcBorders>
                    <w:top w:val="nil"/>
                    <w:left w:val="nil"/>
                    <w:bottom w:val="single" w:sz="4" w:space="0" w:color="auto"/>
                    <w:right w:val="single" w:sz="4" w:space="0" w:color="auto"/>
                  </w:tcBorders>
                </w:tcPr>
                <w:p w:rsidR="00CE565C" w:rsidRPr="005F4842" w:rsidRDefault="00CE565C" w:rsidP="00A91758">
                  <w:pPr>
                    <w:jc w:val="center"/>
                    <w:rPr>
                      <w:rFonts w:ascii="Arial" w:hAnsi="Arial" w:cs="Arial"/>
                      <w:sz w:val="20"/>
                      <w:szCs w:val="20"/>
                    </w:rPr>
                  </w:pPr>
                  <w:r w:rsidRPr="005F4842">
                    <w:rPr>
                      <w:rFonts w:ascii="Arial" w:hAnsi="Arial" w:cs="Arial"/>
                      <w:sz w:val="20"/>
                      <w:szCs w:val="20"/>
                    </w:rPr>
                    <w:t>шт.</w:t>
                  </w:r>
                </w:p>
              </w:tc>
              <w:tc>
                <w:tcPr>
                  <w:tcW w:w="578" w:type="pct"/>
                  <w:tcBorders>
                    <w:top w:val="nil"/>
                    <w:left w:val="nil"/>
                    <w:bottom w:val="single" w:sz="4" w:space="0" w:color="auto"/>
                    <w:right w:val="single" w:sz="4" w:space="0" w:color="auto"/>
                  </w:tcBorders>
                  <w:noWrap/>
                </w:tcPr>
                <w:p w:rsidR="00CE565C" w:rsidRPr="005F4842" w:rsidRDefault="00CE565C" w:rsidP="00A91758">
                  <w:pPr>
                    <w:jc w:val="right"/>
                    <w:rPr>
                      <w:rFonts w:ascii="Arial" w:hAnsi="Arial" w:cs="Arial"/>
                      <w:sz w:val="20"/>
                      <w:szCs w:val="20"/>
                    </w:rPr>
                  </w:pPr>
                  <w:r w:rsidRPr="005F4842">
                    <w:rPr>
                      <w:rFonts w:ascii="Arial" w:hAnsi="Arial" w:cs="Arial"/>
                      <w:sz w:val="20"/>
                      <w:szCs w:val="20"/>
                    </w:rPr>
                    <w:t>12</w:t>
                  </w:r>
                </w:p>
              </w:tc>
              <w:tc>
                <w:tcPr>
                  <w:tcW w:w="832" w:type="pct"/>
                  <w:tcBorders>
                    <w:top w:val="nil"/>
                    <w:left w:val="nil"/>
                    <w:bottom w:val="single" w:sz="4" w:space="0" w:color="auto"/>
                    <w:right w:val="single" w:sz="4" w:space="0" w:color="auto"/>
                  </w:tcBorders>
                  <w:noWrap/>
                </w:tcPr>
                <w:p w:rsidR="00CE565C" w:rsidRPr="005F4842" w:rsidRDefault="00CE565C" w:rsidP="00A91758">
                  <w:pPr>
                    <w:rPr>
                      <w:rFonts w:ascii="Arial" w:hAnsi="Arial" w:cs="Arial"/>
                      <w:sz w:val="20"/>
                      <w:szCs w:val="20"/>
                    </w:rPr>
                  </w:pPr>
                  <w:r w:rsidRPr="005F4842">
                    <w:rPr>
                      <w:rFonts w:ascii="Arial" w:hAnsi="Arial" w:cs="Arial"/>
                      <w:sz w:val="20"/>
                      <w:szCs w:val="20"/>
                    </w:rPr>
                    <w:t> </w:t>
                  </w:r>
                </w:p>
              </w:tc>
            </w:tr>
            <w:tr w:rsidR="00CE565C" w:rsidRPr="005F4842" w:rsidTr="00A91758">
              <w:trPr>
                <w:trHeight w:val="510"/>
              </w:trPr>
              <w:tc>
                <w:tcPr>
                  <w:tcW w:w="322" w:type="pct"/>
                  <w:tcBorders>
                    <w:top w:val="nil"/>
                    <w:left w:val="single" w:sz="4" w:space="0" w:color="auto"/>
                    <w:bottom w:val="single" w:sz="4" w:space="0" w:color="auto"/>
                    <w:right w:val="single" w:sz="4" w:space="0" w:color="auto"/>
                  </w:tcBorders>
                  <w:noWrap/>
                </w:tcPr>
                <w:p w:rsidR="00CE565C" w:rsidRPr="005F4842" w:rsidRDefault="00CE565C" w:rsidP="00A91758">
                  <w:pPr>
                    <w:jc w:val="center"/>
                    <w:rPr>
                      <w:rFonts w:ascii="Arial" w:hAnsi="Arial" w:cs="Arial"/>
                      <w:sz w:val="20"/>
                      <w:szCs w:val="20"/>
                    </w:rPr>
                  </w:pPr>
                  <w:r w:rsidRPr="005F4842">
                    <w:rPr>
                      <w:rFonts w:ascii="Arial" w:hAnsi="Arial" w:cs="Arial"/>
                      <w:sz w:val="20"/>
                      <w:szCs w:val="20"/>
                    </w:rPr>
                    <w:t>21</w:t>
                  </w:r>
                </w:p>
              </w:tc>
              <w:tc>
                <w:tcPr>
                  <w:tcW w:w="1117" w:type="pct"/>
                  <w:tcBorders>
                    <w:top w:val="nil"/>
                    <w:left w:val="nil"/>
                    <w:bottom w:val="single" w:sz="4" w:space="0" w:color="auto"/>
                    <w:right w:val="single" w:sz="4" w:space="0" w:color="auto"/>
                  </w:tcBorders>
                </w:tcPr>
                <w:p w:rsidR="00CE565C" w:rsidRPr="005F4842" w:rsidRDefault="00CE565C" w:rsidP="00A91758">
                  <w:pPr>
                    <w:rPr>
                      <w:rFonts w:ascii="Arial" w:hAnsi="Arial" w:cs="Arial"/>
                      <w:sz w:val="20"/>
                      <w:szCs w:val="20"/>
                    </w:rPr>
                  </w:pPr>
                  <w:r w:rsidRPr="005F4842">
                    <w:rPr>
                      <w:rFonts w:ascii="Arial" w:hAnsi="Arial" w:cs="Arial"/>
                      <w:sz w:val="20"/>
                      <w:szCs w:val="20"/>
                    </w:rPr>
                    <w:t>Установка  экранов отопительных приборов из листов ДСП (б/у)  по деревянной обрешетке</w:t>
                  </w:r>
                </w:p>
              </w:tc>
              <w:tc>
                <w:tcPr>
                  <w:tcW w:w="2151" w:type="pct"/>
                  <w:tcBorders>
                    <w:top w:val="nil"/>
                    <w:left w:val="nil"/>
                    <w:bottom w:val="single" w:sz="4" w:space="0" w:color="auto"/>
                    <w:right w:val="single" w:sz="4" w:space="0" w:color="auto"/>
                  </w:tcBorders>
                </w:tcPr>
                <w:p w:rsidR="00CE565C" w:rsidRPr="005F4842" w:rsidRDefault="00CE565C" w:rsidP="00A91758">
                  <w:pPr>
                    <w:jc w:val="center"/>
                    <w:rPr>
                      <w:rFonts w:ascii="Arial" w:hAnsi="Arial" w:cs="Arial"/>
                      <w:sz w:val="20"/>
                      <w:szCs w:val="20"/>
                    </w:rPr>
                  </w:pPr>
                  <w:r w:rsidRPr="005F4842">
                    <w:rPr>
                      <w:rFonts w:ascii="Arial" w:hAnsi="Arial" w:cs="Arial"/>
                      <w:sz w:val="20"/>
                      <w:szCs w:val="20"/>
                    </w:rPr>
                    <w:t>100 м</w:t>
                  </w:r>
                  <w:proofErr w:type="gramStart"/>
                  <w:r w:rsidRPr="005F4842">
                    <w:rPr>
                      <w:rFonts w:ascii="Arial" w:hAnsi="Arial" w:cs="Arial"/>
                      <w:sz w:val="20"/>
                      <w:szCs w:val="20"/>
                    </w:rPr>
                    <w:t>2</w:t>
                  </w:r>
                  <w:proofErr w:type="gramEnd"/>
                  <w:r w:rsidRPr="005F4842">
                    <w:rPr>
                      <w:rFonts w:ascii="Arial" w:hAnsi="Arial" w:cs="Arial"/>
                      <w:sz w:val="20"/>
                      <w:szCs w:val="20"/>
                    </w:rPr>
                    <w:t xml:space="preserve"> облицовки</w:t>
                  </w:r>
                </w:p>
              </w:tc>
              <w:tc>
                <w:tcPr>
                  <w:tcW w:w="578" w:type="pct"/>
                  <w:tcBorders>
                    <w:top w:val="nil"/>
                    <w:left w:val="nil"/>
                    <w:bottom w:val="single" w:sz="4" w:space="0" w:color="auto"/>
                    <w:right w:val="single" w:sz="4" w:space="0" w:color="auto"/>
                  </w:tcBorders>
                </w:tcPr>
                <w:p w:rsidR="00CE565C" w:rsidRPr="005F4842" w:rsidRDefault="00CE565C" w:rsidP="00A91758">
                  <w:pPr>
                    <w:jc w:val="right"/>
                    <w:rPr>
                      <w:rFonts w:ascii="Arial" w:hAnsi="Arial" w:cs="Arial"/>
                      <w:sz w:val="20"/>
                      <w:szCs w:val="20"/>
                    </w:rPr>
                  </w:pPr>
                  <w:r w:rsidRPr="005F4842">
                    <w:rPr>
                      <w:rFonts w:ascii="Arial" w:hAnsi="Arial" w:cs="Arial"/>
                      <w:sz w:val="20"/>
                      <w:szCs w:val="20"/>
                    </w:rPr>
                    <w:t>0,0826</w:t>
                  </w:r>
                </w:p>
              </w:tc>
              <w:tc>
                <w:tcPr>
                  <w:tcW w:w="832" w:type="pct"/>
                  <w:tcBorders>
                    <w:top w:val="nil"/>
                    <w:left w:val="nil"/>
                    <w:bottom w:val="single" w:sz="4" w:space="0" w:color="auto"/>
                    <w:right w:val="single" w:sz="4" w:space="0" w:color="auto"/>
                  </w:tcBorders>
                  <w:noWrap/>
                </w:tcPr>
                <w:p w:rsidR="00CE565C" w:rsidRPr="005F4842" w:rsidRDefault="00CE565C" w:rsidP="00A91758">
                  <w:pPr>
                    <w:rPr>
                      <w:rFonts w:ascii="Arial" w:hAnsi="Arial" w:cs="Arial"/>
                      <w:sz w:val="20"/>
                      <w:szCs w:val="20"/>
                    </w:rPr>
                  </w:pPr>
                  <w:r w:rsidRPr="005F4842">
                    <w:rPr>
                      <w:rFonts w:ascii="Arial" w:hAnsi="Arial" w:cs="Arial"/>
                      <w:sz w:val="20"/>
                      <w:szCs w:val="20"/>
                    </w:rPr>
                    <w:t> </w:t>
                  </w:r>
                </w:p>
              </w:tc>
            </w:tr>
            <w:tr w:rsidR="00CE565C" w:rsidRPr="005F4842" w:rsidTr="00A91758">
              <w:trPr>
                <w:trHeight w:val="1275"/>
              </w:trPr>
              <w:tc>
                <w:tcPr>
                  <w:tcW w:w="322" w:type="pct"/>
                  <w:tcBorders>
                    <w:top w:val="nil"/>
                    <w:left w:val="single" w:sz="4" w:space="0" w:color="auto"/>
                    <w:bottom w:val="single" w:sz="4" w:space="0" w:color="auto"/>
                    <w:right w:val="single" w:sz="4" w:space="0" w:color="auto"/>
                  </w:tcBorders>
                  <w:noWrap/>
                </w:tcPr>
                <w:p w:rsidR="00CE565C" w:rsidRPr="005F4842" w:rsidRDefault="00CE565C" w:rsidP="00A91758">
                  <w:pPr>
                    <w:jc w:val="center"/>
                    <w:rPr>
                      <w:rFonts w:ascii="Arial" w:hAnsi="Arial" w:cs="Arial"/>
                      <w:sz w:val="20"/>
                      <w:szCs w:val="20"/>
                    </w:rPr>
                  </w:pPr>
                  <w:r w:rsidRPr="005F4842">
                    <w:rPr>
                      <w:rFonts w:ascii="Arial" w:hAnsi="Arial" w:cs="Arial"/>
                      <w:sz w:val="20"/>
                      <w:szCs w:val="20"/>
                    </w:rPr>
                    <w:t>22</w:t>
                  </w:r>
                </w:p>
              </w:tc>
              <w:tc>
                <w:tcPr>
                  <w:tcW w:w="1117" w:type="pct"/>
                  <w:tcBorders>
                    <w:top w:val="nil"/>
                    <w:left w:val="nil"/>
                    <w:bottom w:val="single" w:sz="4" w:space="0" w:color="auto"/>
                    <w:right w:val="single" w:sz="4" w:space="0" w:color="auto"/>
                  </w:tcBorders>
                </w:tcPr>
                <w:p w:rsidR="00CE565C" w:rsidRPr="005F4842" w:rsidRDefault="00CE565C" w:rsidP="00A91758">
                  <w:pPr>
                    <w:rPr>
                      <w:rFonts w:ascii="Arial" w:hAnsi="Arial" w:cs="Arial"/>
                      <w:sz w:val="20"/>
                      <w:szCs w:val="20"/>
                    </w:rPr>
                  </w:pPr>
                  <w:r w:rsidRPr="005F4842">
                    <w:rPr>
                      <w:rFonts w:ascii="Arial" w:hAnsi="Arial" w:cs="Arial"/>
                      <w:sz w:val="20"/>
                      <w:szCs w:val="20"/>
                    </w:rPr>
                    <w:t>Улучшенная окраска масляными составами  экранов отопительных приборов</w:t>
                  </w:r>
                </w:p>
              </w:tc>
              <w:tc>
                <w:tcPr>
                  <w:tcW w:w="2151" w:type="pct"/>
                  <w:tcBorders>
                    <w:top w:val="nil"/>
                    <w:left w:val="nil"/>
                    <w:bottom w:val="single" w:sz="4" w:space="0" w:color="auto"/>
                    <w:right w:val="single" w:sz="4" w:space="0" w:color="auto"/>
                  </w:tcBorders>
                </w:tcPr>
                <w:p w:rsidR="00CE565C" w:rsidRPr="005F4842" w:rsidRDefault="00CE565C" w:rsidP="00A91758">
                  <w:pPr>
                    <w:jc w:val="center"/>
                    <w:rPr>
                      <w:rFonts w:ascii="Arial" w:hAnsi="Arial" w:cs="Arial"/>
                      <w:sz w:val="20"/>
                      <w:szCs w:val="20"/>
                    </w:rPr>
                  </w:pPr>
                  <w:r w:rsidRPr="005F4842">
                    <w:rPr>
                      <w:rFonts w:ascii="Arial" w:hAnsi="Arial" w:cs="Arial"/>
                      <w:sz w:val="20"/>
                      <w:szCs w:val="20"/>
                    </w:rPr>
                    <w:t>100 м</w:t>
                  </w:r>
                  <w:proofErr w:type="gramStart"/>
                  <w:r w:rsidRPr="005F4842">
                    <w:rPr>
                      <w:rFonts w:ascii="Arial" w:hAnsi="Arial" w:cs="Arial"/>
                      <w:sz w:val="20"/>
                      <w:szCs w:val="20"/>
                    </w:rPr>
                    <w:t>2</w:t>
                  </w:r>
                  <w:proofErr w:type="gramEnd"/>
                  <w:r w:rsidRPr="005F4842">
                    <w:rPr>
                      <w:rFonts w:ascii="Arial" w:hAnsi="Arial" w:cs="Arial"/>
                      <w:sz w:val="20"/>
                      <w:szCs w:val="20"/>
                    </w:rPr>
                    <w:t xml:space="preserve"> окрашиваемой поверхности</w:t>
                  </w:r>
                </w:p>
              </w:tc>
              <w:tc>
                <w:tcPr>
                  <w:tcW w:w="578" w:type="pct"/>
                  <w:tcBorders>
                    <w:top w:val="nil"/>
                    <w:left w:val="nil"/>
                    <w:bottom w:val="single" w:sz="4" w:space="0" w:color="auto"/>
                    <w:right w:val="single" w:sz="4" w:space="0" w:color="auto"/>
                  </w:tcBorders>
                </w:tcPr>
                <w:p w:rsidR="00CE565C" w:rsidRPr="005F4842" w:rsidRDefault="00CE565C" w:rsidP="00A91758">
                  <w:pPr>
                    <w:jc w:val="right"/>
                    <w:rPr>
                      <w:rFonts w:ascii="Arial" w:hAnsi="Arial" w:cs="Arial"/>
                      <w:sz w:val="20"/>
                      <w:szCs w:val="20"/>
                    </w:rPr>
                  </w:pPr>
                  <w:r w:rsidRPr="005F4842">
                    <w:rPr>
                      <w:rFonts w:ascii="Arial" w:hAnsi="Arial" w:cs="Arial"/>
                      <w:sz w:val="20"/>
                      <w:szCs w:val="20"/>
                    </w:rPr>
                    <w:t>0,0826</w:t>
                  </w:r>
                </w:p>
              </w:tc>
              <w:tc>
                <w:tcPr>
                  <w:tcW w:w="832" w:type="pct"/>
                  <w:tcBorders>
                    <w:top w:val="nil"/>
                    <w:left w:val="nil"/>
                    <w:bottom w:val="single" w:sz="4" w:space="0" w:color="auto"/>
                    <w:right w:val="single" w:sz="4" w:space="0" w:color="auto"/>
                  </w:tcBorders>
                  <w:noWrap/>
                </w:tcPr>
                <w:p w:rsidR="00CE565C" w:rsidRPr="005F4842" w:rsidRDefault="00CE565C" w:rsidP="00A91758">
                  <w:pPr>
                    <w:rPr>
                      <w:rFonts w:ascii="Arial" w:hAnsi="Arial" w:cs="Arial"/>
                      <w:sz w:val="20"/>
                      <w:szCs w:val="20"/>
                    </w:rPr>
                  </w:pPr>
                  <w:r w:rsidRPr="005F4842">
                    <w:rPr>
                      <w:rFonts w:ascii="Arial" w:hAnsi="Arial" w:cs="Arial"/>
                      <w:sz w:val="20"/>
                      <w:szCs w:val="20"/>
                    </w:rPr>
                    <w:t> </w:t>
                  </w:r>
                </w:p>
              </w:tc>
            </w:tr>
          </w:tbl>
          <w:p w:rsidR="00CE565C" w:rsidRPr="005F4842" w:rsidRDefault="00CE565C" w:rsidP="00A91758">
            <w:pPr>
              <w:jc w:val="center"/>
              <w:rPr>
                <w:b/>
                <w:bCs/>
                <w:sz w:val="28"/>
                <w:szCs w:val="28"/>
              </w:rPr>
            </w:pPr>
          </w:p>
        </w:tc>
      </w:tr>
      <w:tr w:rsidR="00CE565C" w:rsidTr="00A91758">
        <w:trPr>
          <w:trHeight w:val="285"/>
        </w:trPr>
        <w:tc>
          <w:tcPr>
            <w:tcW w:w="9735" w:type="dxa"/>
            <w:gridSpan w:val="5"/>
            <w:tcBorders>
              <w:top w:val="nil"/>
              <w:left w:val="nil"/>
              <w:bottom w:val="nil"/>
              <w:right w:val="nil"/>
            </w:tcBorders>
            <w:shd w:val="clear" w:color="auto" w:fill="auto"/>
            <w:noWrap/>
          </w:tcPr>
          <w:p w:rsidR="00CE565C" w:rsidRDefault="00CE565C" w:rsidP="00A91758">
            <w:pPr>
              <w:jc w:val="center"/>
              <w:rPr>
                <w:b/>
                <w:bCs/>
                <w:sz w:val="28"/>
                <w:szCs w:val="28"/>
              </w:rPr>
            </w:pPr>
          </w:p>
          <w:p w:rsidR="00CE565C" w:rsidRDefault="00CE565C" w:rsidP="00A91758">
            <w:pPr>
              <w:jc w:val="center"/>
              <w:rPr>
                <w:b/>
                <w:bCs/>
                <w:sz w:val="28"/>
                <w:szCs w:val="28"/>
              </w:rPr>
            </w:pPr>
          </w:p>
          <w:p w:rsidR="00CE565C" w:rsidRPr="005F4842" w:rsidRDefault="00CE565C" w:rsidP="00A91758">
            <w:pPr>
              <w:jc w:val="center"/>
              <w:rPr>
                <w:b/>
                <w:bCs/>
                <w:sz w:val="28"/>
                <w:szCs w:val="28"/>
              </w:rPr>
            </w:pPr>
            <w:r w:rsidRPr="005F4842">
              <w:rPr>
                <w:b/>
                <w:bCs/>
                <w:sz w:val="28"/>
                <w:szCs w:val="28"/>
              </w:rPr>
              <w:t>Эскизы оконных блоков МДОУ детский сад №18 «</w:t>
            </w:r>
            <w:proofErr w:type="spellStart"/>
            <w:r w:rsidRPr="005F4842">
              <w:rPr>
                <w:b/>
                <w:bCs/>
                <w:sz w:val="28"/>
                <w:szCs w:val="28"/>
              </w:rPr>
              <w:t>Алёнушка</w:t>
            </w:r>
            <w:proofErr w:type="spellEnd"/>
            <w:r w:rsidRPr="005F4842">
              <w:rPr>
                <w:b/>
                <w:bCs/>
                <w:sz w:val="28"/>
                <w:szCs w:val="28"/>
              </w:rPr>
              <w:t>»</w:t>
            </w:r>
          </w:p>
        </w:tc>
      </w:tr>
      <w:tr w:rsidR="00CE565C" w:rsidTr="00A91758">
        <w:trPr>
          <w:trHeight w:val="255"/>
        </w:trPr>
        <w:tc>
          <w:tcPr>
            <w:tcW w:w="680" w:type="dxa"/>
            <w:tcBorders>
              <w:top w:val="nil"/>
              <w:left w:val="nil"/>
              <w:bottom w:val="nil"/>
              <w:right w:val="nil"/>
            </w:tcBorders>
            <w:shd w:val="clear" w:color="auto" w:fill="auto"/>
            <w:noWrap/>
          </w:tcPr>
          <w:p w:rsidR="00CE565C" w:rsidRPr="005F4842" w:rsidRDefault="00CE565C" w:rsidP="00A91758">
            <w:pPr>
              <w:jc w:val="center"/>
              <w:rPr>
                <w:b/>
                <w:bCs/>
                <w:sz w:val="28"/>
                <w:szCs w:val="28"/>
              </w:rPr>
            </w:pPr>
          </w:p>
        </w:tc>
        <w:tc>
          <w:tcPr>
            <w:tcW w:w="4015" w:type="dxa"/>
            <w:tcBorders>
              <w:top w:val="nil"/>
              <w:left w:val="nil"/>
              <w:bottom w:val="nil"/>
              <w:right w:val="nil"/>
            </w:tcBorders>
            <w:shd w:val="clear" w:color="auto" w:fill="auto"/>
          </w:tcPr>
          <w:p w:rsidR="00CE565C" w:rsidRDefault="00CE565C" w:rsidP="00A91758">
            <w:pPr>
              <w:rPr>
                <w:rFonts w:ascii="Arial" w:hAnsi="Arial" w:cs="Arial"/>
                <w:sz w:val="18"/>
                <w:szCs w:val="18"/>
              </w:rPr>
            </w:pPr>
          </w:p>
        </w:tc>
        <w:tc>
          <w:tcPr>
            <w:tcW w:w="1800" w:type="dxa"/>
            <w:tcBorders>
              <w:top w:val="nil"/>
              <w:left w:val="nil"/>
              <w:bottom w:val="nil"/>
              <w:right w:val="nil"/>
            </w:tcBorders>
            <w:shd w:val="clear" w:color="auto" w:fill="auto"/>
            <w:noWrap/>
          </w:tcPr>
          <w:p w:rsidR="00CE565C" w:rsidRDefault="00CE565C" w:rsidP="00A91758">
            <w:pPr>
              <w:jc w:val="center"/>
              <w:rPr>
                <w:rFonts w:ascii="Arial" w:hAnsi="Arial" w:cs="Arial"/>
                <w:sz w:val="18"/>
                <w:szCs w:val="18"/>
              </w:rPr>
            </w:pPr>
          </w:p>
        </w:tc>
        <w:tc>
          <w:tcPr>
            <w:tcW w:w="1468" w:type="dxa"/>
            <w:tcBorders>
              <w:top w:val="nil"/>
              <w:left w:val="nil"/>
              <w:bottom w:val="nil"/>
              <w:right w:val="nil"/>
            </w:tcBorders>
            <w:shd w:val="clear" w:color="auto" w:fill="auto"/>
            <w:noWrap/>
          </w:tcPr>
          <w:p w:rsidR="00CE565C" w:rsidRDefault="00CE565C" w:rsidP="00A91758">
            <w:pPr>
              <w:jc w:val="right"/>
              <w:rPr>
                <w:rFonts w:ascii="Arial" w:hAnsi="Arial" w:cs="Arial"/>
                <w:sz w:val="16"/>
                <w:szCs w:val="16"/>
              </w:rPr>
            </w:pPr>
          </w:p>
        </w:tc>
        <w:tc>
          <w:tcPr>
            <w:tcW w:w="1772" w:type="dxa"/>
            <w:tcBorders>
              <w:top w:val="nil"/>
              <w:left w:val="nil"/>
              <w:bottom w:val="nil"/>
              <w:right w:val="nil"/>
            </w:tcBorders>
            <w:shd w:val="clear" w:color="auto" w:fill="auto"/>
            <w:noWrap/>
          </w:tcPr>
          <w:p w:rsidR="00CE565C" w:rsidRDefault="00CE565C" w:rsidP="00A91758">
            <w:pPr>
              <w:rPr>
                <w:rFonts w:ascii="Arial" w:hAnsi="Arial" w:cs="Arial"/>
                <w:sz w:val="16"/>
                <w:szCs w:val="16"/>
              </w:rPr>
            </w:pPr>
          </w:p>
        </w:tc>
      </w:tr>
    </w:tbl>
    <w:p w:rsidR="00CE565C" w:rsidRDefault="00CE565C" w:rsidP="00CE565C">
      <w:r>
        <w:rPr>
          <w:noProof/>
        </w:rPr>
        <w:pict>
          <v:shape id="_x0000_s1153" type="#_x0000_t32" style="position:absolute;margin-left:135pt;margin-top:14.75pt;width:74.25pt;height:0;flip:x;z-index:251791360;mso-position-horizontal-relative:text;mso-position-vertical-relative:text" o:connectortype="straight">
            <v:stroke startarrow="block" endarrow="block"/>
          </v:shape>
        </w:pict>
      </w:r>
      <w:r>
        <w:rPr>
          <w:noProof/>
        </w:rPr>
        <w:pict>
          <v:shape id="_x0000_s1152" type="#_x0000_t32" style="position:absolute;margin-left:63pt;margin-top:14.75pt;width:74.25pt;height:0;flip:x;z-index:251790336;mso-position-horizontal-relative:text;mso-position-vertical-relative:text" o:connectortype="straight">
            <v:stroke startarrow="block" endarrow="block"/>
          </v:shape>
        </w:pict>
      </w:r>
      <w:r>
        <w:rPr>
          <w:noProof/>
        </w:rPr>
        <w:pict>
          <v:shape id="_x0000_s1093" type="#_x0000_t32" style="position:absolute;margin-left:-9pt;margin-top:14.35pt;width:74.25pt;height:0;flip:x;z-index:251729920;mso-position-horizontal-relative:text;mso-position-vertical-relative:text" o:connectortype="straight">
            <v:stroke startarrow="block" endarrow="block"/>
          </v:shape>
        </w:pict>
      </w:r>
      <w:r>
        <w:t xml:space="preserve">     1,37м                    </w:t>
      </w:r>
      <w:proofErr w:type="spellStart"/>
      <w:r>
        <w:t>1,37м</w:t>
      </w:r>
      <w:proofErr w:type="spellEnd"/>
      <w:r>
        <w:t xml:space="preserve">                   1,32м                     1,38м</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9"/>
        <w:gridCol w:w="713"/>
        <w:gridCol w:w="709"/>
        <w:gridCol w:w="709"/>
        <w:gridCol w:w="708"/>
        <w:gridCol w:w="709"/>
        <w:gridCol w:w="851"/>
        <w:gridCol w:w="850"/>
        <w:gridCol w:w="506"/>
      </w:tblGrid>
      <w:tr w:rsidR="00CE565C" w:rsidRPr="00F026E7" w:rsidTr="00A91758">
        <w:trPr>
          <w:trHeight w:val="558"/>
        </w:trPr>
        <w:tc>
          <w:tcPr>
            <w:tcW w:w="1422" w:type="dxa"/>
            <w:gridSpan w:val="2"/>
          </w:tcPr>
          <w:p w:rsidR="00CE565C" w:rsidRPr="00F026E7" w:rsidRDefault="00CE565C" w:rsidP="00A91758"/>
        </w:tc>
        <w:tc>
          <w:tcPr>
            <w:tcW w:w="1418" w:type="dxa"/>
            <w:gridSpan w:val="2"/>
          </w:tcPr>
          <w:p w:rsidR="00CE565C" w:rsidRPr="00F026E7" w:rsidRDefault="00CE565C" w:rsidP="00A91758"/>
        </w:tc>
        <w:tc>
          <w:tcPr>
            <w:tcW w:w="1417" w:type="dxa"/>
            <w:gridSpan w:val="2"/>
          </w:tcPr>
          <w:p w:rsidR="00CE565C" w:rsidRPr="00F026E7" w:rsidRDefault="00CE565C" w:rsidP="00A91758"/>
        </w:tc>
        <w:tc>
          <w:tcPr>
            <w:tcW w:w="1701" w:type="dxa"/>
            <w:gridSpan w:val="2"/>
          </w:tcPr>
          <w:p w:rsidR="00CE565C" w:rsidRPr="00F026E7" w:rsidRDefault="00CE565C" w:rsidP="00A91758">
            <w:r>
              <w:rPr>
                <w:noProof/>
              </w:rPr>
              <w:pict>
                <v:shape id="_x0000_s1154" type="#_x0000_t32" style="position:absolute;margin-left:1.4pt;margin-top:.05pt;width:74.25pt;height:0;flip:x;z-index:251792384;mso-position-horizontal-relative:text;mso-position-vertical-relative:text" o:connectortype="straight">
                  <v:stroke startarrow="block" endarrow="block"/>
                </v:shape>
              </w:pict>
            </w:r>
          </w:p>
        </w:tc>
        <w:tc>
          <w:tcPr>
            <w:tcW w:w="498" w:type="dxa"/>
            <w:vMerge w:val="restart"/>
            <w:tcBorders>
              <w:top w:val="nil"/>
            </w:tcBorders>
            <w:textDirection w:val="btLr"/>
          </w:tcPr>
          <w:p w:rsidR="00CE565C" w:rsidRPr="00F026E7" w:rsidRDefault="00CE565C" w:rsidP="00A91758">
            <w:pPr>
              <w:ind w:left="113" w:right="113"/>
            </w:pPr>
            <w:r>
              <w:rPr>
                <w:noProof/>
              </w:rPr>
              <w:pict>
                <v:shape id="_x0000_s1092" type="#_x0000_t32" style="position:absolute;left:0;text-align:left;margin-left:19.05pt;margin-top:-107.5pt;width:0;height:107pt;z-index:251728896;mso-position-horizontal-relative:text;mso-position-vertical-relative:text" o:connectortype="straight">
                  <v:stroke startarrow="block" endarrow="block"/>
                </v:shape>
              </w:pict>
            </w:r>
            <w:r>
              <w:t xml:space="preserve">      </w:t>
            </w:r>
            <w:r w:rsidRPr="00F026E7">
              <w:t>2,1 м</w:t>
            </w:r>
          </w:p>
        </w:tc>
      </w:tr>
      <w:tr w:rsidR="00CE565C" w:rsidRPr="00F026E7" w:rsidTr="00A91758">
        <w:trPr>
          <w:cantSplit/>
          <w:trHeight w:val="1591"/>
        </w:trPr>
        <w:tc>
          <w:tcPr>
            <w:tcW w:w="709" w:type="dxa"/>
            <w:tcBorders>
              <w:right w:val="single" w:sz="4" w:space="0" w:color="auto"/>
            </w:tcBorders>
          </w:tcPr>
          <w:p w:rsidR="00CE565C" w:rsidRPr="00F026E7" w:rsidRDefault="00CE565C" w:rsidP="00A91758">
            <w:r>
              <w:rPr>
                <w:noProof/>
              </w:rPr>
              <w:pict>
                <v:shape id="_x0000_s1126" type="#_x0000_t32" style="position:absolute;margin-left:29pt;margin-top:38.45pt;width:34.5pt;height:39.75pt;z-index:251763712;mso-position-horizontal-relative:text;mso-position-vertical-relative:text" o:connectortype="straight"/>
              </w:pict>
            </w:r>
            <w:r>
              <w:rPr>
                <w:noProof/>
              </w:rPr>
              <w:pict>
                <v:shape id="_x0000_s1125" type="#_x0000_t32" style="position:absolute;margin-left:29pt;margin-top:.2pt;width:34.5pt;height:38.25pt;flip:x;z-index:251762688;mso-position-horizontal-relative:text;mso-position-vertical-relative:text" o:connectortype="straight"/>
              </w:pict>
            </w:r>
            <w:r>
              <w:rPr>
                <w:noProof/>
              </w:rPr>
              <w:pict>
                <v:shape id="_x0000_s1101" type="#_x0000_t32" style="position:absolute;margin-left:29pt;margin-top:.2pt;width:17.25pt;height:78pt;z-index:251738112;mso-position-horizontal-relative:text;mso-position-vertical-relative:text" o:connectortype="straight"/>
              </w:pict>
            </w:r>
            <w:r w:rsidRPr="00F026E7">
              <w:t xml:space="preserve">                                                      </w:t>
            </w:r>
          </w:p>
        </w:tc>
        <w:tc>
          <w:tcPr>
            <w:tcW w:w="713" w:type="dxa"/>
            <w:tcBorders>
              <w:left w:val="single" w:sz="4" w:space="0" w:color="auto"/>
            </w:tcBorders>
          </w:tcPr>
          <w:p w:rsidR="00CE565C" w:rsidRPr="00F026E7" w:rsidRDefault="00CE565C" w:rsidP="00A91758">
            <w:r>
              <w:rPr>
                <w:noProof/>
              </w:rPr>
              <w:pict>
                <v:shape id="_x0000_s1102" type="#_x0000_t32" style="position:absolute;margin-left:10.8pt;margin-top:.2pt;width:17.25pt;height:78pt;flip:y;z-index:251739136;mso-position-horizontal-relative:text;mso-position-vertical-relative:text" o:connectortype="straight"/>
              </w:pict>
            </w:r>
          </w:p>
        </w:tc>
        <w:tc>
          <w:tcPr>
            <w:tcW w:w="709" w:type="dxa"/>
            <w:tcBorders>
              <w:right w:val="single" w:sz="4" w:space="0" w:color="auto"/>
            </w:tcBorders>
          </w:tcPr>
          <w:p w:rsidR="00CE565C" w:rsidRPr="00F026E7" w:rsidRDefault="00CE565C" w:rsidP="00A91758"/>
        </w:tc>
        <w:tc>
          <w:tcPr>
            <w:tcW w:w="709" w:type="dxa"/>
            <w:tcBorders>
              <w:left w:val="single" w:sz="4" w:space="0" w:color="auto"/>
            </w:tcBorders>
          </w:tcPr>
          <w:p w:rsidR="00CE565C" w:rsidRPr="00F026E7" w:rsidRDefault="00CE565C" w:rsidP="00A91758">
            <w:r>
              <w:rPr>
                <w:noProof/>
              </w:rPr>
              <w:pict>
                <v:shape id="_x0000_s1128" type="#_x0000_t32" style="position:absolute;margin-left:-5.55pt;margin-top:38.45pt;width:33.75pt;height:39.75pt;z-index:251765760;mso-position-horizontal-relative:text;mso-position-vertical-relative:text" o:connectortype="straight"/>
              </w:pict>
            </w:r>
            <w:r>
              <w:rPr>
                <w:noProof/>
              </w:rPr>
              <w:pict>
                <v:shape id="_x0000_s1127" type="#_x0000_t32" style="position:absolute;margin-left:-5.55pt;margin-top:.2pt;width:33.75pt;height:38.25pt;flip:x;z-index:251764736;mso-position-horizontal-relative:text;mso-position-vertical-relative:text" o:connectortype="straight"/>
              </w:pict>
            </w:r>
            <w:r>
              <w:rPr>
                <w:noProof/>
              </w:rPr>
              <w:pict>
                <v:shape id="_x0000_s1104" type="#_x0000_t32" style="position:absolute;margin-left:10.2pt;margin-top:.2pt;width:18pt;height:78pt;flip:x;z-index:251741184;mso-position-horizontal-relative:text;mso-position-vertical-relative:text" o:connectortype="straight"/>
              </w:pict>
            </w:r>
            <w:r>
              <w:rPr>
                <w:noProof/>
              </w:rPr>
              <w:pict>
                <v:shape id="_x0000_s1103" type="#_x0000_t32" style="position:absolute;margin-left:-5.55pt;margin-top:.2pt;width:15.75pt;height:78pt;z-index:251740160;mso-position-horizontal-relative:text;mso-position-vertical-relative:text" o:connectortype="straight"/>
              </w:pict>
            </w:r>
          </w:p>
        </w:tc>
        <w:tc>
          <w:tcPr>
            <w:tcW w:w="708" w:type="dxa"/>
            <w:tcBorders>
              <w:right w:val="single" w:sz="4" w:space="0" w:color="auto"/>
            </w:tcBorders>
          </w:tcPr>
          <w:p w:rsidR="00CE565C" w:rsidRPr="00F026E7" w:rsidRDefault="00CE565C" w:rsidP="00A91758"/>
        </w:tc>
        <w:tc>
          <w:tcPr>
            <w:tcW w:w="709" w:type="dxa"/>
            <w:tcBorders>
              <w:left w:val="single" w:sz="4" w:space="0" w:color="auto"/>
            </w:tcBorders>
          </w:tcPr>
          <w:p w:rsidR="00CE565C" w:rsidRPr="00F026E7" w:rsidRDefault="00CE565C" w:rsidP="00A91758">
            <w:r>
              <w:rPr>
                <w:noProof/>
              </w:rPr>
              <w:pict>
                <v:shape id="_x0000_s1130" type="#_x0000_t32" style="position:absolute;margin-left:-5.9pt;margin-top:38.45pt;width:35.25pt;height:39.75pt;z-index:251767808;mso-position-horizontal-relative:text;mso-position-vertical-relative:text" o:connectortype="straight"/>
              </w:pict>
            </w:r>
            <w:r>
              <w:rPr>
                <w:noProof/>
              </w:rPr>
              <w:pict>
                <v:shape id="_x0000_s1129" type="#_x0000_t32" style="position:absolute;margin-left:-5.9pt;margin-top:.2pt;width:35.25pt;height:38.25pt;flip:x;z-index:251766784;mso-position-horizontal-relative:text;mso-position-vertical-relative:text" o:connectortype="straight"/>
              </w:pict>
            </w:r>
            <w:r>
              <w:rPr>
                <w:noProof/>
              </w:rPr>
              <w:pict>
                <v:shape id="_x0000_s1106" type="#_x0000_t32" style="position:absolute;margin-left:11.35pt;margin-top:.2pt;width:18pt;height:78pt;flip:x;z-index:251743232;mso-position-horizontal-relative:text;mso-position-vertical-relative:text" o:connectortype="straight"/>
              </w:pict>
            </w:r>
            <w:r>
              <w:rPr>
                <w:noProof/>
              </w:rPr>
              <w:pict>
                <v:shape id="_x0000_s1105" type="#_x0000_t32" style="position:absolute;margin-left:-5.9pt;margin-top:.2pt;width:17.25pt;height:78pt;z-index:251742208;mso-position-horizontal-relative:text;mso-position-vertical-relative:text" o:connectortype="straight"/>
              </w:pict>
            </w:r>
          </w:p>
        </w:tc>
        <w:tc>
          <w:tcPr>
            <w:tcW w:w="851" w:type="dxa"/>
            <w:tcBorders>
              <w:right w:val="single" w:sz="4" w:space="0" w:color="auto"/>
            </w:tcBorders>
          </w:tcPr>
          <w:p w:rsidR="00CE565C" w:rsidRPr="00F026E7" w:rsidRDefault="00CE565C" w:rsidP="00A91758">
            <w:r>
              <w:rPr>
                <w:noProof/>
              </w:rPr>
              <w:pict>
                <v:shape id="_x0000_s1132" type="#_x0000_t32" style="position:absolute;margin-left:36.65pt;margin-top:34.7pt;width:39pt;height:43.5pt;z-index:251769856;mso-position-horizontal-relative:text;mso-position-vertical-relative:text" o:connectortype="straight"/>
              </w:pict>
            </w:r>
            <w:r>
              <w:rPr>
                <w:noProof/>
              </w:rPr>
              <w:pict>
                <v:shape id="_x0000_s1131" type="#_x0000_t32" style="position:absolute;margin-left:36.65pt;margin-top:.2pt;width:39pt;height:34.5pt;flip:x;z-index:251768832;mso-position-horizontal-relative:text;mso-position-vertical-relative:text" o:connectortype="straight"/>
              </w:pict>
            </w:r>
            <w:r>
              <w:rPr>
                <w:noProof/>
              </w:rPr>
              <w:pict>
                <v:shape id="_x0000_s1107" type="#_x0000_t32" style="position:absolute;margin-left:36.65pt;margin-top:.2pt;width:22.5pt;height:78pt;z-index:251744256;mso-position-horizontal-relative:text;mso-position-vertical-relative:text" o:connectortype="straight"/>
              </w:pict>
            </w:r>
          </w:p>
        </w:tc>
        <w:tc>
          <w:tcPr>
            <w:tcW w:w="850" w:type="dxa"/>
            <w:tcBorders>
              <w:left w:val="single" w:sz="4" w:space="0" w:color="auto"/>
            </w:tcBorders>
            <w:textDirection w:val="btLr"/>
          </w:tcPr>
          <w:p w:rsidR="00CE565C" w:rsidRPr="00F026E7" w:rsidRDefault="00CE565C" w:rsidP="00A91758">
            <w:pPr>
              <w:ind w:left="113" w:right="113"/>
            </w:pPr>
            <w:r>
              <w:rPr>
                <w:noProof/>
              </w:rPr>
              <w:pict>
                <v:shape id="_x0000_s1108" type="#_x0000_t32" style="position:absolute;left:0;text-align:left;margin-left:16.6pt;margin-top:-79.35pt;width:16.5pt;height:78pt;flip:x;z-index:251745280;mso-position-horizontal-relative:text;mso-position-vertical-relative:text" o:connectortype="straight"/>
              </w:pict>
            </w:r>
            <w:r w:rsidRPr="00F026E7">
              <w:t xml:space="preserve"> </w:t>
            </w:r>
          </w:p>
        </w:tc>
        <w:tc>
          <w:tcPr>
            <w:tcW w:w="498" w:type="dxa"/>
            <w:vMerge/>
            <w:tcBorders>
              <w:bottom w:val="nil"/>
            </w:tcBorders>
            <w:textDirection w:val="btLr"/>
          </w:tcPr>
          <w:p w:rsidR="00CE565C" w:rsidRPr="00F026E7" w:rsidRDefault="00CE565C" w:rsidP="00A91758">
            <w:pPr>
              <w:ind w:left="113" w:right="113"/>
            </w:pPr>
          </w:p>
        </w:tc>
      </w:tr>
    </w:tbl>
    <w:p w:rsidR="00CE565C" w:rsidRDefault="00CE565C" w:rsidP="00CE565C">
      <w:r>
        <w:rPr>
          <w:noProof/>
        </w:rPr>
        <w:pict>
          <v:shape id="_x0000_s1094" type="#_x0000_t32" style="position:absolute;margin-left:-9pt;margin-top:15pt;width:295.5pt;height:0;z-index:251730944;mso-position-horizontal-relative:text;mso-position-vertical-relative:text" o:connectortype="straight">
            <v:stroke startarrow="block" endarrow="block"/>
          </v:shape>
        </w:pict>
      </w:r>
      <w:r>
        <w:t xml:space="preserve">                                      5,44 м</w:t>
      </w:r>
    </w:p>
    <w:p w:rsidR="00CE565C" w:rsidRPr="00AA1EEB" w:rsidRDefault="00CE565C" w:rsidP="00CE565C">
      <w:pPr>
        <w:rPr>
          <w:b/>
          <w:bCs/>
        </w:rPr>
      </w:pPr>
      <w:r w:rsidRPr="00AA1EEB">
        <w:rPr>
          <w:b/>
          <w:bCs/>
        </w:rPr>
        <w:t xml:space="preserve">5,44 м Х 2,1 м    </w:t>
      </w:r>
    </w:p>
    <w:p w:rsidR="00CE565C" w:rsidRDefault="00CE565C" w:rsidP="00CE565C"/>
    <w:p w:rsidR="00CE565C" w:rsidRDefault="00CE565C" w:rsidP="00CE565C"/>
    <w:p w:rsidR="00CE565C" w:rsidRDefault="00CE565C" w:rsidP="00CE565C"/>
    <w:p w:rsidR="00CE565C" w:rsidRDefault="00CE565C" w:rsidP="00CE565C">
      <w:r>
        <w:rPr>
          <w:noProof/>
        </w:rPr>
        <w:pict>
          <v:shape id="_x0000_s1095" type="#_x0000_t32" style="position:absolute;margin-left:311.5pt;margin-top:6.1pt;width:0;height:114.75pt;z-index:251731968" o:connectortype="straight">
            <v:stroke startarrow="block" endarrow="block"/>
          </v:shape>
        </w:pict>
      </w:r>
      <w:r>
        <w:rPr>
          <w:noProof/>
        </w:rPr>
        <w:pict>
          <v:shape id="_x0000_s1157" type="#_x0000_t32" style="position:absolute;margin-left:206.65pt;margin-top:15pt;width:74.25pt;height:0;flip:x;z-index:251795456" o:connectortype="straight">
            <v:stroke startarrow="block" endarrow="block"/>
          </v:shape>
        </w:pict>
      </w:r>
      <w:r>
        <w:rPr>
          <w:noProof/>
        </w:rPr>
        <w:pict>
          <v:shape id="_x0000_s1156" type="#_x0000_t32" style="position:absolute;margin-left:133.65pt;margin-top:15pt;width:74.25pt;height:0;flip:x;z-index:251794432" o:connectortype="straight">
            <v:stroke startarrow="block" endarrow="block"/>
          </v:shape>
        </w:pict>
      </w:r>
      <w:r>
        <w:rPr>
          <w:noProof/>
        </w:rPr>
        <w:pict>
          <v:shape id="_x0000_s1155" type="#_x0000_t32" style="position:absolute;margin-left:62.15pt;margin-top:15pt;width:74.25pt;height:0;flip:x;z-index:251793408" o:connectortype="straight">
            <v:stroke startarrow="block" endarrow="block"/>
          </v:shape>
        </w:pict>
      </w:r>
      <w:r>
        <w:rPr>
          <w:noProof/>
        </w:rPr>
        <w:pict>
          <v:shape id="_x0000_s1096" type="#_x0000_t32" style="position:absolute;margin-left:-8.5pt;margin-top:15.65pt;width:74.25pt;height:0;flip:x;z-index:251732992" o:connectortype="straight">
            <v:stroke startarrow="block" endarrow="block"/>
          </v:shape>
        </w:pict>
      </w:r>
      <w:r>
        <w:t xml:space="preserve">    1,4 м                      1,4 м                  1,38 м                    1,38 м</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9"/>
        <w:gridCol w:w="713"/>
        <w:gridCol w:w="709"/>
        <w:gridCol w:w="709"/>
        <w:gridCol w:w="708"/>
        <w:gridCol w:w="709"/>
        <w:gridCol w:w="851"/>
        <w:gridCol w:w="850"/>
        <w:gridCol w:w="506"/>
      </w:tblGrid>
      <w:tr w:rsidR="00CE565C" w:rsidRPr="00F026E7" w:rsidTr="00A91758">
        <w:trPr>
          <w:trHeight w:val="558"/>
        </w:trPr>
        <w:tc>
          <w:tcPr>
            <w:tcW w:w="1422" w:type="dxa"/>
            <w:gridSpan w:val="2"/>
          </w:tcPr>
          <w:p w:rsidR="00CE565C" w:rsidRPr="00F026E7" w:rsidRDefault="00CE565C" w:rsidP="00A91758"/>
        </w:tc>
        <w:tc>
          <w:tcPr>
            <w:tcW w:w="1418" w:type="dxa"/>
            <w:gridSpan w:val="2"/>
          </w:tcPr>
          <w:p w:rsidR="00CE565C" w:rsidRPr="00F026E7" w:rsidRDefault="00CE565C" w:rsidP="00A91758"/>
        </w:tc>
        <w:tc>
          <w:tcPr>
            <w:tcW w:w="1417" w:type="dxa"/>
            <w:gridSpan w:val="2"/>
          </w:tcPr>
          <w:p w:rsidR="00CE565C" w:rsidRPr="00F026E7" w:rsidRDefault="00CE565C" w:rsidP="00A91758"/>
        </w:tc>
        <w:tc>
          <w:tcPr>
            <w:tcW w:w="1701" w:type="dxa"/>
            <w:gridSpan w:val="2"/>
          </w:tcPr>
          <w:p w:rsidR="00CE565C" w:rsidRPr="00F026E7" w:rsidRDefault="00CE565C" w:rsidP="00A91758"/>
        </w:tc>
        <w:tc>
          <w:tcPr>
            <w:tcW w:w="498" w:type="dxa"/>
            <w:vMerge w:val="restart"/>
            <w:tcBorders>
              <w:top w:val="nil"/>
            </w:tcBorders>
            <w:textDirection w:val="btLr"/>
          </w:tcPr>
          <w:p w:rsidR="00CE565C" w:rsidRPr="00F026E7" w:rsidRDefault="00CE565C" w:rsidP="00A91758">
            <w:pPr>
              <w:ind w:left="113" w:right="113"/>
            </w:pPr>
            <w:r w:rsidRPr="00F026E7">
              <w:t>2,1 м</w:t>
            </w:r>
          </w:p>
        </w:tc>
      </w:tr>
      <w:tr w:rsidR="00CE565C" w:rsidRPr="00F026E7" w:rsidTr="00A91758">
        <w:trPr>
          <w:cantSplit/>
          <w:trHeight w:val="1591"/>
        </w:trPr>
        <w:tc>
          <w:tcPr>
            <w:tcW w:w="709" w:type="dxa"/>
            <w:tcBorders>
              <w:right w:val="single" w:sz="4" w:space="0" w:color="auto"/>
            </w:tcBorders>
          </w:tcPr>
          <w:p w:rsidR="00CE565C" w:rsidRPr="00F026E7" w:rsidRDefault="00CE565C" w:rsidP="00A91758">
            <w:r>
              <w:rPr>
                <w:noProof/>
              </w:rPr>
              <w:pict>
                <v:shape id="_x0000_s1134" type="#_x0000_t32" style="position:absolute;margin-left:29pt;margin-top:37.65pt;width:34.5pt;height:40.5pt;z-index:251771904;mso-position-horizontal-relative:text;mso-position-vertical-relative:text" o:connectortype="straight"/>
              </w:pict>
            </w:r>
            <w:r>
              <w:rPr>
                <w:noProof/>
              </w:rPr>
              <w:pict>
                <v:shape id="_x0000_s1133" type="#_x0000_t32" style="position:absolute;margin-left:29pt;margin-top:.9pt;width:34.5pt;height:36.75pt;flip:x;z-index:251770880;mso-position-horizontal-relative:text;mso-position-vertical-relative:text" o:connectortype="straight"/>
              </w:pict>
            </w:r>
            <w:r>
              <w:rPr>
                <w:noProof/>
              </w:rPr>
              <w:pict>
                <v:shape id="_x0000_s1109" type="#_x0000_t32" style="position:absolute;margin-left:29pt;margin-top:.9pt;width:17.25pt;height:77.25pt;z-index:251746304;mso-position-horizontal-relative:text;mso-position-vertical-relative:text" o:connectortype="straight"/>
              </w:pict>
            </w:r>
            <w:r w:rsidRPr="00F026E7">
              <w:t xml:space="preserve">                                                      </w:t>
            </w:r>
          </w:p>
        </w:tc>
        <w:tc>
          <w:tcPr>
            <w:tcW w:w="713" w:type="dxa"/>
            <w:tcBorders>
              <w:left w:val="single" w:sz="4" w:space="0" w:color="auto"/>
            </w:tcBorders>
          </w:tcPr>
          <w:p w:rsidR="00CE565C" w:rsidRPr="00F026E7" w:rsidRDefault="00CE565C" w:rsidP="00A91758">
            <w:r>
              <w:rPr>
                <w:noProof/>
              </w:rPr>
              <w:pict>
                <v:shape id="_x0000_s1110" type="#_x0000_t32" style="position:absolute;margin-left:10.8pt;margin-top:.9pt;width:17.25pt;height:77.25pt;flip:x;z-index:251747328;mso-position-horizontal-relative:text;mso-position-vertical-relative:text" o:connectortype="straight"/>
              </w:pict>
            </w:r>
          </w:p>
        </w:tc>
        <w:tc>
          <w:tcPr>
            <w:tcW w:w="709" w:type="dxa"/>
            <w:tcBorders>
              <w:right w:val="single" w:sz="4" w:space="0" w:color="auto"/>
            </w:tcBorders>
          </w:tcPr>
          <w:p w:rsidR="00CE565C" w:rsidRPr="00F026E7" w:rsidRDefault="00CE565C" w:rsidP="00A91758"/>
        </w:tc>
        <w:tc>
          <w:tcPr>
            <w:tcW w:w="709" w:type="dxa"/>
            <w:tcBorders>
              <w:left w:val="single" w:sz="4" w:space="0" w:color="auto"/>
            </w:tcBorders>
          </w:tcPr>
          <w:p w:rsidR="00CE565C" w:rsidRPr="00F026E7" w:rsidRDefault="00CE565C" w:rsidP="00A91758">
            <w:r>
              <w:rPr>
                <w:noProof/>
              </w:rPr>
              <w:pict>
                <v:shape id="_x0000_s1136" type="#_x0000_t32" style="position:absolute;margin-left:-5.55pt;margin-top:37.65pt;width:33.75pt;height:40.5pt;z-index:251773952;mso-position-horizontal-relative:text;mso-position-vertical-relative:text" o:connectortype="straight"/>
              </w:pict>
            </w:r>
            <w:r>
              <w:rPr>
                <w:noProof/>
              </w:rPr>
              <w:pict>
                <v:shape id="_x0000_s1135" type="#_x0000_t32" style="position:absolute;margin-left:-5.55pt;margin-top:.9pt;width:33.75pt;height:36.75pt;flip:x;z-index:251772928;mso-position-horizontal-relative:text;mso-position-vertical-relative:text" o:connectortype="straight"/>
              </w:pict>
            </w:r>
            <w:r>
              <w:rPr>
                <w:noProof/>
              </w:rPr>
              <w:pict>
                <v:shape id="_x0000_s1112" type="#_x0000_t32" style="position:absolute;margin-left:10.2pt;margin-top:.9pt;width:18pt;height:77.25pt;flip:x;z-index:251749376;mso-position-horizontal-relative:text;mso-position-vertical-relative:text" o:connectortype="straight"/>
              </w:pict>
            </w:r>
            <w:r>
              <w:rPr>
                <w:noProof/>
              </w:rPr>
              <w:pict>
                <v:shape id="_x0000_s1111" type="#_x0000_t32" style="position:absolute;margin-left:-5.55pt;margin-top:.9pt;width:15.75pt;height:77.25pt;z-index:251748352;mso-position-horizontal-relative:text;mso-position-vertical-relative:text" o:connectortype="straight"/>
              </w:pict>
            </w:r>
          </w:p>
        </w:tc>
        <w:tc>
          <w:tcPr>
            <w:tcW w:w="708" w:type="dxa"/>
            <w:tcBorders>
              <w:right w:val="single" w:sz="4" w:space="0" w:color="auto"/>
            </w:tcBorders>
          </w:tcPr>
          <w:p w:rsidR="00CE565C" w:rsidRPr="00F026E7" w:rsidRDefault="00CE565C" w:rsidP="00A91758"/>
        </w:tc>
        <w:tc>
          <w:tcPr>
            <w:tcW w:w="709" w:type="dxa"/>
            <w:tcBorders>
              <w:left w:val="single" w:sz="4" w:space="0" w:color="auto"/>
            </w:tcBorders>
          </w:tcPr>
          <w:p w:rsidR="00CE565C" w:rsidRPr="00F026E7" w:rsidRDefault="00CE565C" w:rsidP="00A91758">
            <w:r>
              <w:rPr>
                <w:noProof/>
              </w:rPr>
              <w:pict>
                <v:shape id="_x0000_s1138" type="#_x0000_t32" style="position:absolute;margin-left:-5.9pt;margin-top:37.65pt;width:35.25pt;height:40.5pt;z-index:251776000;mso-position-horizontal-relative:text;mso-position-vertical-relative:text" o:connectortype="straight"/>
              </w:pict>
            </w:r>
            <w:r>
              <w:rPr>
                <w:noProof/>
              </w:rPr>
              <w:pict>
                <v:shape id="_x0000_s1137" type="#_x0000_t32" style="position:absolute;margin-left:-5.9pt;margin-top:.9pt;width:35.25pt;height:36.75pt;flip:x;z-index:251774976;mso-position-horizontal-relative:text;mso-position-vertical-relative:text" o:connectortype="straight"/>
              </w:pict>
            </w:r>
            <w:r>
              <w:rPr>
                <w:noProof/>
              </w:rPr>
              <w:pict>
                <v:shape id="_x0000_s1114" type="#_x0000_t32" style="position:absolute;margin-left:11.35pt;margin-top:.9pt;width:18pt;height:77.25pt;flip:x;z-index:251751424;mso-position-horizontal-relative:text;mso-position-vertical-relative:text" o:connectortype="straight"/>
              </w:pict>
            </w:r>
            <w:r>
              <w:rPr>
                <w:noProof/>
              </w:rPr>
              <w:pict>
                <v:shape id="_x0000_s1113" type="#_x0000_t32" style="position:absolute;margin-left:-5.9pt;margin-top:.9pt;width:17.25pt;height:77.25pt;z-index:251750400;mso-position-horizontal-relative:text;mso-position-vertical-relative:text" o:connectortype="straight"/>
              </w:pict>
            </w:r>
          </w:p>
        </w:tc>
        <w:tc>
          <w:tcPr>
            <w:tcW w:w="851" w:type="dxa"/>
            <w:tcBorders>
              <w:right w:val="single" w:sz="4" w:space="0" w:color="auto"/>
            </w:tcBorders>
          </w:tcPr>
          <w:p w:rsidR="00CE565C" w:rsidRPr="00F026E7" w:rsidRDefault="00CE565C" w:rsidP="00A91758">
            <w:r>
              <w:rPr>
                <w:noProof/>
              </w:rPr>
              <w:pict>
                <v:shape id="_x0000_s1140" type="#_x0000_t32" style="position:absolute;margin-left:36.65pt;margin-top:37.65pt;width:42.75pt;height:40.5pt;z-index:251778048;mso-position-horizontal-relative:text;mso-position-vertical-relative:text" o:connectortype="straight"/>
              </w:pict>
            </w:r>
            <w:r>
              <w:rPr>
                <w:noProof/>
              </w:rPr>
              <w:pict>
                <v:shape id="_x0000_s1139" type="#_x0000_t32" style="position:absolute;margin-left:36.65pt;margin-top:.9pt;width:39pt;height:36.75pt;flip:x;z-index:251777024;mso-position-horizontal-relative:text;mso-position-vertical-relative:text" o:connectortype="straight"/>
              </w:pict>
            </w:r>
            <w:r>
              <w:rPr>
                <w:noProof/>
              </w:rPr>
              <w:pict>
                <v:shape id="_x0000_s1115" type="#_x0000_t32" style="position:absolute;margin-left:36.65pt;margin-top:.9pt;width:18.75pt;height:77.25pt;z-index:251752448;mso-position-horizontal-relative:text;mso-position-vertical-relative:text" o:connectortype="straight"/>
              </w:pict>
            </w:r>
          </w:p>
        </w:tc>
        <w:tc>
          <w:tcPr>
            <w:tcW w:w="850" w:type="dxa"/>
            <w:tcBorders>
              <w:left w:val="single" w:sz="4" w:space="0" w:color="auto"/>
            </w:tcBorders>
            <w:textDirection w:val="btLr"/>
          </w:tcPr>
          <w:p w:rsidR="00CE565C" w:rsidRPr="00F026E7" w:rsidRDefault="00CE565C" w:rsidP="00A91758">
            <w:pPr>
              <w:ind w:left="113" w:right="113"/>
            </w:pPr>
            <w:r>
              <w:rPr>
                <w:noProof/>
              </w:rPr>
              <w:pict>
                <v:shape id="_x0000_s1116" type="#_x0000_t32" style="position:absolute;left:0;text-align:left;margin-left:12.85pt;margin-top:-78.65pt;width:20.25pt;height:77.25pt;flip:x;z-index:251753472;mso-position-horizontal-relative:text;mso-position-vertical-relative:text" o:connectortype="straight"/>
              </w:pict>
            </w:r>
            <w:r w:rsidRPr="00F026E7">
              <w:t xml:space="preserve"> </w:t>
            </w:r>
          </w:p>
        </w:tc>
        <w:tc>
          <w:tcPr>
            <w:tcW w:w="498" w:type="dxa"/>
            <w:vMerge/>
            <w:tcBorders>
              <w:bottom w:val="nil"/>
            </w:tcBorders>
            <w:textDirection w:val="btLr"/>
          </w:tcPr>
          <w:p w:rsidR="00CE565C" w:rsidRPr="00F026E7" w:rsidRDefault="00CE565C" w:rsidP="00A91758">
            <w:pPr>
              <w:ind w:left="113" w:right="113"/>
            </w:pPr>
          </w:p>
        </w:tc>
      </w:tr>
    </w:tbl>
    <w:p w:rsidR="00CE565C" w:rsidRDefault="00CE565C" w:rsidP="00CE565C">
      <w:r>
        <w:rPr>
          <w:noProof/>
        </w:rPr>
        <w:pict>
          <v:shape id="_x0000_s1097" type="#_x0000_t32" style="position:absolute;margin-left:-9pt;margin-top:17.05pt;width:295.5pt;height:0;z-index:251734016;mso-position-horizontal-relative:text;mso-position-vertical-relative:text" o:connectortype="straight">
            <v:stroke startarrow="block" endarrow="block"/>
          </v:shape>
        </w:pict>
      </w:r>
      <w:r>
        <w:t xml:space="preserve">                                         5,56 м</w:t>
      </w:r>
    </w:p>
    <w:p w:rsidR="00CE565C" w:rsidRDefault="00CE565C" w:rsidP="00CE565C">
      <w:pPr>
        <w:rPr>
          <w:b/>
          <w:bCs/>
        </w:rPr>
      </w:pPr>
    </w:p>
    <w:p w:rsidR="00CE565C" w:rsidRDefault="00CE565C" w:rsidP="00CE565C">
      <w:pPr>
        <w:rPr>
          <w:b/>
          <w:bCs/>
        </w:rPr>
      </w:pPr>
      <w:r w:rsidRPr="00AA1EEB">
        <w:rPr>
          <w:b/>
          <w:bCs/>
        </w:rPr>
        <w:t xml:space="preserve">5,56 м Х 2,1 м    </w:t>
      </w:r>
    </w:p>
    <w:p w:rsidR="00CE565C" w:rsidRPr="00AA1EEB" w:rsidRDefault="00CE565C" w:rsidP="00CE565C">
      <w:pPr>
        <w:rPr>
          <w:b/>
          <w:bCs/>
        </w:rPr>
      </w:pPr>
    </w:p>
    <w:p w:rsidR="00CE565C" w:rsidRDefault="00CE565C" w:rsidP="00CE565C">
      <w:r>
        <w:rPr>
          <w:noProof/>
        </w:rPr>
        <w:pict>
          <v:shape id="_x0000_s1098" type="#_x0000_t32" style="position:absolute;margin-left:311.6pt;margin-top:7.6pt;width:0;height:114.75pt;z-index:251735040" o:connectortype="straight">
            <v:stroke startarrow="block" endarrow="block"/>
          </v:shape>
        </w:pict>
      </w:r>
      <w:r>
        <w:rPr>
          <w:noProof/>
        </w:rPr>
        <w:pict>
          <v:shape id="_x0000_s1151" type="#_x0000_t32" style="position:absolute;margin-left:207pt;margin-top:12.7pt;width:74.25pt;height:0;flip:x;z-index:251789312" o:connectortype="straight">
            <v:stroke startarrow="block" endarrow="block"/>
          </v:shape>
        </w:pict>
      </w:r>
      <w:r>
        <w:rPr>
          <w:noProof/>
        </w:rPr>
        <w:pict>
          <v:shape id="_x0000_s1150" type="#_x0000_t32" style="position:absolute;margin-left:135pt;margin-top:12.7pt;width:74.25pt;height:0;flip:x;z-index:251788288" o:connectortype="straight">
            <v:stroke startarrow="block" endarrow="block"/>
          </v:shape>
        </w:pict>
      </w:r>
      <w:r>
        <w:rPr>
          <w:noProof/>
        </w:rPr>
        <w:pict>
          <v:shape id="_x0000_s1149" type="#_x0000_t32" style="position:absolute;margin-left:63pt;margin-top:12.7pt;width:74.25pt;height:0;flip:x;z-index:251787264" o:connectortype="straight">
            <v:stroke startarrow="block" endarrow="block"/>
          </v:shape>
        </w:pict>
      </w:r>
      <w:r>
        <w:rPr>
          <w:noProof/>
        </w:rPr>
        <w:pict>
          <v:shape id="_x0000_s1099" type="#_x0000_t32" style="position:absolute;margin-left:-9pt;margin-top:12.7pt;width:74.25pt;height:0;flip:x;z-index:251736064" o:connectortype="straight">
            <v:stroke startarrow="block" endarrow="block"/>
          </v:shape>
        </w:pict>
      </w:r>
      <w:r>
        <w:t xml:space="preserve">      1,34м                </w:t>
      </w:r>
      <w:proofErr w:type="spellStart"/>
      <w:r>
        <w:t>1,34м</w:t>
      </w:r>
      <w:proofErr w:type="spellEnd"/>
      <w:r>
        <w:t xml:space="preserve">                  </w:t>
      </w:r>
      <w:proofErr w:type="spellStart"/>
      <w:r>
        <w:t>1,34м</w:t>
      </w:r>
      <w:proofErr w:type="spellEnd"/>
      <w:r>
        <w:t xml:space="preserve">                    1,35м</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9"/>
        <w:gridCol w:w="713"/>
        <w:gridCol w:w="709"/>
        <w:gridCol w:w="709"/>
        <w:gridCol w:w="708"/>
        <w:gridCol w:w="709"/>
        <w:gridCol w:w="851"/>
        <w:gridCol w:w="850"/>
        <w:gridCol w:w="506"/>
      </w:tblGrid>
      <w:tr w:rsidR="00CE565C" w:rsidRPr="00F026E7" w:rsidTr="00A91758">
        <w:trPr>
          <w:trHeight w:val="558"/>
        </w:trPr>
        <w:tc>
          <w:tcPr>
            <w:tcW w:w="1422" w:type="dxa"/>
            <w:gridSpan w:val="2"/>
          </w:tcPr>
          <w:p w:rsidR="00CE565C" w:rsidRPr="00F026E7" w:rsidRDefault="00CE565C" w:rsidP="00A91758"/>
        </w:tc>
        <w:tc>
          <w:tcPr>
            <w:tcW w:w="1418" w:type="dxa"/>
            <w:gridSpan w:val="2"/>
          </w:tcPr>
          <w:p w:rsidR="00CE565C" w:rsidRPr="00F026E7" w:rsidRDefault="00CE565C" w:rsidP="00A91758"/>
        </w:tc>
        <w:tc>
          <w:tcPr>
            <w:tcW w:w="1417" w:type="dxa"/>
            <w:gridSpan w:val="2"/>
          </w:tcPr>
          <w:p w:rsidR="00CE565C" w:rsidRPr="00F026E7" w:rsidRDefault="00CE565C" w:rsidP="00A91758"/>
        </w:tc>
        <w:tc>
          <w:tcPr>
            <w:tcW w:w="1701" w:type="dxa"/>
            <w:gridSpan w:val="2"/>
          </w:tcPr>
          <w:p w:rsidR="00CE565C" w:rsidRPr="00F026E7" w:rsidRDefault="00CE565C" w:rsidP="00A91758"/>
        </w:tc>
        <w:tc>
          <w:tcPr>
            <w:tcW w:w="498" w:type="dxa"/>
            <w:vMerge w:val="restart"/>
            <w:tcBorders>
              <w:top w:val="nil"/>
            </w:tcBorders>
            <w:textDirection w:val="btLr"/>
          </w:tcPr>
          <w:p w:rsidR="00CE565C" w:rsidRPr="00F026E7" w:rsidRDefault="00CE565C" w:rsidP="00A91758">
            <w:pPr>
              <w:ind w:left="113" w:right="113"/>
            </w:pPr>
            <w:r w:rsidRPr="00F026E7">
              <w:t>2,1 м</w:t>
            </w:r>
          </w:p>
        </w:tc>
      </w:tr>
      <w:tr w:rsidR="00CE565C" w:rsidRPr="00F026E7" w:rsidTr="00A91758">
        <w:trPr>
          <w:cantSplit/>
          <w:trHeight w:val="1591"/>
        </w:trPr>
        <w:tc>
          <w:tcPr>
            <w:tcW w:w="709" w:type="dxa"/>
            <w:tcBorders>
              <w:right w:val="single" w:sz="4" w:space="0" w:color="auto"/>
            </w:tcBorders>
          </w:tcPr>
          <w:p w:rsidR="00CE565C" w:rsidRPr="00F026E7" w:rsidRDefault="00CE565C" w:rsidP="00A91758">
            <w:r>
              <w:rPr>
                <w:noProof/>
              </w:rPr>
              <w:lastRenderedPageBreak/>
              <w:pict>
                <v:shape id="_x0000_s1141" type="#_x0000_t32" style="position:absolute;margin-left:25.25pt;margin-top:-.6pt;width:38.25pt;height:38.25pt;flip:x;z-index:251779072;mso-position-horizontal-relative:text;mso-position-vertical-relative:text" o:connectortype="straight"/>
              </w:pict>
            </w:r>
            <w:r>
              <w:rPr>
                <w:noProof/>
              </w:rPr>
              <w:pict>
                <v:shape id="_x0000_s1142" type="#_x0000_t32" style="position:absolute;margin-left:29pt;margin-top:37.65pt;width:34.5pt;height:42pt;z-index:251780096;mso-position-horizontal-relative:text;mso-position-vertical-relative:text" o:connectortype="straight"/>
              </w:pict>
            </w:r>
            <w:r>
              <w:rPr>
                <w:noProof/>
              </w:rPr>
              <w:pict>
                <v:shape id="_x0000_s1117" type="#_x0000_t32" style="position:absolute;margin-left:29pt;margin-top:-.6pt;width:17.25pt;height:80.25pt;flip:x y;z-index:251754496;mso-position-horizontal-relative:text;mso-position-vertical-relative:text" o:connectortype="straight"/>
              </w:pict>
            </w:r>
            <w:r w:rsidRPr="00F026E7">
              <w:t xml:space="preserve">                                                      </w:t>
            </w:r>
          </w:p>
        </w:tc>
        <w:tc>
          <w:tcPr>
            <w:tcW w:w="713" w:type="dxa"/>
            <w:tcBorders>
              <w:left w:val="single" w:sz="4" w:space="0" w:color="auto"/>
            </w:tcBorders>
          </w:tcPr>
          <w:p w:rsidR="00CE565C" w:rsidRPr="00F026E7" w:rsidRDefault="00CE565C" w:rsidP="00A91758">
            <w:r>
              <w:rPr>
                <w:noProof/>
              </w:rPr>
              <w:pict>
                <v:shape id="_x0000_s1118" type="#_x0000_t32" style="position:absolute;margin-left:10.8pt;margin-top:-.6pt;width:17.25pt;height:80.25pt;flip:x;z-index:251755520;mso-position-horizontal-relative:text;mso-position-vertical-relative:text" o:connectortype="straight"/>
              </w:pict>
            </w:r>
          </w:p>
        </w:tc>
        <w:tc>
          <w:tcPr>
            <w:tcW w:w="709" w:type="dxa"/>
            <w:tcBorders>
              <w:right w:val="single" w:sz="4" w:space="0" w:color="auto"/>
            </w:tcBorders>
          </w:tcPr>
          <w:p w:rsidR="00CE565C" w:rsidRPr="00F026E7" w:rsidRDefault="00CE565C" w:rsidP="00A91758"/>
        </w:tc>
        <w:tc>
          <w:tcPr>
            <w:tcW w:w="709" w:type="dxa"/>
            <w:tcBorders>
              <w:left w:val="single" w:sz="4" w:space="0" w:color="auto"/>
            </w:tcBorders>
          </w:tcPr>
          <w:p w:rsidR="00CE565C" w:rsidRPr="00F026E7" w:rsidRDefault="00CE565C" w:rsidP="00A91758">
            <w:r>
              <w:rPr>
                <w:noProof/>
              </w:rPr>
              <w:pict>
                <v:shape id="_x0000_s1144" type="#_x0000_t32" style="position:absolute;margin-left:-5.55pt;margin-top:37.65pt;width:33.75pt;height:42pt;z-index:251782144;mso-position-horizontal-relative:text;mso-position-vertical-relative:text" o:connectortype="straight"/>
              </w:pict>
            </w:r>
            <w:r>
              <w:rPr>
                <w:noProof/>
              </w:rPr>
              <w:pict>
                <v:shape id="_x0000_s1143" type="#_x0000_t32" style="position:absolute;margin-left:-5.55pt;margin-top:3.15pt;width:33.75pt;height:34.5pt;flip:x;z-index:251781120;mso-position-horizontal-relative:text;mso-position-vertical-relative:text" o:connectortype="straight"/>
              </w:pict>
            </w:r>
            <w:r>
              <w:rPr>
                <w:noProof/>
              </w:rPr>
              <w:pict>
                <v:shape id="_x0000_s1120" type="#_x0000_t32" style="position:absolute;margin-left:10.2pt;margin-top:-.6pt;width:18pt;height:80.25pt;flip:x;z-index:251757568;mso-position-horizontal-relative:text;mso-position-vertical-relative:text" o:connectortype="straight"/>
              </w:pict>
            </w:r>
            <w:r>
              <w:rPr>
                <w:noProof/>
              </w:rPr>
              <w:pict>
                <v:shape id="_x0000_s1119" type="#_x0000_t32" style="position:absolute;margin-left:-5.55pt;margin-top:-.6pt;width:15.75pt;height:80.25pt;z-index:251756544;mso-position-horizontal-relative:text;mso-position-vertical-relative:text" o:connectortype="straight"/>
              </w:pict>
            </w:r>
          </w:p>
        </w:tc>
        <w:tc>
          <w:tcPr>
            <w:tcW w:w="708" w:type="dxa"/>
            <w:tcBorders>
              <w:right w:val="single" w:sz="4" w:space="0" w:color="auto"/>
            </w:tcBorders>
          </w:tcPr>
          <w:p w:rsidR="00CE565C" w:rsidRPr="00F026E7" w:rsidRDefault="00CE565C" w:rsidP="00A91758"/>
        </w:tc>
        <w:tc>
          <w:tcPr>
            <w:tcW w:w="709" w:type="dxa"/>
            <w:tcBorders>
              <w:left w:val="single" w:sz="4" w:space="0" w:color="auto"/>
            </w:tcBorders>
          </w:tcPr>
          <w:p w:rsidR="00CE565C" w:rsidRPr="00F026E7" w:rsidRDefault="00CE565C" w:rsidP="00A91758">
            <w:r>
              <w:rPr>
                <w:noProof/>
              </w:rPr>
              <w:pict>
                <v:shape id="_x0000_s1146" type="#_x0000_t32" style="position:absolute;margin-left:-5.9pt;margin-top:37.65pt;width:35.25pt;height:42pt;z-index:251784192;mso-position-horizontal-relative:text;mso-position-vertical-relative:text" o:connectortype="straight"/>
              </w:pict>
            </w:r>
            <w:r>
              <w:rPr>
                <w:noProof/>
              </w:rPr>
              <w:pict>
                <v:shape id="_x0000_s1145" type="#_x0000_t32" style="position:absolute;margin-left:-5.9pt;margin-top:-.6pt;width:35.25pt;height:38.25pt;flip:x;z-index:251783168;mso-position-horizontal-relative:text;mso-position-vertical-relative:text" o:connectortype="straight"/>
              </w:pict>
            </w:r>
            <w:r>
              <w:rPr>
                <w:noProof/>
              </w:rPr>
              <w:pict>
                <v:shape id="_x0000_s1122" type="#_x0000_t32" style="position:absolute;margin-left:11.35pt;margin-top:-.6pt;width:18pt;height:80.25pt;flip:x;z-index:251759616;mso-position-horizontal-relative:text;mso-position-vertical-relative:text" o:connectortype="straight"/>
              </w:pict>
            </w:r>
            <w:r>
              <w:rPr>
                <w:noProof/>
              </w:rPr>
              <w:pict>
                <v:shape id="_x0000_s1121" type="#_x0000_t32" style="position:absolute;margin-left:-5.9pt;margin-top:3.15pt;width:17.25pt;height:76.5pt;z-index:251758592;mso-position-horizontal-relative:text;mso-position-vertical-relative:text" o:connectortype="straight"/>
              </w:pict>
            </w:r>
          </w:p>
        </w:tc>
        <w:tc>
          <w:tcPr>
            <w:tcW w:w="851" w:type="dxa"/>
            <w:tcBorders>
              <w:right w:val="single" w:sz="4" w:space="0" w:color="auto"/>
            </w:tcBorders>
          </w:tcPr>
          <w:p w:rsidR="00CE565C" w:rsidRPr="00F026E7" w:rsidRDefault="00CE565C" w:rsidP="00A91758">
            <w:r>
              <w:rPr>
                <w:noProof/>
              </w:rPr>
              <w:pict>
                <v:shape id="_x0000_s1148" type="#_x0000_t32" style="position:absolute;margin-left:36.65pt;margin-top:37.65pt;width:42.75pt;height:42pt;z-index:251786240;mso-position-horizontal-relative:text;mso-position-vertical-relative:text" o:connectortype="straight"/>
              </w:pict>
            </w:r>
            <w:r>
              <w:rPr>
                <w:noProof/>
              </w:rPr>
              <w:pict>
                <v:shape id="_x0000_s1147" type="#_x0000_t32" style="position:absolute;margin-left:36.65pt;margin-top:-.6pt;width:39pt;height:38.25pt;flip:x;z-index:251785216;mso-position-horizontal-relative:text;mso-position-vertical-relative:text" o:connectortype="straight"/>
              </w:pict>
            </w:r>
            <w:r>
              <w:rPr>
                <w:noProof/>
              </w:rPr>
              <w:pict>
                <v:shape id="_x0000_s1123" type="#_x0000_t32" style="position:absolute;margin-left:36.65pt;margin-top:3.15pt;width:18.75pt;height:76.5pt;z-index:251760640;mso-position-horizontal-relative:text;mso-position-vertical-relative:text" o:connectortype="straight"/>
              </w:pict>
            </w:r>
          </w:p>
        </w:tc>
        <w:tc>
          <w:tcPr>
            <w:tcW w:w="850" w:type="dxa"/>
            <w:tcBorders>
              <w:left w:val="single" w:sz="4" w:space="0" w:color="auto"/>
            </w:tcBorders>
            <w:textDirection w:val="btLr"/>
          </w:tcPr>
          <w:p w:rsidR="00CE565C" w:rsidRPr="00F026E7" w:rsidRDefault="00CE565C" w:rsidP="00A91758">
            <w:pPr>
              <w:ind w:left="113" w:right="113"/>
            </w:pPr>
            <w:r>
              <w:rPr>
                <w:noProof/>
              </w:rPr>
              <w:pict>
                <v:shape id="_x0000_s1124" type="#_x0000_t32" style="position:absolute;left:0;text-align:left;margin-left:12.85pt;margin-top:-80.15pt;width:20.25pt;height:80.25pt;flip:x;z-index:251761664;mso-position-horizontal-relative:text;mso-position-vertical-relative:text" o:connectortype="straight"/>
              </w:pict>
            </w:r>
            <w:r w:rsidRPr="00F026E7">
              <w:t xml:space="preserve"> </w:t>
            </w:r>
          </w:p>
        </w:tc>
        <w:tc>
          <w:tcPr>
            <w:tcW w:w="498" w:type="dxa"/>
            <w:vMerge/>
            <w:tcBorders>
              <w:bottom w:val="nil"/>
            </w:tcBorders>
            <w:textDirection w:val="btLr"/>
          </w:tcPr>
          <w:p w:rsidR="00CE565C" w:rsidRPr="00F026E7" w:rsidRDefault="00CE565C" w:rsidP="00A91758">
            <w:pPr>
              <w:ind w:left="113" w:right="113"/>
            </w:pPr>
          </w:p>
        </w:tc>
      </w:tr>
    </w:tbl>
    <w:p w:rsidR="00CE565C" w:rsidRDefault="00CE565C" w:rsidP="00CE565C">
      <w:r>
        <w:rPr>
          <w:noProof/>
        </w:rPr>
        <w:pict>
          <v:shape id="_x0000_s1100" type="#_x0000_t32" style="position:absolute;margin-left:0;margin-top:13.35pt;width:295.5pt;height:0;z-index:251737088;mso-position-horizontal-relative:text;mso-position-vertical-relative:text" o:connectortype="straight">
            <v:stroke startarrow="block" endarrow="block"/>
          </v:shape>
        </w:pict>
      </w:r>
      <w:r>
        <w:t xml:space="preserve">                                             5,37 м</w:t>
      </w:r>
    </w:p>
    <w:p w:rsidR="00CE565C" w:rsidRPr="00AA1EEB" w:rsidRDefault="00CE565C" w:rsidP="00CE565C">
      <w:pPr>
        <w:rPr>
          <w:b/>
          <w:bCs/>
        </w:rPr>
      </w:pPr>
      <w:r w:rsidRPr="00AA1EEB">
        <w:rPr>
          <w:b/>
          <w:bCs/>
        </w:rPr>
        <w:t xml:space="preserve">5,37 м Х 2,1 м    </w:t>
      </w:r>
    </w:p>
    <w:p w:rsidR="00CE565C" w:rsidRDefault="00CE565C" w:rsidP="00CE565C"/>
    <w:p w:rsidR="00CE565C" w:rsidRDefault="00CE565C" w:rsidP="00CE565C"/>
    <w:p w:rsidR="00CE565C" w:rsidRDefault="00CE565C" w:rsidP="00CE565C"/>
    <w:p w:rsidR="00CE565C" w:rsidRDefault="00CE565C" w:rsidP="00CE565C">
      <w:r>
        <w:rPr>
          <w:b/>
          <w:sz w:val="22"/>
        </w:rPr>
        <w:t xml:space="preserve">Заказчик_____________________________ </w:t>
      </w:r>
      <w:r>
        <w:rPr>
          <w:rFonts w:ascii="Arial" w:hAnsi="Arial" w:cs="Arial"/>
          <w:sz w:val="20"/>
          <w:szCs w:val="20"/>
        </w:rPr>
        <w:t>Решетова С.А.</w:t>
      </w:r>
    </w:p>
    <w:p w:rsidR="00CE565C" w:rsidRPr="00E84124" w:rsidRDefault="00CE565C" w:rsidP="00CE565C">
      <w:pPr>
        <w:pStyle w:val="11"/>
        <w:tabs>
          <w:tab w:val="left" w:pos="3544"/>
        </w:tabs>
        <w:rPr>
          <w:rFonts w:ascii="Times New Roman" w:hAnsi="Times New Roman"/>
          <w:b/>
          <w:sz w:val="22"/>
          <w:szCs w:val="22"/>
        </w:rPr>
      </w:pPr>
    </w:p>
    <w:p w:rsidR="00CE565C" w:rsidRPr="00E84124" w:rsidRDefault="00CE565C" w:rsidP="00CE565C">
      <w:pPr>
        <w:pStyle w:val="11"/>
        <w:tabs>
          <w:tab w:val="left" w:pos="3544"/>
        </w:tabs>
        <w:rPr>
          <w:b/>
          <w:sz w:val="22"/>
        </w:rPr>
      </w:pPr>
      <w:r w:rsidRPr="00E84124">
        <w:rPr>
          <w:rFonts w:ascii="Times New Roman" w:hAnsi="Times New Roman"/>
          <w:b/>
          <w:sz w:val="22"/>
          <w:szCs w:val="22"/>
        </w:rPr>
        <w:t xml:space="preserve">                                                                     </w:t>
      </w:r>
      <w:r w:rsidRPr="00E84124">
        <w:rPr>
          <w:b/>
          <w:sz w:val="22"/>
        </w:rPr>
        <w:t>М.П.</w:t>
      </w:r>
    </w:p>
    <w:p w:rsidR="00CE565C" w:rsidRDefault="00CE565C" w:rsidP="00CE565C">
      <w:pPr>
        <w:pStyle w:val="11"/>
        <w:tabs>
          <w:tab w:val="left" w:pos="3544"/>
        </w:tabs>
        <w:ind w:right="-1"/>
        <w:rPr>
          <w:rFonts w:ascii="Times New Roman" w:hAnsi="Times New Roman"/>
          <w:b/>
          <w:sz w:val="22"/>
        </w:rPr>
      </w:pPr>
      <w:r>
        <w:rPr>
          <w:rFonts w:ascii="Times New Roman" w:hAnsi="Times New Roman"/>
          <w:b/>
          <w:sz w:val="22"/>
        </w:rPr>
        <w:t>Поставщик</w:t>
      </w:r>
      <w:proofErr w:type="gramStart"/>
      <w:r>
        <w:rPr>
          <w:rFonts w:ascii="Times New Roman" w:hAnsi="Times New Roman"/>
          <w:b/>
          <w:sz w:val="22"/>
        </w:rPr>
        <w:t xml:space="preserve">  _____________________________ (______________)</w:t>
      </w:r>
      <w:proofErr w:type="gramEnd"/>
    </w:p>
    <w:p w:rsidR="00CE565C" w:rsidRPr="00747BD4" w:rsidRDefault="00CE565C" w:rsidP="00CE565C">
      <w:pPr>
        <w:pStyle w:val="11"/>
        <w:ind w:left="2832" w:firstLine="708"/>
        <w:rPr>
          <w:rFonts w:ascii="Calibri" w:hAnsi="Calibri"/>
        </w:rPr>
      </w:pPr>
      <w:r>
        <w:rPr>
          <w:rFonts w:ascii="Times New Roman" w:hAnsi="Times New Roman"/>
          <w:b/>
        </w:rPr>
        <w:t>М.П.</w:t>
      </w:r>
    </w:p>
    <w:p w:rsidR="00CE565C" w:rsidRDefault="00CE565C"/>
    <w:p w:rsidR="00CE565C" w:rsidRDefault="00CE565C"/>
    <w:p w:rsidR="00CE565C" w:rsidRPr="006A664A" w:rsidRDefault="00CE565C" w:rsidP="00CE565C">
      <w:pPr>
        <w:rPr>
          <w:b/>
        </w:rPr>
      </w:pPr>
      <w:r w:rsidRPr="006A664A">
        <w:rPr>
          <w:b/>
        </w:rPr>
        <w:t>Приложение 5</w:t>
      </w:r>
    </w:p>
    <w:p w:rsidR="00CE565C" w:rsidRPr="006A664A" w:rsidRDefault="00CE565C" w:rsidP="00CE565C">
      <w:pPr>
        <w:rPr>
          <w:b/>
        </w:rPr>
      </w:pPr>
      <w:r>
        <w:rPr>
          <w:b/>
        </w:rPr>
        <w:t>к</w:t>
      </w:r>
      <w:r w:rsidRPr="006A664A">
        <w:rPr>
          <w:b/>
        </w:rPr>
        <w:t xml:space="preserve"> Извещению о проведении запроса котировок</w:t>
      </w:r>
    </w:p>
    <w:p w:rsidR="00CE565C" w:rsidRPr="006A664A" w:rsidRDefault="00CE565C" w:rsidP="00CE565C"/>
    <w:p w:rsidR="00CE565C" w:rsidRPr="006A664A" w:rsidRDefault="00CE565C" w:rsidP="00CE565C">
      <w:pPr>
        <w:autoSpaceDE w:val="0"/>
        <w:autoSpaceDN w:val="0"/>
        <w:adjustRightInd w:val="0"/>
        <w:jc w:val="center"/>
        <w:rPr>
          <w:b/>
          <w:bCs/>
          <w:color w:val="333333"/>
          <w:u w:val="single"/>
        </w:rPr>
      </w:pPr>
      <w:r w:rsidRPr="006A664A">
        <w:rPr>
          <w:b/>
          <w:bCs/>
          <w:color w:val="333333"/>
          <w:u w:val="single"/>
        </w:rPr>
        <w:t>Порядок подачи котировочной заявки.</w:t>
      </w:r>
      <w:r w:rsidRPr="006A664A">
        <w:rPr>
          <w:b/>
          <w:bCs/>
          <w:color w:val="333333"/>
          <w:u w:val="single"/>
        </w:rPr>
        <w:br/>
      </w:r>
    </w:p>
    <w:p w:rsidR="00CE565C" w:rsidRPr="006A664A" w:rsidRDefault="00CE565C" w:rsidP="00CE565C">
      <w:r w:rsidRPr="006A664A">
        <w:t>В случае Вашего согласия принять участие в поставках указанной продукции/оказании указанных услуг/выполнении указанных работ, просим  представить котировочную заявку по адресу:</w:t>
      </w:r>
    </w:p>
    <w:p w:rsidR="00CE565C" w:rsidRPr="006A664A" w:rsidRDefault="00CE565C" w:rsidP="00CE565C">
      <w:pPr>
        <w:jc w:val="both"/>
      </w:pPr>
      <w:r w:rsidRPr="006A664A">
        <w:rPr>
          <w:b/>
          <w:i/>
        </w:rPr>
        <w:t>В печатной форме:</w:t>
      </w:r>
      <w:r w:rsidRPr="006A664A">
        <w:rPr>
          <w:b/>
        </w:rPr>
        <w:t xml:space="preserve"> 45</w:t>
      </w:r>
      <w:r>
        <w:rPr>
          <w:b/>
        </w:rPr>
        <w:t xml:space="preserve">6110, Челябинская область, </w:t>
      </w:r>
      <w:r w:rsidRPr="006A664A">
        <w:t xml:space="preserve"> </w:t>
      </w:r>
      <w:r w:rsidRPr="006A664A">
        <w:rPr>
          <w:b/>
        </w:rPr>
        <w:t>г</w:t>
      </w:r>
      <w:proofErr w:type="gramStart"/>
      <w:r w:rsidRPr="006A664A">
        <w:rPr>
          <w:b/>
        </w:rPr>
        <w:t>.</w:t>
      </w:r>
      <w:r>
        <w:rPr>
          <w:b/>
        </w:rPr>
        <w:t>К</w:t>
      </w:r>
      <w:proofErr w:type="gramEnd"/>
      <w:r>
        <w:rPr>
          <w:b/>
        </w:rPr>
        <w:t xml:space="preserve">атав- </w:t>
      </w:r>
      <w:proofErr w:type="spellStart"/>
      <w:r>
        <w:rPr>
          <w:b/>
        </w:rPr>
        <w:t>Ивановск</w:t>
      </w:r>
      <w:proofErr w:type="spellEnd"/>
      <w:r>
        <w:rPr>
          <w:b/>
        </w:rPr>
        <w:t xml:space="preserve">, ул.Степана Разина, 45, кабинет 32,34 Администрация </w:t>
      </w:r>
      <w:proofErr w:type="spellStart"/>
      <w:r>
        <w:rPr>
          <w:b/>
        </w:rPr>
        <w:t>Катав-Ивановского</w:t>
      </w:r>
      <w:proofErr w:type="spellEnd"/>
      <w:r>
        <w:rPr>
          <w:b/>
        </w:rPr>
        <w:t xml:space="preserve"> муниципального района (отдел муниципального заказа, координации потребительского рынка)</w:t>
      </w:r>
    </w:p>
    <w:p w:rsidR="00CE565C" w:rsidRPr="006A664A" w:rsidRDefault="00CE565C" w:rsidP="00CE565C">
      <w:pPr>
        <w:jc w:val="both"/>
      </w:pPr>
      <w:r w:rsidRPr="006A664A">
        <w:rPr>
          <w:b/>
          <w:i/>
        </w:rPr>
        <w:t xml:space="preserve">Котировочная заявка в форме электронного </w:t>
      </w:r>
      <w:r w:rsidRPr="006A664A">
        <w:t xml:space="preserve">документа подаётся  путём отправки электронного сообщения на электронный </w:t>
      </w:r>
      <w:r>
        <w:t xml:space="preserve">адрес: </w:t>
      </w:r>
      <w:r w:rsidRPr="006A664A">
        <w:t xml:space="preserve"> </w:t>
      </w:r>
      <w:proofErr w:type="spellStart"/>
      <w:r w:rsidRPr="009D306D">
        <w:rPr>
          <w:b/>
          <w:lang w:val="en-US"/>
        </w:rPr>
        <w:t>zakaz</w:t>
      </w:r>
      <w:r w:rsidRPr="009D306D">
        <w:rPr>
          <w:b/>
        </w:rPr>
        <w:t>kat-iv@</w:t>
      </w:r>
      <w:proofErr w:type="spellEnd"/>
      <w:r w:rsidRPr="009D306D">
        <w:rPr>
          <w:b/>
          <w:lang w:val="en-US"/>
        </w:rPr>
        <w:t>mail</w:t>
      </w:r>
      <w:r w:rsidRPr="009D306D">
        <w:rPr>
          <w:b/>
        </w:rPr>
        <w:t>.</w:t>
      </w:r>
      <w:proofErr w:type="spellStart"/>
      <w:r w:rsidRPr="009D306D">
        <w:rPr>
          <w:b/>
        </w:rPr>
        <w:t>ru</w:t>
      </w:r>
      <w:proofErr w:type="spellEnd"/>
      <w:r w:rsidRPr="00396CB5">
        <w:t xml:space="preserve"> </w:t>
      </w:r>
      <w:r w:rsidRPr="006A664A">
        <w:t>через почтовые программы (</w:t>
      </w:r>
      <w:proofErr w:type="spellStart"/>
      <w:r w:rsidRPr="006A664A">
        <w:t>Outlook</w:t>
      </w:r>
      <w:proofErr w:type="spellEnd"/>
      <w:r w:rsidRPr="006A664A">
        <w:t xml:space="preserve"> </w:t>
      </w:r>
      <w:proofErr w:type="spellStart"/>
      <w:r w:rsidRPr="006A664A">
        <w:t>Express</w:t>
      </w:r>
      <w:proofErr w:type="spellEnd"/>
      <w:r w:rsidRPr="006A664A">
        <w:t xml:space="preserve">, </w:t>
      </w:r>
      <w:proofErr w:type="spellStart"/>
      <w:r w:rsidRPr="006A664A">
        <w:t>Microsoft</w:t>
      </w:r>
      <w:proofErr w:type="spellEnd"/>
      <w:r w:rsidRPr="006A664A">
        <w:t xml:space="preserve"> </w:t>
      </w:r>
      <w:proofErr w:type="spellStart"/>
      <w:r w:rsidRPr="006A664A">
        <w:t>Outlook</w:t>
      </w:r>
      <w:proofErr w:type="spellEnd"/>
      <w:r w:rsidRPr="006A664A">
        <w:t xml:space="preserve"> и другие)</w:t>
      </w:r>
    </w:p>
    <w:p w:rsidR="00CE565C" w:rsidRPr="006A664A" w:rsidRDefault="00CE565C" w:rsidP="00CE565C">
      <w:pPr>
        <w:jc w:val="both"/>
      </w:pPr>
      <w:r w:rsidRPr="006A664A">
        <w:t>Котировочные заявки, подаваемые в форме электронных документов, должны</w:t>
      </w:r>
      <w:r>
        <w:t xml:space="preserve"> иметь формат </w:t>
      </w:r>
      <w:proofErr w:type="spellStart"/>
      <w:r>
        <w:t>Microsoft</w:t>
      </w:r>
      <w:proofErr w:type="spellEnd"/>
      <w:r>
        <w:t xml:space="preserve"> </w:t>
      </w:r>
      <w:proofErr w:type="spellStart"/>
      <w:r>
        <w:t>Word</w:t>
      </w:r>
      <w:proofErr w:type="spellEnd"/>
      <w:r>
        <w:t xml:space="preserve"> 97-</w:t>
      </w:r>
      <w:r w:rsidRPr="006A664A">
        <w:t xml:space="preserve">2003 и не должны содержать элементов (схем, графиков и пр.), требующих дополнительного программного обеспечения. Подписание документа заявки электронной цифровой подписью производится с помощью средств </w:t>
      </w:r>
      <w:proofErr w:type="spellStart"/>
      <w:r w:rsidRPr="006A664A">
        <w:t>Microsoft</w:t>
      </w:r>
      <w:proofErr w:type="spellEnd"/>
      <w:r w:rsidRPr="006A664A">
        <w:t xml:space="preserve"> </w:t>
      </w:r>
      <w:proofErr w:type="spellStart"/>
      <w:r w:rsidRPr="006A664A">
        <w:t>Word</w:t>
      </w:r>
      <w:proofErr w:type="spellEnd"/>
      <w:r w:rsidRPr="006A664A">
        <w:t>.</w:t>
      </w:r>
    </w:p>
    <w:p w:rsidR="00CE565C" w:rsidRPr="006A664A" w:rsidRDefault="00CE565C" w:rsidP="00CE565C">
      <w:pPr>
        <w:jc w:val="both"/>
      </w:pPr>
      <w:r w:rsidRPr="006A664A">
        <w:t>Котировочная заявка, подаваемая в форме электронного документа, должна быть оформлена по форме и содержанию в соответствии с установленными требованиями к тексту котировочной заявки и подписана ЭЦП представителя участника размещения заказа. Лицо, указанное в тексте заявки как подписавшее эту заявку, и владелец ЭЦП должны совпадать.</w:t>
      </w:r>
    </w:p>
    <w:p w:rsidR="00CE565C" w:rsidRPr="006A664A" w:rsidRDefault="00CE565C" w:rsidP="00CE565C">
      <w:pPr>
        <w:jc w:val="both"/>
        <w:rPr>
          <w:b/>
        </w:rPr>
      </w:pPr>
      <w:r w:rsidRPr="006A664A">
        <w:rPr>
          <w:b/>
          <w:bCs/>
          <w:iCs/>
        </w:rPr>
        <w:t xml:space="preserve">   </w:t>
      </w:r>
      <w:r w:rsidRPr="006A664A">
        <w:t xml:space="preserve">Каждый поставщик-претендент имеет право представить только 1 (одну) котировочную заявку, которая не может быть впоследствии изменена. </w:t>
      </w:r>
    </w:p>
    <w:p w:rsidR="00CE565C" w:rsidRPr="006A664A" w:rsidRDefault="00CE565C" w:rsidP="00CE565C">
      <w:pPr>
        <w:autoSpaceDE w:val="0"/>
        <w:autoSpaceDN w:val="0"/>
        <w:adjustRightInd w:val="0"/>
        <w:jc w:val="center"/>
        <w:rPr>
          <w:b/>
        </w:rPr>
      </w:pPr>
    </w:p>
    <w:p w:rsidR="00CE565C" w:rsidRPr="006A664A" w:rsidRDefault="00CE565C" w:rsidP="00CE565C">
      <w:pPr>
        <w:autoSpaceDE w:val="0"/>
        <w:autoSpaceDN w:val="0"/>
        <w:adjustRightInd w:val="0"/>
        <w:jc w:val="center"/>
        <w:rPr>
          <w:b/>
        </w:rPr>
      </w:pPr>
      <w:r w:rsidRPr="006A664A">
        <w:rPr>
          <w:b/>
        </w:rPr>
        <w:t>Обязательные требования к содержанию котировочной заявки:</w:t>
      </w:r>
    </w:p>
    <w:p w:rsidR="00CE565C" w:rsidRPr="006A664A" w:rsidRDefault="00CE565C" w:rsidP="00CE565C">
      <w:pPr>
        <w:jc w:val="both"/>
      </w:pPr>
      <w:r w:rsidRPr="006A664A">
        <w:t xml:space="preserve"> Котировочная заявка, составленная участником размещения заказа должна быть на русском языке.</w:t>
      </w:r>
      <w:r w:rsidRPr="006A664A">
        <w:rPr>
          <w:b/>
        </w:rPr>
        <w:t xml:space="preserve"> </w:t>
      </w:r>
      <w:r w:rsidRPr="006A664A">
        <w:t>В случае подачи котировочной заявки на иностранном языке, участник размещения заказа так же должен предоставить нотариально заверенный перевод на русском языке.</w:t>
      </w:r>
    </w:p>
    <w:p w:rsidR="00CE565C" w:rsidRPr="006A664A" w:rsidRDefault="00CE565C" w:rsidP="00CE565C">
      <w:pPr>
        <w:jc w:val="both"/>
      </w:pPr>
    </w:p>
    <w:p w:rsidR="00CE565C" w:rsidRPr="006A664A" w:rsidRDefault="00CE565C" w:rsidP="00CE565C">
      <w:pPr>
        <w:jc w:val="both"/>
        <w:rPr>
          <w:b/>
          <w:u w:val="single"/>
        </w:rPr>
      </w:pPr>
      <w:r w:rsidRPr="006A664A">
        <w:rPr>
          <w:b/>
        </w:rPr>
        <w:t>Котировочная заявка должна содержать 19-значный номер извещения</w:t>
      </w:r>
      <w:r w:rsidRPr="006A664A">
        <w:t xml:space="preserve"> о проведении запроса котировок опубликованного на Официальном сайте Российской Федерации для размещения информации о размещении заказов</w:t>
      </w:r>
      <w:r w:rsidRPr="006A664A">
        <w:rPr>
          <w:b/>
        </w:rPr>
        <w:t xml:space="preserve"> </w:t>
      </w:r>
      <w:hyperlink r:id="rId6" w:history="1">
        <w:r w:rsidRPr="006A664A">
          <w:rPr>
            <w:rStyle w:val="a6"/>
            <w:b/>
          </w:rPr>
          <w:t>www.zakupki.</w:t>
        </w:r>
        <w:r w:rsidRPr="006A664A">
          <w:rPr>
            <w:rStyle w:val="a6"/>
            <w:b/>
            <w:lang w:val="en-US"/>
          </w:rPr>
          <w:t>gov</w:t>
        </w:r>
        <w:r w:rsidRPr="006A664A">
          <w:rPr>
            <w:rStyle w:val="a6"/>
            <w:b/>
          </w:rPr>
          <w:t>.</w:t>
        </w:r>
        <w:r w:rsidRPr="006A664A">
          <w:rPr>
            <w:rStyle w:val="a6"/>
            <w:b/>
            <w:lang w:val="en-US"/>
          </w:rPr>
          <w:t>ru</w:t>
        </w:r>
      </w:hyperlink>
      <w:r w:rsidRPr="006A664A">
        <w:rPr>
          <w:b/>
          <w:u w:val="single"/>
        </w:rPr>
        <w:t>.</w:t>
      </w:r>
    </w:p>
    <w:p w:rsidR="00CE565C" w:rsidRPr="006A664A" w:rsidRDefault="00CE565C" w:rsidP="00CE565C">
      <w:pPr>
        <w:jc w:val="both"/>
      </w:pPr>
    </w:p>
    <w:p w:rsidR="00CE565C" w:rsidRPr="006A664A" w:rsidRDefault="00CE565C" w:rsidP="00CE565C">
      <w:pPr>
        <w:autoSpaceDE w:val="0"/>
        <w:autoSpaceDN w:val="0"/>
        <w:adjustRightInd w:val="0"/>
        <w:jc w:val="both"/>
        <w:rPr>
          <w:b/>
        </w:rPr>
      </w:pPr>
      <w:r w:rsidRPr="006A664A">
        <w:rPr>
          <w:b/>
        </w:rPr>
        <w:t xml:space="preserve">1. </w:t>
      </w:r>
      <w:proofErr w:type="gramStart"/>
      <w:r w:rsidRPr="006A664A">
        <w:rPr>
          <w:b/>
        </w:rPr>
        <w:t>Котировочная заявка должна содержать; наименование, место нахождения (для юридического лица), фамилия, имя, отчество, место жительства (для физического лица).</w:t>
      </w:r>
      <w:proofErr w:type="gramEnd"/>
    </w:p>
    <w:p w:rsidR="00CE565C" w:rsidRPr="006A664A" w:rsidRDefault="00CE565C" w:rsidP="00CE565C">
      <w:pPr>
        <w:autoSpaceDE w:val="0"/>
        <w:autoSpaceDN w:val="0"/>
        <w:adjustRightInd w:val="0"/>
        <w:jc w:val="both"/>
        <w:rPr>
          <w:b/>
        </w:rPr>
      </w:pPr>
      <w:r w:rsidRPr="006A664A">
        <w:rPr>
          <w:b/>
        </w:rPr>
        <w:t>2. Реквизиты участника размещения заказа.</w:t>
      </w:r>
    </w:p>
    <w:p w:rsidR="00CE565C" w:rsidRPr="006A664A" w:rsidRDefault="00CE565C" w:rsidP="00CE565C">
      <w:pPr>
        <w:pStyle w:val="ConsPlusNormal"/>
        <w:widowControl/>
        <w:ind w:firstLine="540"/>
        <w:jc w:val="both"/>
        <w:rPr>
          <w:rFonts w:ascii="Times New Roman" w:hAnsi="Times New Roman" w:cs="Times New Roman"/>
          <w:bCs/>
          <w:iCs/>
          <w:sz w:val="22"/>
          <w:szCs w:val="22"/>
        </w:rPr>
      </w:pPr>
      <w:r w:rsidRPr="006A664A">
        <w:rPr>
          <w:rFonts w:ascii="Times New Roman" w:hAnsi="Times New Roman" w:cs="Times New Roman"/>
          <w:bCs/>
          <w:iCs/>
          <w:sz w:val="22"/>
          <w:szCs w:val="22"/>
        </w:rPr>
        <w:lastRenderedPageBreak/>
        <w:t xml:space="preserve">а) ОГРН/ОГРНИП (основной государственный регистрационный номер/ основной государственный регистрационный номер индивидуальных предпринимателей) представляет собой </w:t>
      </w:r>
      <w:proofErr w:type="spellStart"/>
      <w:r w:rsidRPr="006A664A">
        <w:rPr>
          <w:rFonts w:ascii="Times New Roman" w:hAnsi="Times New Roman" w:cs="Times New Roman"/>
          <w:bCs/>
          <w:iCs/>
          <w:sz w:val="22"/>
          <w:szCs w:val="22"/>
        </w:rPr>
        <w:t>тринадцатизначный</w:t>
      </w:r>
      <w:proofErr w:type="spellEnd"/>
      <w:r w:rsidRPr="006A664A">
        <w:rPr>
          <w:rFonts w:ascii="Times New Roman" w:hAnsi="Times New Roman" w:cs="Times New Roman"/>
          <w:bCs/>
          <w:iCs/>
          <w:sz w:val="22"/>
          <w:szCs w:val="22"/>
        </w:rPr>
        <w:t xml:space="preserve"> цифровой код; Указывается в соответствии с Постановлением Правительства РФ от 19 июня </w:t>
      </w:r>
      <w:smartTag w:uri="urn:schemas-microsoft-com:office:smarttags" w:element="metricconverter">
        <w:smartTagPr>
          <w:attr w:name="ProductID" w:val="2002 г"/>
        </w:smartTagPr>
        <w:r w:rsidRPr="006A664A">
          <w:rPr>
            <w:rFonts w:ascii="Times New Roman" w:hAnsi="Times New Roman" w:cs="Times New Roman"/>
            <w:bCs/>
            <w:iCs/>
            <w:sz w:val="22"/>
            <w:szCs w:val="22"/>
          </w:rPr>
          <w:t>2002 г</w:t>
        </w:r>
      </w:smartTag>
      <w:r w:rsidRPr="006A664A">
        <w:rPr>
          <w:rFonts w:ascii="Times New Roman" w:hAnsi="Times New Roman" w:cs="Times New Roman"/>
          <w:bCs/>
          <w:iCs/>
          <w:sz w:val="22"/>
          <w:szCs w:val="22"/>
        </w:rPr>
        <w:t>. N 438:</w:t>
      </w:r>
    </w:p>
    <w:p w:rsidR="00CE565C" w:rsidRPr="006A664A" w:rsidRDefault="00CE565C" w:rsidP="00CE565C">
      <w:pPr>
        <w:pStyle w:val="ConsPlusNormal"/>
        <w:widowControl/>
        <w:ind w:firstLine="540"/>
        <w:jc w:val="both"/>
        <w:rPr>
          <w:rFonts w:ascii="Times New Roman" w:hAnsi="Times New Roman" w:cs="Times New Roman"/>
          <w:bCs/>
          <w:iCs/>
          <w:sz w:val="22"/>
          <w:szCs w:val="22"/>
        </w:rPr>
      </w:pPr>
      <w:r w:rsidRPr="006A664A">
        <w:rPr>
          <w:rFonts w:ascii="Times New Roman" w:hAnsi="Times New Roman" w:cs="Times New Roman"/>
          <w:bCs/>
          <w:iCs/>
          <w:sz w:val="22"/>
          <w:szCs w:val="22"/>
        </w:rPr>
        <w:t xml:space="preserve">б) </w:t>
      </w:r>
      <w:proofErr w:type="spellStart"/>
      <w:proofErr w:type="gramStart"/>
      <w:r w:rsidRPr="006A664A">
        <w:rPr>
          <w:rFonts w:ascii="Times New Roman" w:hAnsi="Times New Roman" w:cs="Times New Roman"/>
          <w:bCs/>
          <w:iCs/>
          <w:sz w:val="22"/>
          <w:szCs w:val="22"/>
        </w:rPr>
        <w:t>р</w:t>
      </w:r>
      <w:proofErr w:type="spellEnd"/>
      <w:proofErr w:type="gramEnd"/>
      <w:r w:rsidRPr="006A664A">
        <w:rPr>
          <w:rFonts w:ascii="Times New Roman" w:hAnsi="Times New Roman" w:cs="Times New Roman"/>
          <w:bCs/>
          <w:iCs/>
          <w:sz w:val="22"/>
          <w:szCs w:val="22"/>
        </w:rPr>
        <w:t>/с (расчетный счет) участника размещения заказа, который представляет двадцатизначный цифровой код</w:t>
      </w:r>
    </w:p>
    <w:p w:rsidR="00CE565C" w:rsidRPr="006A664A" w:rsidRDefault="00CE565C" w:rsidP="00CE565C">
      <w:pPr>
        <w:pStyle w:val="ConsPlusNormal"/>
        <w:widowControl/>
        <w:ind w:firstLine="540"/>
        <w:jc w:val="both"/>
        <w:rPr>
          <w:rFonts w:ascii="Times New Roman" w:hAnsi="Times New Roman" w:cs="Times New Roman"/>
          <w:bCs/>
          <w:iCs/>
          <w:sz w:val="22"/>
          <w:szCs w:val="22"/>
        </w:rPr>
      </w:pPr>
      <w:r w:rsidRPr="006A664A">
        <w:rPr>
          <w:rFonts w:ascii="Times New Roman" w:hAnsi="Times New Roman" w:cs="Times New Roman"/>
          <w:bCs/>
          <w:iCs/>
          <w:sz w:val="22"/>
          <w:szCs w:val="22"/>
        </w:rPr>
        <w:t xml:space="preserve">в) наименование банка, в котором открыт </w:t>
      </w:r>
      <w:proofErr w:type="spellStart"/>
      <w:proofErr w:type="gramStart"/>
      <w:r w:rsidRPr="006A664A">
        <w:rPr>
          <w:rFonts w:ascii="Times New Roman" w:hAnsi="Times New Roman" w:cs="Times New Roman"/>
          <w:bCs/>
          <w:iCs/>
          <w:sz w:val="22"/>
          <w:szCs w:val="22"/>
        </w:rPr>
        <w:t>р</w:t>
      </w:r>
      <w:proofErr w:type="spellEnd"/>
      <w:proofErr w:type="gramEnd"/>
      <w:r w:rsidRPr="006A664A">
        <w:rPr>
          <w:rFonts w:ascii="Times New Roman" w:hAnsi="Times New Roman" w:cs="Times New Roman"/>
          <w:bCs/>
          <w:iCs/>
          <w:sz w:val="22"/>
          <w:szCs w:val="22"/>
        </w:rPr>
        <w:t>/с</w:t>
      </w:r>
    </w:p>
    <w:p w:rsidR="00CE565C" w:rsidRPr="006A664A" w:rsidRDefault="00CE565C" w:rsidP="00CE565C">
      <w:pPr>
        <w:pStyle w:val="ConsPlusNormal"/>
        <w:widowControl/>
        <w:ind w:firstLine="540"/>
        <w:jc w:val="both"/>
        <w:rPr>
          <w:rFonts w:ascii="Times New Roman" w:hAnsi="Times New Roman" w:cs="Times New Roman"/>
          <w:bCs/>
          <w:iCs/>
          <w:sz w:val="22"/>
          <w:szCs w:val="22"/>
        </w:rPr>
      </w:pPr>
      <w:r w:rsidRPr="006A664A">
        <w:rPr>
          <w:rFonts w:ascii="Times New Roman" w:hAnsi="Times New Roman" w:cs="Times New Roman"/>
          <w:bCs/>
          <w:iCs/>
          <w:sz w:val="22"/>
          <w:szCs w:val="22"/>
        </w:rPr>
        <w:t xml:space="preserve">г) к/с (корреспондентский счет (субсчет)) банка, в котором открыт </w:t>
      </w:r>
      <w:proofErr w:type="spellStart"/>
      <w:proofErr w:type="gramStart"/>
      <w:r w:rsidRPr="006A664A">
        <w:rPr>
          <w:rFonts w:ascii="Times New Roman" w:hAnsi="Times New Roman" w:cs="Times New Roman"/>
          <w:bCs/>
          <w:iCs/>
          <w:sz w:val="22"/>
          <w:szCs w:val="22"/>
        </w:rPr>
        <w:t>р</w:t>
      </w:r>
      <w:proofErr w:type="spellEnd"/>
      <w:proofErr w:type="gramEnd"/>
      <w:r w:rsidRPr="006A664A">
        <w:rPr>
          <w:rFonts w:ascii="Times New Roman" w:hAnsi="Times New Roman" w:cs="Times New Roman"/>
          <w:bCs/>
          <w:iCs/>
          <w:sz w:val="22"/>
          <w:szCs w:val="22"/>
        </w:rPr>
        <w:t xml:space="preserve">/с, представляет двадцатизначный цифровой код. Указывается в соответствии с положением ЦБ от 6.05. </w:t>
      </w:r>
      <w:smartTag w:uri="urn:schemas-microsoft-com:office:smarttags" w:element="metricconverter">
        <w:smartTagPr>
          <w:attr w:name="ProductID" w:val="2003 г"/>
        </w:smartTagPr>
        <w:r w:rsidRPr="006A664A">
          <w:rPr>
            <w:rFonts w:ascii="Times New Roman" w:hAnsi="Times New Roman" w:cs="Times New Roman"/>
            <w:bCs/>
            <w:iCs/>
            <w:sz w:val="22"/>
            <w:szCs w:val="22"/>
          </w:rPr>
          <w:t>2003 г</w:t>
        </w:r>
      </w:smartTag>
      <w:r w:rsidRPr="006A664A">
        <w:rPr>
          <w:rFonts w:ascii="Times New Roman" w:hAnsi="Times New Roman" w:cs="Times New Roman"/>
          <w:bCs/>
          <w:iCs/>
          <w:sz w:val="22"/>
          <w:szCs w:val="22"/>
        </w:rPr>
        <w:t>. N225-П</w:t>
      </w:r>
    </w:p>
    <w:p w:rsidR="00CE565C" w:rsidRPr="006A664A" w:rsidRDefault="00CE565C" w:rsidP="00CE565C">
      <w:pPr>
        <w:pStyle w:val="ConsPlusNormal"/>
        <w:widowControl/>
        <w:ind w:firstLine="540"/>
        <w:jc w:val="both"/>
        <w:rPr>
          <w:rFonts w:ascii="Times New Roman" w:hAnsi="Times New Roman" w:cs="Times New Roman"/>
          <w:sz w:val="22"/>
          <w:szCs w:val="22"/>
        </w:rPr>
      </w:pPr>
      <w:proofErr w:type="spellStart"/>
      <w:r w:rsidRPr="006A664A">
        <w:rPr>
          <w:rFonts w:ascii="Times New Roman" w:hAnsi="Times New Roman" w:cs="Times New Roman"/>
          <w:bCs/>
          <w:iCs/>
          <w:sz w:val="22"/>
          <w:szCs w:val="22"/>
        </w:rPr>
        <w:t>д</w:t>
      </w:r>
      <w:proofErr w:type="spellEnd"/>
      <w:r w:rsidRPr="006A664A">
        <w:rPr>
          <w:rFonts w:ascii="Times New Roman" w:hAnsi="Times New Roman" w:cs="Times New Roman"/>
          <w:bCs/>
          <w:iCs/>
          <w:sz w:val="22"/>
          <w:szCs w:val="22"/>
        </w:rPr>
        <w:t xml:space="preserve">) БИК (банковский идентификационный код) банка, в котором открыт </w:t>
      </w:r>
      <w:proofErr w:type="spellStart"/>
      <w:proofErr w:type="gramStart"/>
      <w:r w:rsidRPr="006A664A">
        <w:rPr>
          <w:rFonts w:ascii="Times New Roman" w:hAnsi="Times New Roman" w:cs="Times New Roman"/>
          <w:bCs/>
          <w:iCs/>
          <w:sz w:val="22"/>
          <w:szCs w:val="22"/>
        </w:rPr>
        <w:t>р</w:t>
      </w:r>
      <w:proofErr w:type="spellEnd"/>
      <w:proofErr w:type="gramEnd"/>
      <w:r w:rsidRPr="006A664A">
        <w:rPr>
          <w:rFonts w:ascii="Times New Roman" w:hAnsi="Times New Roman" w:cs="Times New Roman"/>
          <w:bCs/>
          <w:iCs/>
          <w:sz w:val="22"/>
          <w:szCs w:val="22"/>
        </w:rPr>
        <w:t xml:space="preserve">/с, представляет девятизначный цифровой код.  Указывается в соответствии с положением ЦБ от 6 мая </w:t>
      </w:r>
      <w:smartTag w:uri="urn:schemas-microsoft-com:office:smarttags" w:element="metricconverter">
        <w:smartTagPr>
          <w:attr w:name="ProductID" w:val="2003 г"/>
        </w:smartTagPr>
        <w:r w:rsidRPr="006A664A">
          <w:rPr>
            <w:rFonts w:ascii="Times New Roman" w:hAnsi="Times New Roman" w:cs="Times New Roman"/>
            <w:bCs/>
            <w:iCs/>
            <w:sz w:val="22"/>
            <w:szCs w:val="22"/>
          </w:rPr>
          <w:t>2003 г</w:t>
        </w:r>
      </w:smartTag>
      <w:r w:rsidRPr="006A664A">
        <w:rPr>
          <w:rFonts w:ascii="Times New Roman" w:hAnsi="Times New Roman" w:cs="Times New Roman"/>
          <w:bCs/>
          <w:iCs/>
          <w:sz w:val="22"/>
          <w:szCs w:val="22"/>
        </w:rPr>
        <w:t>. N 225-П</w:t>
      </w:r>
    </w:p>
    <w:p w:rsidR="00CE565C" w:rsidRPr="006A664A" w:rsidRDefault="00CE565C" w:rsidP="00CE565C">
      <w:pPr>
        <w:pStyle w:val="ConsPlusNormal"/>
        <w:widowControl/>
        <w:ind w:firstLine="540"/>
        <w:jc w:val="both"/>
        <w:rPr>
          <w:rFonts w:ascii="Times New Roman" w:hAnsi="Times New Roman" w:cs="Times New Roman"/>
          <w:sz w:val="22"/>
          <w:szCs w:val="22"/>
        </w:rPr>
      </w:pPr>
      <w:r w:rsidRPr="006A664A">
        <w:rPr>
          <w:rFonts w:ascii="Times New Roman" w:hAnsi="Times New Roman" w:cs="Times New Roman"/>
          <w:sz w:val="22"/>
          <w:szCs w:val="22"/>
        </w:rPr>
        <w:t>е) ИНН (идентификационный номер налогоплательщика) представляет собой:</w:t>
      </w:r>
    </w:p>
    <w:p w:rsidR="00CE565C" w:rsidRPr="006A664A" w:rsidRDefault="00CE565C" w:rsidP="00CE565C">
      <w:pPr>
        <w:autoSpaceDE w:val="0"/>
        <w:autoSpaceDN w:val="0"/>
        <w:adjustRightInd w:val="0"/>
        <w:jc w:val="both"/>
      </w:pPr>
      <w:r w:rsidRPr="006A664A">
        <w:t>- для организаций - десятизначный цифровой код;</w:t>
      </w:r>
    </w:p>
    <w:p w:rsidR="00CE565C" w:rsidRPr="006A664A" w:rsidRDefault="00CE565C" w:rsidP="00CE565C">
      <w:pPr>
        <w:autoSpaceDE w:val="0"/>
        <w:autoSpaceDN w:val="0"/>
        <w:adjustRightInd w:val="0"/>
        <w:jc w:val="both"/>
      </w:pPr>
      <w:r w:rsidRPr="006A664A">
        <w:t xml:space="preserve">- для физических лиц - </w:t>
      </w:r>
      <w:proofErr w:type="spellStart"/>
      <w:r w:rsidRPr="006A664A">
        <w:t>двенадцатизначный</w:t>
      </w:r>
      <w:proofErr w:type="spellEnd"/>
      <w:r w:rsidRPr="006A664A">
        <w:t xml:space="preserve"> цифровой код;</w:t>
      </w:r>
    </w:p>
    <w:p w:rsidR="00CE565C" w:rsidRPr="006A664A" w:rsidRDefault="00CE565C" w:rsidP="00CE565C">
      <w:pPr>
        <w:autoSpaceDE w:val="0"/>
        <w:autoSpaceDN w:val="0"/>
        <w:adjustRightInd w:val="0"/>
        <w:jc w:val="both"/>
      </w:pPr>
      <w:r w:rsidRPr="006A664A">
        <w:t xml:space="preserve"> Указывается в соответствии с Приказом МНС России от 03.03.2004 № БГ-3-09/178;</w:t>
      </w:r>
    </w:p>
    <w:p w:rsidR="00CE565C" w:rsidRPr="006A664A" w:rsidRDefault="00CE565C" w:rsidP="00CE565C">
      <w:pPr>
        <w:rPr>
          <w:b/>
          <w:color w:val="000000"/>
        </w:rPr>
      </w:pPr>
      <w:r w:rsidRPr="006A664A">
        <w:rPr>
          <w:b/>
          <w:color w:val="000000"/>
        </w:rPr>
        <w:t>3. Требования по заполнению пункта «Наименование и характеристики поставляемых товаров, выполняемых работ, оказываемых услуг».</w:t>
      </w:r>
    </w:p>
    <w:p w:rsidR="00CE565C" w:rsidRPr="006A664A" w:rsidRDefault="00CE565C" w:rsidP="00CE565C">
      <w:pPr>
        <w:jc w:val="both"/>
        <w:rPr>
          <w:color w:val="000000"/>
        </w:rPr>
      </w:pPr>
      <w:r w:rsidRPr="006A664A">
        <w:rPr>
          <w:color w:val="000000"/>
        </w:rPr>
        <w:t>а) в случае, если размещение заказа осуществляется на выполнение работ, оказание услуг:</w:t>
      </w:r>
    </w:p>
    <w:p w:rsidR="00CE565C" w:rsidRPr="006A664A" w:rsidRDefault="00CE565C" w:rsidP="00CE565C">
      <w:pPr>
        <w:jc w:val="both"/>
        <w:rPr>
          <w:color w:val="000000"/>
        </w:rPr>
      </w:pPr>
      <w:r w:rsidRPr="006A664A">
        <w:rPr>
          <w:color w:val="000000"/>
        </w:rPr>
        <w:t>- участник размещения заказа в котировочной заявке подтверждает своё согласие исполнить условия, указанные в извещении о проведении запроса котировок, контракта, технического задания (спецификации, локальной сметы) и иных приложениях к извещению запроса котировок.</w:t>
      </w:r>
    </w:p>
    <w:p w:rsidR="00CE565C" w:rsidRPr="006A664A" w:rsidRDefault="00CE565C" w:rsidP="00CE565C">
      <w:pPr>
        <w:jc w:val="both"/>
        <w:rPr>
          <w:color w:val="000000"/>
        </w:rPr>
      </w:pPr>
      <w:r w:rsidRPr="006A664A">
        <w:rPr>
          <w:color w:val="000000"/>
        </w:rPr>
        <w:t>б) в случае, если размещение заказа осуществляется на поставку товаров:</w:t>
      </w:r>
    </w:p>
    <w:p w:rsidR="00CE565C" w:rsidRPr="006A664A" w:rsidRDefault="00CE565C" w:rsidP="00CE565C">
      <w:pPr>
        <w:jc w:val="both"/>
        <w:rPr>
          <w:color w:val="000000"/>
        </w:rPr>
      </w:pPr>
      <w:r w:rsidRPr="006A664A">
        <w:rPr>
          <w:color w:val="000000"/>
        </w:rPr>
        <w:t>- указываются наименование и характеристики в полном объеме в соответствии с извещением о проведении запроса котировок: (спецификации, технического задания);</w:t>
      </w:r>
    </w:p>
    <w:p w:rsidR="00CE565C" w:rsidRPr="006A664A" w:rsidRDefault="00CE565C" w:rsidP="00CE565C">
      <w:pPr>
        <w:jc w:val="both"/>
        <w:rPr>
          <w:color w:val="000000"/>
        </w:rPr>
      </w:pPr>
      <w:r w:rsidRPr="006A664A">
        <w:rPr>
          <w:color w:val="000000"/>
        </w:rPr>
        <w:t>- указывается точное торговое наименование товара (товарный знак), предполагаемого к поставке (предлагаемый участником товар с указанием торгового наименования в сопровождении слов «или эквивалент» будет признан не соответствующим требованиям Заказчика);</w:t>
      </w:r>
    </w:p>
    <w:p w:rsidR="00CE565C" w:rsidRPr="006A664A" w:rsidRDefault="00CE565C" w:rsidP="00CE565C">
      <w:pPr>
        <w:jc w:val="both"/>
        <w:rPr>
          <w:color w:val="000000"/>
        </w:rPr>
      </w:pPr>
      <w:r w:rsidRPr="006A664A">
        <w:rPr>
          <w:color w:val="000000"/>
        </w:rPr>
        <w:t>- при наличии в извещении о проведении запроса котировок (спецификации/техническом задании) характеристик поставляемого товара в сопровождении слов "не более" или "не менее", участником размещения заказа указываются точные параметры предлагаемого к поставке товара.</w:t>
      </w:r>
    </w:p>
    <w:p w:rsidR="00CE565C" w:rsidRPr="006A664A" w:rsidRDefault="00CE565C" w:rsidP="00CE565C">
      <w:pPr>
        <w:jc w:val="both"/>
        <w:rPr>
          <w:color w:val="000000"/>
        </w:rPr>
      </w:pPr>
      <w:r w:rsidRPr="006A664A">
        <w:rPr>
          <w:color w:val="000000"/>
        </w:rPr>
        <w:t xml:space="preserve">- при наличии в извещении о проведении запроса котировок (спецификации/техническом задании) характеристик требуемого к поставке товара, показатели которого определяются  </w:t>
      </w:r>
      <w:r w:rsidRPr="006A664A">
        <w:rPr>
          <w:color w:val="000000"/>
          <w:u w:val="single"/>
        </w:rPr>
        <w:t>+</w:t>
      </w:r>
      <w:r w:rsidRPr="006A664A">
        <w:rPr>
          <w:color w:val="000000"/>
        </w:rPr>
        <w:t xml:space="preserve">  допустимого для заказчика значения (например, 120 </w:t>
      </w:r>
      <w:r w:rsidRPr="006A664A">
        <w:rPr>
          <w:color w:val="000000"/>
          <w:u w:val="single"/>
        </w:rPr>
        <w:t>+</w:t>
      </w:r>
      <w:r w:rsidRPr="006A664A">
        <w:rPr>
          <w:color w:val="000000"/>
        </w:rPr>
        <w:t xml:space="preserve"> 5), участниками размещения заказа должны указываться точные показатели такого товара в случае определения их.</w:t>
      </w:r>
    </w:p>
    <w:p w:rsidR="00CE565C" w:rsidRPr="006A664A" w:rsidRDefault="00CE565C" w:rsidP="00CE565C">
      <w:pPr>
        <w:jc w:val="both"/>
        <w:rPr>
          <w:color w:val="000000"/>
        </w:rPr>
      </w:pPr>
      <w:r w:rsidRPr="006A664A">
        <w:rPr>
          <w:color w:val="000000"/>
        </w:rPr>
        <w:t xml:space="preserve">- в случае размещение заказа на поставку медикаментов, с требованием указания остаточного срока годности товара, участником размещения заказа указывается остаточный срок годности в процентном соотношении в соответствии с техническим заданием/спецификацией (допускается в сопровождении слов “не менее” – пример: не менее 85 %). </w:t>
      </w:r>
    </w:p>
    <w:p w:rsidR="00CE565C" w:rsidRPr="006A664A" w:rsidRDefault="00CE565C" w:rsidP="00CE565C">
      <w:pPr>
        <w:jc w:val="both"/>
        <w:rPr>
          <w:color w:val="000000"/>
        </w:rPr>
      </w:pPr>
      <w:r w:rsidRPr="006A664A">
        <w:rPr>
          <w:color w:val="000000"/>
        </w:rPr>
        <w:t>- котировочная заявка участника размещения заказа не должна содержать двусмысленных толкований и предложений, должна содержать только достоверные сведения по предмету контракта и точные параметры предлагаемого к поставке товара.</w:t>
      </w:r>
    </w:p>
    <w:p w:rsidR="00CE565C" w:rsidRPr="006A664A" w:rsidRDefault="00CE565C" w:rsidP="00CE565C">
      <w:pPr>
        <w:autoSpaceDE w:val="0"/>
        <w:autoSpaceDN w:val="0"/>
        <w:adjustRightInd w:val="0"/>
        <w:jc w:val="both"/>
        <w:rPr>
          <w:b/>
        </w:rPr>
      </w:pPr>
      <w:r w:rsidRPr="006A664A">
        <w:rPr>
          <w:b/>
        </w:rPr>
        <w:t>4. Наименование Заказчика</w:t>
      </w:r>
    </w:p>
    <w:p w:rsidR="00CE565C" w:rsidRPr="006A664A" w:rsidRDefault="00CE565C" w:rsidP="00CE565C">
      <w:pPr>
        <w:autoSpaceDE w:val="0"/>
        <w:autoSpaceDN w:val="0"/>
        <w:adjustRightInd w:val="0"/>
        <w:jc w:val="both"/>
      </w:pPr>
      <w:r w:rsidRPr="006A664A">
        <w:t>Необходимо указать наименование Заказчика, размещающего заказ.</w:t>
      </w:r>
    </w:p>
    <w:p w:rsidR="00CE565C" w:rsidRPr="006A664A" w:rsidRDefault="00CE565C" w:rsidP="00CE565C">
      <w:pPr>
        <w:autoSpaceDE w:val="0"/>
        <w:autoSpaceDN w:val="0"/>
        <w:adjustRightInd w:val="0"/>
        <w:jc w:val="both"/>
      </w:pPr>
      <w:r w:rsidRPr="006A664A">
        <w:rPr>
          <w:b/>
        </w:rPr>
        <w:t xml:space="preserve">5. Сведения о включенных или не включенных в цену расходах </w:t>
      </w:r>
      <w:r w:rsidRPr="006A664A">
        <w:t xml:space="preserve">(расходы на перевозку, страхование, уплату таможенных пошлин, налогов, сборов и другие обязательные платежи). </w:t>
      </w:r>
    </w:p>
    <w:p w:rsidR="00CE565C" w:rsidRPr="006A664A" w:rsidRDefault="00CE565C" w:rsidP="00CE565C">
      <w:pPr>
        <w:autoSpaceDE w:val="0"/>
        <w:autoSpaceDN w:val="0"/>
        <w:adjustRightInd w:val="0"/>
        <w:jc w:val="both"/>
        <w:rPr>
          <w:b/>
        </w:rPr>
      </w:pPr>
      <w:r w:rsidRPr="006A664A">
        <w:rPr>
          <w:b/>
        </w:rPr>
        <w:t>6. Цену товаров, работ, услуг</w:t>
      </w:r>
    </w:p>
    <w:p w:rsidR="00CE565C" w:rsidRPr="006A664A" w:rsidRDefault="00CE565C" w:rsidP="00CE565C">
      <w:pPr>
        <w:autoSpaceDE w:val="0"/>
        <w:autoSpaceDN w:val="0"/>
        <w:adjustRightInd w:val="0"/>
        <w:jc w:val="both"/>
      </w:pPr>
      <w:r w:rsidRPr="006A664A">
        <w:t>1)   В котировочной заявке указывается общая цена контракта.</w:t>
      </w:r>
    </w:p>
    <w:p w:rsidR="00CE565C" w:rsidRPr="006A664A" w:rsidRDefault="00CE565C" w:rsidP="00CE565C">
      <w:pPr>
        <w:autoSpaceDE w:val="0"/>
        <w:autoSpaceDN w:val="0"/>
        <w:adjustRightInd w:val="0"/>
        <w:jc w:val="both"/>
      </w:pPr>
      <w:r w:rsidRPr="006A664A">
        <w:t xml:space="preserve">2) Цена товара (работ, услуг), обозначенная в котировочной заявке в цифровом выражении, должна соответствовать цене товара (работ, услуг), указанной прописью.    </w:t>
      </w:r>
    </w:p>
    <w:p w:rsidR="00CE565C" w:rsidRPr="006A664A" w:rsidRDefault="00CE565C" w:rsidP="00CE565C">
      <w:pPr>
        <w:autoSpaceDE w:val="0"/>
        <w:autoSpaceDN w:val="0"/>
        <w:adjustRightInd w:val="0"/>
        <w:jc w:val="both"/>
        <w:rPr>
          <w:b/>
        </w:rPr>
      </w:pPr>
      <w:r w:rsidRPr="006A664A">
        <w:rPr>
          <w:b/>
        </w:rPr>
        <w:t>7. Согласие участника размещения заказа исполнить условия контракта, указанные в извещении о проведении запроса котировок.</w:t>
      </w:r>
    </w:p>
    <w:p w:rsidR="00CE565C" w:rsidRPr="006A664A" w:rsidRDefault="00CE565C" w:rsidP="00CE565C">
      <w:pPr>
        <w:autoSpaceDE w:val="0"/>
        <w:autoSpaceDN w:val="0"/>
        <w:adjustRightInd w:val="0"/>
        <w:jc w:val="both"/>
      </w:pPr>
    </w:p>
    <w:p w:rsidR="00CE565C" w:rsidRPr="006A664A" w:rsidRDefault="00CE565C" w:rsidP="00CE565C">
      <w:pPr>
        <w:autoSpaceDE w:val="0"/>
        <w:autoSpaceDN w:val="0"/>
        <w:adjustRightInd w:val="0"/>
        <w:jc w:val="both"/>
      </w:pPr>
      <w:r w:rsidRPr="006A664A">
        <w:rPr>
          <w:b/>
        </w:rPr>
        <w:t>Котировочная заявка</w:t>
      </w:r>
      <w:r w:rsidRPr="006A664A">
        <w:t xml:space="preserve"> </w:t>
      </w:r>
      <w:r w:rsidRPr="006A664A">
        <w:rPr>
          <w:b/>
        </w:rPr>
        <w:t>подписывается</w:t>
      </w:r>
      <w:r w:rsidRPr="006A664A">
        <w:t xml:space="preserve"> участником размещения заказа – </w:t>
      </w:r>
      <w:r w:rsidRPr="006A664A">
        <w:rPr>
          <w:b/>
        </w:rPr>
        <w:t>руководителем,</w:t>
      </w:r>
      <w:r w:rsidRPr="006A664A">
        <w:t xml:space="preserve"> либо уполномоченным представителем участника размещения заказа и скрепляется печатью (для индивидуальных предпринимателей - при ее наличии). </w:t>
      </w:r>
    </w:p>
    <w:p w:rsidR="00CE565C" w:rsidRPr="006A664A" w:rsidRDefault="00CE565C" w:rsidP="00CE565C">
      <w:pPr>
        <w:autoSpaceDE w:val="0"/>
        <w:autoSpaceDN w:val="0"/>
        <w:adjustRightInd w:val="0"/>
        <w:jc w:val="both"/>
      </w:pPr>
      <w:r w:rsidRPr="006A664A">
        <w:lastRenderedPageBreak/>
        <w:t>В котировочной заявке ставится подпись  и расшифровка подписи.</w:t>
      </w:r>
    </w:p>
    <w:p w:rsidR="00CE565C" w:rsidRPr="006A664A" w:rsidRDefault="00CE565C" w:rsidP="00CE565C">
      <w:pPr>
        <w:autoSpaceDE w:val="0"/>
        <w:autoSpaceDN w:val="0"/>
        <w:adjustRightInd w:val="0"/>
        <w:jc w:val="both"/>
        <w:rPr>
          <w:b/>
        </w:rPr>
      </w:pPr>
    </w:p>
    <w:p w:rsidR="00CE565C" w:rsidRPr="006A664A" w:rsidRDefault="00CE565C" w:rsidP="00CE565C">
      <w:pPr>
        <w:autoSpaceDE w:val="0"/>
        <w:autoSpaceDN w:val="0"/>
        <w:adjustRightInd w:val="0"/>
        <w:jc w:val="both"/>
      </w:pPr>
      <w:r w:rsidRPr="006A664A">
        <w:rPr>
          <w:b/>
        </w:rPr>
        <w:t>Котировочные заявки участников размещения заказа, поданные с нарушением требований, будут отклонены как несоответствующие требованиям, установленным в извещении о проведении запроса котировок</w:t>
      </w:r>
      <w:r w:rsidRPr="006A664A">
        <w:t>.</w:t>
      </w:r>
    </w:p>
    <w:p w:rsidR="00CE565C" w:rsidRPr="006A664A" w:rsidRDefault="00CE565C" w:rsidP="00CE565C">
      <w:pPr>
        <w:jc w:val="both"/>
        <w:rPr>
          <w:b/>
        </w:rPr>
      </w:pPr>
    </w:p>
    <w:p w:rsidR="00CE565C" w:rsidRPr="006A664A" w:rsidRDefault="00CE565C" w:rsidP="00CE565C">
      <w:pPr>
        <w:jc w:val="right"/>
      </w:pPr>
    </w:p>
    <w:p w:rsidR="00CE565C" w:rsidRPr="006A664A" w:rsidRDefault="00CE565C" w:rsidP="00CE565C"/>
    <w:p w:rsidR="00CE565C" w:rsidRDefault="00CE565C"/>
    <w:p w:rsidR="00CE565C" w:rsidRDefault="00CE565C">
      <w:pPr>
        <w:sectPr w:rsidR="00CE565C" w:rsidSect="00B95598">
          <w:pgSz w:w="11906" w:h="16838"/>
          <w:pgMar w:top="709" w:right="991" w:bottom="709" w:left="851" w:header="709" w:footer="709" w:gutter="0"/>
          <w:cols w:space="708"/>
          <w:docGrid w:linePitch="360"/>
        </w:sectPr>
      </w:pPr>
    </w:p>
    <w:tbl>
      <w:tblPr>
        <w:tblW w:w="4964" w:type="pct"/>
        <w:tblLayout w:type="fixed"/>
        <w:tblLook w:val="04A0"/>
      </w:tblPr>
      <w:tblGrid>
        <w:gridCol w:w="429"/>
        <w:gridCol w:w="1475"/>
        <w:gridCol w:w="4679"/>
        <w:gridCol w:w="1186"/>
        <w:gridCol w:w="1133"/>
        <w:gridCol w:w="1844"/>
        <w:gridCol w:w="990"/>
        <w:gridCol w:w="2086"/>
        <w:gridCol w:w="1701"/>
      </w:tblGrid>
      <w:tr w:rsidR="00DC28E4" w:rsidTr="00B71836">
        <w:trPr>
          <w:trHeight w:val="255"/>
        </w:trPr>
        <w:tc>
          <w:tcPr>
            <w:tcW w:w="613" w:type="pct"/>
            <w:gridSpan w:val="2"/>
            <w:tcBorders>
              <w:top w:val="nil"/>
              <w:left w:val="nil"/>
              <w:bottom w:val="nil"/>
              <w:right w:val="nil"/>
            </w:tcBorders>
            <w:shd w:val="clear" w:color="auto" w:fill="auto"/>
            <w:noWrap/>
            <w:hideMark/>
          </w:tcPr>
          <w:p w:rsidR="00DC28E4" w:rsidRDefault="00DC28E4">
            <w:pPr>
              <w:outlineLvl w:val="1"/>
              <w:rPr>
                <w:rFonts w:ascii="Arial" w:hAnsi="Arial" w:cs="Arial"/>
                <w:b/>
                <w:bCs/>
                <w:sz w:val="20"/>
                <w:szCs w:val="20"/>
              </w:rPr>
            </w:pPr>
            <w:r>
              <w:rPr>
                <w:rFonts w:ascii="Arial" w:hAnsi="Arial" w:cs="Arial"/>
                <w:b/>
                <w:bCs/>
                <w:sz w:val="20"/>
                <w:szCs w:val="20"/>
              </w:rPr>
              <w:lastRenderedPageBreak/>
              <w:t>СОГЛАСОВАНО:</w:t>
            </w:r>
          </w:p>
        </w:tc>
        <w:tc>
          <w:tcPr>
            <w:tcW w:w="1507" w:type="pct"/>
            <w:tcBorders>
              <w:top w:val="nil"/>
              <w:left w:val="nil"/>
              <w:bottom w:val="nil"/>
              <w:right w:val="nil"/>
            </w:tcBorders>
            <w:shd w:val="clear" w:color="auto" w:fill="auto"/>
            <w:noWrap/>
            <w:vAlign w:val="bottom"/>
            <w:hideMark/>
          </w:tcPr>
          <w:p w:rsidR="00DC28E4" w:rsidRDefault="00DC28E4">
            <w:pPr>
              <w:outlineLvl w:val="1"/>
              <w:rPr>
                <w:rFonts w:ascii="Arial CYR" w:hAnsi="Arial CYR" w:cs="Arial CYR"/>
                <w:sz w:val="20"/>
                <w:szCs w:val="20"/>
              </w:rPr>
            </w:pPr>
          </w:p>
        </w:tc>
        <w:tc>
          <w:tcPr>
            <w:tcW w:w="382" w:type="pct"/>
            <w:tcBorders>
              <w:top w:val="nil"/>
              <w:left w:val="nil"/>
              <w:bottom w:val="nil"/>
              <w:right w:val="nil"/>
            </w:tcBorders>
            <w:shd w:val="clear" w:color="auto" w:fill="auto"/>
            <w:noWrap/>
            <w:vAlign w:val="bottom"/>
            <w:hideMark/>
          </w:tcPr>
          <w:p w:rsidR="00DC28E4" w:rsidRDefault="00DC28E4">
            <w:pPr>
              <w:outlineLvl w:val="1"/>
              <w:rPr>
                <w:rFonts w:ascii="Arial CYR" w:hAnsi="Arial CYR" w:cs="Arial CYR"/>
                <w:sz w:val="20"/>
                <w:szCs w:val="20"/>
              </w:rPr>
            </w:pPr>
          </w:p>
        </w:tc>
        <w:tc>
          <w:tcPr>
            <w:tcW w:w="365" w:type="pct"/>
            <w:tcBorders>
              <w:top w:val="nil"/>
              <w:left w:val="nil"/>
              <w:bottom w:val="nil"/>
              <w:right w:val="nil"/>
            </w:tcBorders>
            <w:shd w:val="clear" w:color="auto" w:fill="auto"/>
            <w:noWrap/>
            <w:vAlign w:val="bottom"/>
            <w:hideMark/>
          </w:tcPr>
          <w:p w:rsidR="00DC28E4" w:rsidRDefault="00DC28E4">
            <w:pPr>
              <w:outlineLvl w:val="1"/>
              <w:rPr>
                <w:rFonts w:ascii="Arial CYR" w:hAnsi="Arial CYR" w:cs="Arial CYR"/>
                <w:sz w:val="20"/>
                <w:szCs w:val="20"/>
              </w:rPr>
            </w:pPr>
          </w:p>
        </w:tc>
        <w:tc>
          <w:tcPr>
            <w:tcW w:w="594" w:type="pct"/>
            <w:tcBorders>
              <w:top w:val="nil"/>
              <w:left w:val="nil"/>
              <w:bottom w:val="nil"/>
              <w:right w:val="nil"/>
            </w:tcBorders>
            <w:shd w:val="clear" w:color="auto" w:fill="auto"/>
            <w:noWrap/>
            <w:vAlign w:val="bottom"/>
            <w:hideMark/>
          </w:tcPr>
          <w:p w:rsidR="00DC28E4" w:rsidRDefault="00DC28E4">
            <w:pPr>
              <w:outlineLvl w:val="1"/>
              <w:rPr>
                <w:rFonts w:ascii="Arial CYR" w:hAnsi="Arial CYR" w:cs="Arial CYR"/>
                <w:sz w:val="20"/>
                <w:szCs w:val="20"/>
              </w:rPr>
            </w:pPr>
          </w:p>
        </w:tc>
        <w:tc>
          <w:tcPr>
            <w:tcW w:w="319" w:type="pct"/>
            <w:tcBorders>
              <w:top w:val="nil"/>
              <w:left w:val="nil"/>
              <w:bottom w:val="nil"/>
              <w:right w:val="nil"/>
            </w:tcBorders>
            <w:shd w:val="clear" w:color="auto" w:fill="auto"/>
            <w:noWrap/>
            <w:vAlign w:val="bottom"/>
            <w:hideMark/>
          </w:tcPr>
          <w:p w:rsidR="00DC28E4" w:rsidRDefault="00DC28E4">
            <w:pPr>
              <w:outlineLvl w:val="1"/>
              <w:rPr>
                <w:rFonts w:ascii="Arial CYR" w:hAnsi="Arial CYR" w:cs="Arial CYR"/>
                <w:sz w:val="20"/>
                <w:szCs w:val="20"/>
              </w:rPr>
            </w:pPr>
          </w:p>
        </w:tc>
        <w:tc>
          <w:tcPr>
            <w:tcW w:w="672" w:type="pct"/>
            <w:tcBorders>
              <w:top w:val="nil"/>
              <w:left w:val="nil"/>
              <w:bottom w:val="nil"/>
              <w:right w:val="nil"/>
            </w:tcBorders>
            <w:shd w:val="clear" w:color="auto" w:fill="auto"/>
            <w:noWrap/>
            <w:hideMark/>
          </w:tcPr>
          <w:p w:rsidR="00DC28E4" w:rsidRDefault="00DC28E4">
            <w:pPr>
              <w:outlineLvl w:val="1"/>
              <w:rPr>
                <w:rFonts w:ascii="Arial" w:hAnsi="Arial" w:cs="Arial"/>
                <w:b/>
                <w:bCs/>
                <w:sz w:val="20"/>
                <w:szCs w:val="20"/>
              </w:rPr>
            </w:pPr>
            <w:r>
              <w:rPr>
                <w:rFonts w:ascii="Arial" w:hAnsi="Arial" w:cs="Arial"/>
                <w:b/>
                <w:bCs/>
                <w:sz w:val="20"/>
                <w:szCs w:val="20"/>
              </w:rPr>
              <w:t>УТВЕРЖДАЮ:</w:t>
            </w:r>
          </w:p>
        </w:tc>
        <w:tc>
          <w:tcPr>
            <w:tcW w:w="549" w:type="pct"/>
            <w:tcBorders>
              <w:top w:val="nil"/>
              <w:left w:val="nil"/>
              <w:bottom w:val="nil"/>
              <w:right w:val="nil"/>
            </w:tcBorders>
            <w:shd w:val="clear" w:color="auto" w:fill="auto"/>
            <w:noWrap/>
            <w:vAlign w:val="bottom"/>
            <w:hideMark/>
          </w:tcPr>
          <w:p w:rsidR="00DC28E4" w:rsidRDefault="00DC28E4">
            <w:pPr>
              <w:outlineLvl w:val="1"/>
              <w:rPr>
                <w:rFonts w:ascii="Arial CYR" w:hAnsi="Arial CYR" w:cs="Arial CYR"/>
                <w:sz w:val="20"/>
                <w:szCs w:val="20"/>
              </w:rPr>
            </w:pPr>
          </w:p>
        </w:tc>
      </w:tr>
      <w:tr w:rsidR="00DC28E4" w:rsidTr="00B71836">
        <w:trPr>
          <w:trHeight w:val="255"/>
        </w:trPr>
        <w:tc>
          <w:tcPr>
            <w:tcW w:w="138" w:type="pct"/>
            <w:tcBorders>
              <w:top w:val="nil"/>
              <w:left w:val="nil"/>
              <w:bottom w:val="nil"/>
              <w:right w:val="nil"/>
            </w:tcBorders>
            <w:shd w:val="clear" w:color="auto" w:fill="auto"/>
            <w:noWrap/>
            <w:hideMark/>
          </w:tcPr>
          <w:p w:rsidR="00DC28E4" w:rsidRDefault="00DC28E4">
            <w:pPr>
              <w:outlineLvl w:val="0"/>
              <w:rPr>
                <w:rFonts w:ascii="Arial" w:hAnsi="Arial" w:cs="Arial"/>
                <w:sz w:val="20"/>
                <w:szCs w:val="20"/>
              </w:rPr>
            </w:pPr>
          </w:p>
        </w:tc>
        <w:tc>
          <w:tcPr>
            <w:tcW w:w="475" w:type="pct"/>
            <w:tcBorders>
              <w:top w:val="nil"/>
              <w:left w:val="nil"/>
              <w:bottom w:val="nil"/>
              <w:right w:val="nil"/>
            </w:tcBorders>
            <w:shd w:val="clear" w:color="auto" w:fill="auto"/>
            <w:noWrap/>
            <w:vAlign w:val="bottom"/>
            <w:hideMark/>
          </w:tcPr>
          <w:p w:rsidR="00DC28E4" w:rsidRDefault="00DC28E4">
            <w:pPr>
              <w:outlineLvl w:val="0"/>
              <w:rPr>
                <w:rFonts w:ascii="Arial CYR" w:hAnsi="Arial CYR" w:cs="Arial CYR"/>
                <w:sz w:val="20"/>
                <w:szCs w:val="20"/>
              </w:rPr>
            </w:pPr>
          </w:p>
        </w:tc>
        <w:tc>
          <w:tcPr>
            <w:tcW w:w="1507" w:type="pct"/>
            <w:tcBorders>
              <w:top w:val="nil"/>
              <w:left w:val="nil"/>
              <w:bottom w:val="nil"/>
              <w:right w:val="nil"/>
            </w:tcBorders>
            <w:shd w:val="clear" w:color="auto" w:fill="auto"/>
            <w:noWrap/>
            <w:vAlign w:val="bottom"/>
            <w:hideMark/>
          </w:tcPr>
          <w:p w:rsidR="00DC28E4" w:rsidRDefault="00DC28E4">
            <w:pPr>
              <w:outlineLvl w:val="0"/>
              <w:rPr>
                <w:rFonts w:ascii="Arial CYR" w:hAnsi="Arial CYR" w:cs="Arial CYR"/>
                <w:sz w:val="20"/>
                <w:szCs w:val="20"/>
              </w:rPr>
            </w:pPr>
          </w:p>
        </w:tc>
        <w:tc>
          <w:tcPr>
            <w:tcW w:w="382" w:type="pct"/>
            <w:tcBorders>
              <w:top w:val="nil"/>
              <w:left w:val="nil"/>
              <w:bottom w:val="nil"/>
              <w:right w:val="nil"/>
            </w:tcBorders>
            <w:shd w:val="clear" w:color="auto" w:fill="auto"/>
            <w:noWrap/>
            <w:vAlign w:val="bottom"/>
            <w:hideMark/>
          </w:tcPr>
          <w:p w:rsidR="00DC28E4" w:rsidRDefault="00DC28E4">
            <w:pPr>
              <w:outlineLvl w:val="0"/>
              <w:rPr>
                <w:rFonts w:ascii="Arial CYR" w:hAnsi="Arial CYR" w:cs="Arial CYR"/>
                <w:sz w:val="20"/>
                <w:szCs w:val="20"/>
              </w:rPr>
            </w:pPr>
          </w:p>
        </w:tc>
        <w:tc>
          <w:tcPr>
            <w:tcW w:w="365" w:type="pct"/>
            <w:tcBorders>
              <w:top w:val="nil"/>
              <w:left w:val="nil"/>
              <w:bottom w:val="nil"/>
              <w:right w:val="nil"/>
            </w:tcBorders>
            <w:shd w:val="clear" w:color="auto" w:fill="auto"/>
            <w:noWrap/>
            <w:vAlign w:val="bottom"/>
            <w:hideMark/>
          </w:tcPr>
          <w:p w:rsidR="00DC28E4" w:rsidRDefault="00DC28E4">
            <w:pPr>
              <w:outlineLvl w:val="0"/>
              <w:rPr>
                <w:rFonts w:ascii="Arial CYR" w:hAnsi="Arial CYR" w:cs="Arial CYR"/>
                <w:sz w:val="20"/>
                <w:szCs w:val="20"/>
              </w:rPr>
            </w:pPr>
          </w:p>
        </w:tc>
        <w:tc>
          <w:tcPr>
            <w:tcW w:w="594" w:type="pct"/>
            <w:tcBorders>
              <w:top w:val="nil"/>
              <w:left w:val="nil"/>
              <w:bottom w:val="nil"/>
              <w:right w:val="nil"/>
            </w:tcBorders>
            <w:shd w:val="clear" w:color="auto" w:fill="auto"/>
            <w:noWrap/>
            <w:vAlign w:val="bottom"/>
            <w:hideMark/>
          </w:tcPr>
          <w:p w:rsidR="00DC28E4" w:rsidRDefault="00DC28E4">
            <w:pPr>
              <w:outlineLvl w:val="0"/>
              <w:rPr>
                <w:rFonts w:ascii="Arial CYR" w:hAnsi="Arial CYR" w:cs="Arial CYR"/>
                <w:sz w:val="20"/>
                <w:szCs w:val="20"/>
              </w:rPr>
            </w:pPr>
          </w:p>
        </w:tc>
        <w:tc>
          <w:tcPr>
            <w:tcW w:w="319" w:type="pct"/>
            <w:tcBorders>
              <w:top w:val="nil"/>
              <w:left w:val="nil"/>
              <w:bottom w:val="nil"/>
              <w:right w:val="nil"/>
            </w:tcBorders>
            <w:shd w:val="clear" w:color="auto" w:fill="auto"/>
            <w:noWrap/>
            <w:vAlign w:val="bottom"/>
            <w:hideMark/>
          </w:tcPr>
          <w:p w:rsidR="00DC28E4" w:rsidRDefault="00DC28E4">
            <w:pPr>
              <w:outlineLvl w:val="0"/>
              <w:rPr>
                <w:rFonts w:ascii="Arial CYR" w:hAnsi="Arial CYR" w:cs="Arial CYR"/>
                <w:sz w:val="20"/>
                <w:szCs w:val="20"/>
              </w:rPr>
            </w:pPr>
          </w:p>
        </w:tc>
        <w:tc>
          <w:tcPr>
            <w:tcW w:w="672" w:type="pct"/>
            <w:tcBorders>
              <w:top w:val="nil"/>
              <w:left w:val="nil"/>
              <w:bottom w:val="nil"/>
              <w:right w:val="nil"/>
            </w:tcBorders>
            <w:shd w:val="clear" w:color="auto" w:fill="auto"/>
            <w:noWrap/>
            <w:hideMark/>
          </w:tcPr>
          <w:p w:rsidR="00DC28E4" w:rsidRDefault="00DC28E4">
            <w:pPr>
              <w:outlineLvl w:val="0"/>
              <w:rPr>
                <w:rFonts w:ascii="Arial" w:hAnsi="Arial" w:cs="Arial"/>
                <w:sz w:val="20"/>
                <w:szCs w:val="20"/>
              </w:rPr>
            </w:pPr>
          </w:p>
        </w:tc>
        <w:tc>
          <w:tcPr>
            <w:tcW w:w="549" w:type="pct"/>
            <w:tcBorders>
              <w:top w:val="nil"/>
              <w:left w:val="nil"/>
              <w:bottom w:val="nil"/>
              <w:right w:val="nil"/>
            </w:tcBorders>
            <w:shd w:val="clear" w:color="auto" w:fill="auto"/>
            <w:noWrap/>
            <w:vAlign w:val="bottom"/>
            <w:hideMark/>
          </w:tcPr>
          <w:p w:rsidR="00DC28E4" w:rsidRDefault="00DC28E4">
            <w:pPr>
              <w:outlineLvl w:val="0"/>
              <w:rPr>
                <w:rFonts w:ascii="Arial CYR" w:hAnsi="Arial CYR" w:cs="Arial CYR"/>
                <w:sz w:val="20"/>
                <w:szCs w:val="20"/>
              </w:rPr>
            </w:pPr>
          </w:p>
        </w:tc>
      </w:tr>
      <w:tr w:rsidR="00DC28E4" w:rsidTr="00B71836">
        <w:trPr>
          <w:trHeight w:val="255"/>
        </w:trPr>
        <w:tc>
          <w:tcPr>
            <w:tcW w:w="613" w:type="pct"/>
            <w:gridSpan w:val="2"/>
            <w:tcBorders>
              <w:top w:val="nil"/>
              <w:left w:val="nil"/>
              <w:bottom w:val="nil"/>
              <w:right w:val="nil"/>
            </w:tcBorders>
            <w:shd w:val="clear" w:color="auto" w:fill="auto"/>
            <w:noWrap/>
            <w:hideMark/>
          </w:tcPr>
          <w:p w:rsidR="00DC28E4" w:rsidRDefault="00DC28E4">
            <w:pPr>
              <w:outlineLvl w:val="0"/>
              <w:rPr>
                <w:rFonts w:ascii="Arial" w:hAnsi="Arial" w:cs="Arial"/>
                <w:sz w:val="20"/>
                <w:szCs w:val="20"/>
              </w:rPr>
            </w:pPr>
            <w:r>
              <w:rPr>
                <w:rFonts w:ascii="Arial" w:hAnsi="Arial" w:cs="Arial"/>
                <w:sz w:val="20"/>
                <w:szCs w:val="20"/>
              </w:rPr>
              <w:t xml:space="preserve">Начальник УС и ИО </w:t>
            </w:r>
          </w:p>
        </w:tc>
        <w:tc>
          <w:tcPr>
            <w:tcW w:w="1507" w:type="pct"/>
            <w:tcBorders>
              <w:top w:val="nil"/>
              <w:left w:val="nil"/>
              <w:bottom w:val="nil"/>
              <w:right w:val="nil"/>
            </w:tcBorders>
            <w:shd w:val="clear" w:color="auto" w:fill="auto"/>
            <w:noWrap/>
            <w:vAlign w:val="bottom"/>
            <w:hideMark/>
          </w:tcPr>
          <w:p w:rsidR="00DC28E4" w:rsidRDefault="00DC28E4">
            <w:pPr>
              <w:outlineLvl w:val="0"/>
              <w:rPr>
                <w:rFonts w:ascii="Arial CYR" w:hAnsi="Arial CYR" w:cs="Arial CYR"/>
                <w:sz w:val="20"/>
                <w:szCs w:val="20"/>
              </w:rPr>
            </w:pPr>
          </w:p>
        </w:tc>
        <w:tc>
          <w:tcPr>
            <w:tcW w:w="382" w:type="pct"/>
            <w:tcBorders>
              <w:top w:val="nil"/>
              <w:left w:val="nil"/>
              <w:bottom w:val="nil"/>
              <w:right w:val="nil"/>
            </w:tcBorders>
            <w:shd w:val="clear" w:color="auto" w:fill="auto"/>
            <w:noWrap/>
            <w:vAlign w:val="bottom"/>
            <w:hideMark/>
          </w:tcPr>
          <w:p w:rsidR="00DC28E4" w:rsidRDefault="00DC28E4">
            <w:pPr>
              <w:outlineLvl w:val="0"/>
              <w:rPr>
                <w:rFonts w:ascii="Arial CYR" w:hAnsi="Arial CYR" w:cs="Arial CYR"/>
                <w:sz w:val="20"/>
                <w:szCs w:val="20"/>
              </w:rPr>
            </w:pPr>
          </w:p>
        </w:tc>
        <w:tc>
          <w:tcPr>
            <w:tcW w:w="365" w:type="pct"/>
            <w:tcBorders>
              <w:top w:val="nil"/>
              <w:left w:val="nil"/>
              <w:bottom w:val="nil"/>
              <w:right w:val="nil"/>
            </w:tcBorders>
            <w:shd w:val="clear" w:color="auto" w:fill="auto"/>
            <w:noWrap/>
            <w:vAlign w:val="bottom"/>
            <w:hideMark/>
          </w:tcPr>
          <w:p w:rsidR="00DC28E4" w:rsidRDefault="00DC28E4">
            <w:pPr>
              <w:outlineLvl w:val="0"/>
              <w:rPr>
                <w:rFonts w:ascii="Arial CYR" w:hAnsi="Arial CYR" w:cs="Arial CYR"/>
                <w:sz w:val="20"/>
                <w:szCs w:val="20"/>
              </w:rPr>
            </w:pPr>
          </w:p>
        </w:tc>
        <w:tc>
          <w:tcPr>
            <w:tcW w:w="594" w:type="pct"/>
            <w:tcBorders>
              <w:top w:val="nil"/>
              <w:left w:val="nil"/>
              <w:bottom w:val="nil"/>
              <w:right w:val="nil"/>
            </w:tcBorders>
            <w:shd w:val="clear" w:color="auto" w:fill="auto"/>
            <w:noWrap/>
            <w:vAlign w:val="bottom"/>
            <w:hideMark/>
          </w:tcPr>
          <w:p w:rsidR="00DC28E4" w:rsidRDefault="00DC28E4">
            <w:pPr>
              <w:outlineLvl w:val="0"/>
              <w:rPr>
                <w:rFonts w:ascii="Arial CYR" w:hAnsi="Arial CYR" w:cs="Arial CYR"/>
                <w:sz w:val="20"/>
                <w:szCs w:val="20"/>
              </w:rPr>
            </w:pPr>
          </w:p>
        </w:tc>
        <w:tc>
          <w:tcPr>
            <w:tcW w:w="319" w:type="pct"/>
            <w:tcBorders>
              <w:top w:val="nil"/>
              <w:left w:val="nil"/>
              <w:bottom w:val="nil"/>
              <w:right w:val="nil"/>
            </w:tcBorders>
            <w:shd w:val="clear" w:color="auto" w:fill="auto"/>
            <w:noWrap/>
            <w:vAlign w:val="bottom"/>
            <w:hideMark/>
          </w:tcPr>
          <w:p w:rsidR="00DC28E4" w:rsidRDefault="00DC28E4">
            <w:pPr>
              <w:outlineLvl w:val="0"/>
              <w:rPr>
                <w:rFonts w:ascii="Arial CYR" w:hAnsi="Arial CYR" w:cs="Arial CYR"/>
                <w:sz w:val="20"/>
                <w:szCs w:val="20"/>
              </w:rPr>
            </w:pPr>
          </w:p>
        </w:tc>
        <w:tc>
          <w:tcPr>
            <w:tcW w:w="672" w:type="pct"/>
            <w:tcBorders>
              <w:top w:val="nil"/>
              <w:left w:val="nil"/>
              <w:bottom w:val="nil"/>
              <w:right w:val="nil"/>
            </w:tcBorders>
            <w:shd w:val="clear" w:color="auto" w:fill="auto"/>
            <w:noWrap/>
            <w:hideMark/>
          </w:tcPr>
          <w:p w:rsidR="00DC28E4" w:rsidRDefault="00DC28E4">
            <w:pPr>
              <w:jc w:val="center"/>
              <w:outlineLvl w:val="0"/>
              <w:rPr>
                <w:rFonts w:ascii="Arial" w:hAnsi="Arial" w:cs="Arial"/>
                <w:sz w:val="20"/>
                <w:szCs w:val="20"/>
              </w:rPr>
            </w:pPr>
            <w:r>
              <w:rPr>
                <w:rFonts w:ascii="Arial" w:hAnsi="Arial" w:cs="Arial"/>
                <w:sz w:val="20"/>
                <w:szCs w:val="20"/>
              </w:rPr>
              <w:t xml:space="preserve">Глава </w:t>
            </w:r>
            <w:proofErr w:type="spellStart"/>
            <w:proofErr w:type="gramStart"/>
            <w:r>
              <w:rPr>
                <w:rFonts w:ascii="Arial" w:hAnsi="Arial" w:cs="Arial"/>
                <w:sz w:val="20"/>
                <w:szCs w:val="20"/>
              </w:rPr>
              <w:t>Катав-Ивановского</w:t>
            </w:r>
            <w:proofErr w:type="spellEnd"/>
            <w:proofErr w:type="gramEnd"/>
            <w:r>
              <w:rPr>
                <w:rFonts w:ascii="Arial" w:hAnsi="Arial" w:cs="Arial"/>
                <w:sz w:val="20"/>
                <w:szCs w:val="20"/>
              </w:rPr>
              <w:t xml:space="preserve">  муниципального района</w:t>
            </w:r>
          </w:p>
        </w:tc>
        <w:tc>
          <w:tcPr>
            <w:tcW w:w="549" w:type="pct"/>
            <w:tcBorders>
              <w:top w:val="nil"/>
              <w:left w:val="nil"/>
              <w:bottom w:val="nil"/>
              <w:right w:val="nil"/>
            </w:tcBorders>
            <w:shd w:val="clear" w:color="auto" w:fill="auto"/>
            <w:noWrap/>
            <w:vAlign w:val="bottom"/>
            <w:hideMark/>
          </w:tcPr>
          <w:p w:rsidR="00DC28E4" w:rsidRDefault="00DC28E4">
            <w:pPr>
              <w:outlineLvl w:val="0"/>
              <w:rPr>
                <w:rFonts w:ascii="Arial CYR" w:hAnsi="Arial CYR" w:cs="Arial CYR"/>
                <w:sz w:val="20"/>
                <w:szCs w:val="20"/>
              </w:rPr>
            </w:pPr>
          </w:p>
        </w:tc>
      </w:tr>
      <w:tr w:rsidR="00DC28E4" w:rsidTr="00B71836">
        <w:trPr>
          <w:trHeight w:val="255"/>
        </w:trPr>
        <w:tc>
          <w:tcPr>
            <w:tcW w:w="2119" w:type="pct"/>
            <w:gridSpan w:val="3"/>
            <w:tcBorders>
              <w:top w:val="nil"/>
              <w:left w:val="nil"/>
              <w:bottom w:val="nil"/>
              <w:right w:val="nil"/>
            </w:tcBorders>
            <w:shd w:val="clear" w:color="auto" w:fill="auto"/>
            <w:noWrap/>
            <w:hideMark/>
          </w:tcPr>
          <w:p w:rsidR="00DC28E4" w:rsidRDefault="00DC28E4">
            <w:pPr>
              <w:outlineLvl w:val="0"/>
              <w:rPr>
                <w:rFonts w:ascii="Arial" w:hAnsi="Arial" w:cs="Arial"/>
                <w:sz w:val="20"/>
                <w:szCs w:val="20"/>
              </w:rPr>
            </w:pPr>
            <w:r>
              <w:rPr>
                <w:rFonts w:ascii="Arial" w:hAnsi="Arial" w:cs="Arial"/>
                <w:sz w:val="20"/>
                <w:szCs w:val="20"/>
              </w:rPr>
              <w:t xml:space="preserve">____________ </w:t>
            </w:r>
            <w:proofErr w:type="spellStart"/>
            <w:r>
              <w:rPr>
                <w:rFonts w:ascii="Arial" w:hAnsi="Arial" w:cs="Arial"/>
                <w:sz w:val="20"/>
                <w:szCs w:val="20"/>
              </w:rPr>
              <w:t>А.А.Шекунов</w:t>
            </w:r>
            <w:proofErr w:type="spellEnd"/>
            <w:r>
              <w:rPr>
                <w:rFonts w:ascii="Arial" w:hAnsi="Arial" w:cs="Arial"/>
                <w:sz w:val="20"/>
                <w:szCs w:val="20"/>
              </w:rPr>
              <w:t xml:space="preserve"> </w:t>
            </w:r>
          </w:p>
        </w:tc>
        <w:tc>
          <w:tcPr>
            <w:tcW w:w="382" w:type="pct"/>
            <w:tcBorders>
              <w:top w:val="nil"/>
              <w:left w:val="nil"/>
              <w:bottom w:val="nil"/>
              <w:right w:val="nil"/>
            </w:tcBorders>
            <w:shd w:val="clear" w:color="auto" w:fill="auto"/>
            <w:noWrap/>
            <w:vAlign w:val="bottom"/>
            <w:hideMark/>
          </w:tcPr>
          <w:p w:rsidR="00DC28E4" w:rsidRDefault="00DC28E4">
            <w:pPr>
              <w:outlineLvl w:val="0"/>
              <w:rPr>
                <w:rFonts w:ascii="Arial CYR" w:hAnsi="Arial CYR" w:cs="Arial CYR"/>
                <w:sz w:val="20"/>
                <w:szCs w:val="20"/>
              </w:rPr>
            </w:pPr>
          </w:p>
        </w:tc>
        <w:tc>
          <w:tcPr>
            <w:tcW w:w="365" w:type="pct"/>
            <w:tcBorders>
              <w:top w:val="nil"/>
              <w:left w:val="nil"/>
              <w:bottom w:val="nil"/>
              <w:right w:val="nil"/>
            </w:tcBorders>
            <w:shd w:val="clear" w:color="auto" w:fill="auto"/>
            <w:noWrap/>
            <w:vAlign w:val="bottom"/>
            <w:hideMark/>
          </w:tcPr>
          <w:p w:rsidR="00DC28E4" w:rsidRDefault="00DC28E4">
            <w:pPr>
              <w:outlineLvl w:val="0"/>
              <w:rPr>
                <w:rFonts w:ascii="Arial CYR" w:hAnsi="Arial CYR" w:cs="Arial CYR"/>
                <w:sz w:val="20"/>
                <w:szCs w:val="20"/>
              </w:rPr>
            </w:pPr>
          </w:p>
        </w:tc>
        <w:tc>
          <w:tcPr>
            <w:tcW w:w="594" w:type="pct"/>
            <w:tcBorders>
              <w:top w:val="nil"/>
              <w:left w:val="nil"/>
              <w:bottom w:val="nil"/>
              <w:right w:val="nil"/>
            </w:tcBorders>
            <w:shd w:val="clear" w:color="auto" w:fill="auto"/>
            <w:noWrap/>
            <w:vAlign w:val="bottom"/>
            <w:hideMark/>
          </w:tcPr>
          <w:p w:rsidR="00DC28E4" w:rsidRDefault="00DC28E4">
            <w:pPr>
              <w:outlineLvl w:val="0"/>
              <w:rPr>
                <w:rFonts w:ascii="Arial CYR" w:hAnsi="Arial CYR" w:cs="Arial CYR"/>
                <w:sz w:val="20"/>
                <w:szCs w:val="20"/>
              </w:rPr>
            </w:pPr>
          </w:p>
        </w:tc>
        <w:tc>
          <w:tcPr>
            <w:tcW w:w="319" w:type="pct"/>
            <w:tcBorders>
              <w:top w:val="nil"/>
              <w:left w:val="nil"/>
              <w:bottom w:val="nil"/>
              <w:right w:val="nil"/>
            </w:tcBorders>
            <w:shd w:val="clear" w:color="auto" w:fill="auto"/>
            <w:noWrap/>
            <w:vAlign w:val="bottom"/>
            <w:hideMark/>
          </w:tcPr>
          <w:p w:rsidR="00DC28E4" w:rsidRDefault="00DC28E4">
            <w:pPr>
              <w:outlineLvl w:val="0"/>
              <w:rPr>
                <w:rFonts w:ascii="Arial CYR" w:hAnsi="Arial CYR" w:cs="Arial CYR"/>
                <w:sz w:val="20"/>
                <w:szCs w:val="20"/>
              </w:rPr>
            </w:pPr>
          </w:p>
        </w:tc>
        <w:tc>
          <w:tcPr>
            <w:tcW w:w="1221" w:type="pct"/>
            <w:gridSpan w:val="2"/>
            <w:tcBorders>
              <w:top w:val="nil"/>
              <w:left w:val="nil"/>
              <w:bottom w:val="nil"/>
              <w:right w:val="nil"/>
            </w:tcBorders>
            <w:shd w:val="clear" w:color="auto" w:fill="auto"/>
            <w:noWrap/>
            <w:hideMark/>
          </w:tcPr>
          <w:p w:rsidR="00DC28E4" w:rsidRDefault="00DC28E4">
            <w:pPr>
              <w:outlineLvl w:val="0"/>
              <w:rPr>
                <w:rFonts w:ascii="Arial" w:hAnsi="Arial" w:cs="Arial"/>
                <w:sz w:val="20"/>
                <w:szCs w:val="20"/>
              </w:rPr>
            </w:pPr>
            <w:r>
              <w:rPr>
                <w:rFonts w:ascii="Arial" w:hAnsi="Arial" w:cs="Arial"/>
                <w:sz w:val="20"/>
                <w:szCs w:val="20"/>
              </w:rPr>
              <w:t>___________  Е.Ю.Киршин</w:t>
            </w:r>
          </w:p>
        </w:tc>
      </w:tr>
      <w:tr w:rsidR="00DC28E4" w:rsidTr="00B71836">
        <w:trPr>
          <w:trHeight w:val="255"/>
        </w:trPr>
        <w:tc>
          <w:tcPr>
            <w:tcW w:w="2119" w:type="pct"/>
            <w:gridSpan w:val="3"/>
            <w:tcBorders>
              <w:top w:val="nil"/>
              <w:left w:val="nil"/>
              <w:bottom w:val="nil"/>
              <w:right w:val="nil"/>
            </w:tcBorders>
            <w:shd w:val="clear" w:color="auto" w:fill="auto"/>
            <w:noWrap/>
            <w:hideMark/>
          </w:tcPr>
          <w:p w:rsidR="00DC28E4" w:rsidRDefault="00DC28E4">
            <w:pPr>
              <w:outlineLvl w:val="0"/>
              <w:rPr>
                <w:rFonts w:ascii="Arial" w:hAnsi="Arial" w:cs="Arial"/>
                <w:sz w:val="18"/>
                <w:szCs w:val="18"/>
              </w:rPr>
            </w:pPr>
            <w:r>
              <w:rPr>
                <w:rFonts w:ascii="Arial" w:hAnsi="Arial" w:cs="Arial"/>
                <w:sz w:val="18"/>
                <w:szCs w:val="18"/>
              </w:rPr>
              <w:t>"___" ____________ 2013 г.</w:t>
            </w:r>
          </w:p>
        </w:tc>
        <w:tc>
          <w:tcPr>
            <w:tcW w:w="382" w:type="pct"/>
            <w:tcBorders>
              <w:top w:val="nil"/>
              <w:left w:val="nil"/>
              <w:bottom w:val="nil"/>
              <w:right w:val="nil"/>
            </w:tcBorders>
            <w:shd w:val="clear" w:color="auto" w:fill="auto"/>
            <w:noWrap/>
            <w:vAlign w:val="bottom"/>
            <w:hideMark/>
          </w:tcPr>
          <w:p w:rsidR="00DC28E4" w:rsidRDefault="00DC28E4">
            <w:pPr>
              <w:outlineLvl w:val="0"/>
              <w:rPr>
                <w:rFonts w:ascii="Arial CYR" w:hAnsi="Arial CYR" w:cs="Arial CYR"/>
                <w:sz w:val="20"/>
                <w:szCs w:val="20"/>
              </w:rPr>
            </w:pPr>
          </w:p>
        </w:tc>
        <w:tc>
          <w:tcPr>
            <w:tcW w:w="365" w:type="pct"/>
            <w:tcBorders>
              <w:top w:val="nil"/>
              <w:left w:val="nil"/>
              <w:bottom w:val="nil"/>
              <w:right w:val="nil"/>
            </w:tcBorders>
            <w:shd w:val="clear" w:color="auto" w:fill="auto"/>
            <w:noWrap/>
            <w:vAlign w:val="bottom"/>
            <w:hideMark/>
          </w:tcPr>
          <w:p w:rsidR="00DC28E4" w:rsidRDefault="00DC28E4">
            <w:pPr>
              <w:outlineLvl w:val="0"/>
              <w:rPr>
                <w:rFonts w:ascii="Arial CYR" w:hAnsi="Arial CYR" w:cs="Arial CYR"/>
                <w:sz w:val="20"/>
                <w:szCs w:val="20"/>
              </w:rPr>
            </w:pPr>
          </w:p>
        </w:tc>
        <w:tc>
          <w:tcPr>
            <w:tcW w:w="594" w:type="pct"/>
            <w:tcBorders>
              <w:top w:val="nil"/>
              <w:left w:val="nil"/>
              <w:bottom w:val="nil"/>
              <w:right w:val="nil"/>
            </w:tcBorders>
            <w:shd w:val="clear" w:color="auto" w:fill="auto"/>
            <w:noWrap/>
            <w:vAlign w:val="bottom"/>
            <w:hideMark/>
          </w:tcPr>
          <w:p w:rsidR="00DC28E4" w:rsidRDefault="00DC28E4">
            <w:pPr>
              <w:outlineLvl w:val="0"/>
              <w:rPr>
                <w:rFonts w:ascii="Arial CYR" w:hAnsi="Arial CYR" w:cs="Arial CYR"/>
                <w:sz w:val="20"/>
                <w:szCs w:val="20"/>
              </w:rPr>
            </w:pPr>
          </w:p>
        </w:tc>
        <w:tc>
          <w:tcPr>
            <w:tcW w:w="319" w:type="pct"/>
            <w:tcBorders>
              <w:top w:val="nil"/>
              <w:left w:val="nil"/>
              <w:bottom w:val="nil"/>
              <w:right w:val="nil"/>
            </w:tcBorders>
            <w:shd w:val="clear" w:color="auto" w:fill="auto"/>
            <w:noWrap/>
            <w:vAlign w:val="bottom"/>
            <w:hideMark/>
          </w:tcPr>
          <w:p w:rsidR="00DC28E4" w:rsidRDefault="00DC28E4">
            <w:pPr>
              <w:outlineLvl w:val="0"/>
              <w:rPr>
                <w:rFonts w:ascii="Arial CYR" w:hAnsi="Arial CYR" w:cs="Arial CYR"/>
                <w:sz w:val="20"/>
                <w:szCs w:val="20"/>
              </w:rPr>
            </w:pPr>
          </w:p>
        </w:tc>
        <w:tc>
          <w:tcPr>
            <w:tcW w:w="1221" w:type="pct"/>
            <w:gridSpan w:val="2"/>
            <w:tcBorders>
              <w:top w:val="nil"/>
              <w:left w:val="nil"/>
              <w:bottom w:val="nil"/>
              <w:right w:val="nil"/>
            </w:tcBorders>
            <w:shd w:val="clear" w:color="auto" w:fill="auto"/>
            <w:noWrap/>
            <w:hideMark/>
          </w:tcPr>
          <w:p w:rsidR="00DC28E4" w:rsidRDefault="00DC28E4">
            <w:pPr>
              <w:outlineLvl w:val="0"/>
              <w:rPr>
                <w:rFonts w:ascii="Arial" w:hAnsi="Arial" w:cs="Arial"/>
                <w:sz w:val="20"/>
                <w:szCs w:val="20"/>
              </w:rPr>
            </w:pPr>
            <w:r>
              <w:rPr>
                <w:rFonts w:ascii="Arial" w:hAnsi="Arial" w:cs="Arial"/>
                <w:sz w:val="20"/>
                <w:szCs w:val="20"/>
              </w:rPr>
              <w:t>"___" _____________2013 г.</w:t>
            </w:r>
          </w:p>
        </w:tc>
      </w:tr>
      <w:tr w:rsidR="00DC28E4" w:rsidTr="00B71836">
        <w:trPr>
          <w:trHeight w:val="285"/>
        </w:trPr>
        <w:tc>
          <w:tcPr>
            <w:tcW w:w="138" w:type="pct"/>
            <w:tcBorders>
              <w:top w:val="nil"/>
              <w:left w:val="nil"/>
              <w:bottom w:val="nil"/>
              <w:right w:val="nil"/>
            </w:tcBorders>
            <w:shd w:val="clear" w:color="auto" w:fill="auto"/>
            <w:noWrap/>
            <w:hideMark/>
          </w:tcPr>
          <w:p w:rsidR="00DC28E4" w:rsidRDefault="00DC28E4">
            <w:pPr>
              <w:jc w:val="center"/>
              <w:rPr>
                <w:rFonts w:ascii="Arial" w:hAnsi="Arial" w:cs="Arial"/>
                <w:sz w:val="18"/>
                <w:szCs w:val="18"/>
              </w:rPr>
            </w:pPr>
          </w:p>
        </w:tc>
        <w:tc>
          <w:tcPr>
            <w:tcW w:w="475" w:type="pct"/>
            <w:tcBorders>
              <w:top w:val="nil"/>
              <w:left w:val="nil"/>
              <w:bottom w:val="nil"/>
              <w:right w:val="nil"/>
            </w:tcBorders>
            <w:shd w:val="clear" w:color="auto" w:fill="auto"/>
            <w:hideMark/>
          </w:tcPr>
          <w:p w:rsidR="00DC28E4" w:rsidRDefault="00DC28E4">
            <w:pPr>
              <w:rPr>
                <w:rFonts w:ascii="Arial" w:hAnsi="Arial" w:cs="Arial"/>
                <w:sz w:val="16"/>
                <w:szCs w:val="16"/>
              </w:rPr>
            </w:pPr>
          </w:p>
        </w:tc>
        <w:tc>
          <w:tcPr>
            <w:tcW w:w="2254" w:type="pct"/>
            <w:gridSpan w:val="3"/>
            <w:tcBorders>
              <w:top w:val="nil"/>
              <w:left w:val="nil"/>
              <w:bottom w:val="nil"/>
              <w:right w:val="nil"/>
            </w:tcBorders>
            <w:shd w:val="clear" w:color="auto" w:fill="auto"/>
            <w:noWrap/>
            <w:hideMark/>
          </w:tcPr>
          <w:p w:rsidR="00DC28E4" w:rsidRDefault="00DC28E4">
            <w:pPr>
              <w:jc w:val="center"/>
              <w:rPr>
                <w:rFonts w:ascii="Arial" w:hAnsi="Arial" w:cs="Arial"/>
                <w:sz w:val="18"/>
                <w:szCs w:val="18"/>
              </w:rPr>
            </w:pPr>
            <w:r>
              <w:rPr>
                <w:rFonts w:ascii="Arial" w:hAnsi="Arial" w:cs="Arial"/>
                <w:sz w:val="22"/>
                <w:szCs w:val="22"/>
              </w:rPr>
              <w:t xml:space="preserve"> </w:t>
            </w:r>
            <w:proofErr w:type="spellStart"/>
            <w:proofErr w:type="gramStart"/>
            <w:r>
              <w:rPr>
                <w:rFonts w:ascii="Arial" w:hAnsi="Arial" w:cs="Arial"/>
                <w:sz w:val="22"/>
                <w:szCs w:val="22"/>
              </w:rPr>
              <w:t>Катав-Ивановский</w:t>
            </w:r>
            <w:proofErr w:type="spellEnd"/>
            <w:proofErr w:type="gramEnd"/>
            <w:r>
              <w:rPr>
                <w:rFonts w:ascii="Arial" w:hAnsi="Arial" w:cs="Arial"/>
                <w:sz w:val="22"/>
                <w:szCs w:val="22"/>
              </w:rPr>
              <w:t xml:space="preserve"> район</w:t>
            </w:r>
          </w:p>
        </w:tc>
        <w:tc>
          <w:tcPr>
            <w:tcW w:w="594"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c>
          <w:tcPr>
            <w:tcW w:w="319"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c>
          <w:tcPr>
            <w:tcW w:w="672"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c>
          <w:tcPr>
            <w:tcW w:w="549"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r>
      <w:tr w:rsidR="00DC28E4" w:rsidTr="00B71836">
        <w:trPr>
          <w:trHeight w:val="285"/>
        </w:trPr>
        <w:tc>
          <w:tcPr>
            <w:tcW w:w="138" w:type="pct"/>
            <w:tcBorders>
              <w:top w:val="nil"/>
              <w:left w:val="nil"/>
              <w:bottom w:val="nil"/>
              <w:right w:val="nil"/>
            </w:tcBorders>
            <w:shd w:val="clear" w:color="auto" w:fill="auto"/>
            <w:noWrap/>
            <w:hideMark/>
          </w:tcPr>
          <w:p w:rsidR="00DC28E4" w:rsidRDefault="00DC28E4">
            <w:pPr>
              <w:jc w:val="center"/>
              <w:rPr>
                <w:rFonts w:ascii="Arial" w:hAnsi="Arial" w:cs="Arial"/>
                <w:sz w:val="20"/>
                <w:szCs w:val="20"/>
              </w:rPr>
            </w:pPr>
          </w:p>
        </w:tc>
        <w:tc>
          <w:tcPr>
            <w:tcW w:w="475" w:type="pct"/>
            <w:tcBorders>
              <w:top w:val="nil"/>
              <w:left w:val="nil"/>
              <w:bottom w:val="nil"/>
              <w:right w:val="nil"/>
            </w:tcBorders>
            <w:shd w:val="clear" w:color="auto" w:fill="auto"/>
            <w:hideMark/>
          </w:tcPr>
          <w:p w:rsidR="00DC28E4" w:rsidRDefault="00DC28E4">
            <w:pPr>
              <w:rPr>
                <w:rFonts w:ascii="Arial" w:hAnsi="Arial" w:cs="Arial"/>
                <w:sz w:val="16"/>
                <w:szCs w:val="16"/>
              </w:rPr>
            </w:pPr>
          </w:p>
        </w:tc>
        <w:tc>
          <w:tcPr>
            <w:tcW w:w="2254" w:type="pct"/>
            <w:gridSpan w:val="3"/>
            <w:tcBorders>
              <w:top w:val="single" w:sz="4" w:space="0" w:color="auto"/>
              <w:left w:val="nil"/>
              <w:bottom w:val="nil"/>
              <w:right w:val="nil"/>
            </w:tcBorders>
            <w:shd w:val="clear" w:color="auto" w:fill="auto"/>
            <w:hideMark/>
          </w:tcPr>
          <w:p w:rsidR="00DC28E4" w:rsidRDefault="00DC28E4">
            <w:pPr>
              <w:rPr>
                <w:rFonts w:ascii="Arial" w:hAnsi="Arial" w:cs="Arial"/>
                <w:sz w:val="20"/>
                <w:szCs w:val="20"/>
              </w:rPr>
            </w:pPr>
            <w:r>
              <w:rPr>
                <w:rFonts w:ascii="Arial" w:hAnsi="Arial" w:cs="Arial"/>
                <w:sz w:val="20"/>
                <w:szCs w:val="20"/>
              </w:rPr>
              <w:t> </w:t>
            </w:r>
          </w:p>
          <w:p w:rsidR="00DC28E4" w:rsidRDefault="00DC28E4">
            <w:pPr>
              <w:jc w:val="center"/>
              <w:rPr>
                <w:rFonts w:ascii="Arial" w:hAnsi="Arial" w:cs="Arial"/>
                <w:i/>
                <w:iCs/>
              </w:rPr>
            </w:pPr>
            <w:r>
              <w:rPr>
                <w:rFonts w:ascii="Arial" w:hAnsi="Arial" w:cs="Arial"/>
                <w:i/>
                <w:iCs/>
                <w:sz w:val="22"/>
                <w:szCs w:val="22"/>
              </w:rPr>
              <w:t>(наименование стройки)</w:t>
            </w:r>
          </w:p>
          <w:p w:rsidR="00DC28E4" w:rsidRDefault="00DC28E4">
            <w:pPr>
              <w:jc w:val="center"/>
              <w:rPr>
                <w:rFonts w:ascii="Arial" w:hAnsi="Arial" w:cs="Arial"/>
                <w:sz w:val="18"/>
                <w:szCs w:val="18"/>
              </w:rPr>
            </w:pPr>
            <w:r>
              <w:rPr>
                <w:rFonts w:ascii="Arial" w:hAnsi="Arial" w:cs="Arial"/>
                <w:sz w:val="18"/>
                <w:szCs w:val="18"/>
              </w:rPr>
              <w:t> </w:t>
            </w:r>
          </w:p>
        </w:tc>
        <w:tc>
          <w:tcPr>
            <w:tcW w:w="594" w:type="pct"/>
            <w:tcBorders>
              <w:top w:val="single" w:sz="4" w:space="0" w:color="auto"/>
              <w:left w:val="nil"/>
              <w:bottom w:val="nil"/>
              <w:right w:val="nil"/>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 </w:t>
            </w:r>
          </w:p>
        </w:tc>
        <w:tc>
          <w:tcPr>
            <w:tcW w:w="319" w:type="pct"/>
            <w:tcBorders>
              <w:top w:val="single" w:sz="4" w:space="0" w:color="auto"/>
              <w:left w:val="nil"/>
              <w:bottom w:val="nil"/>
              <w:right w:val="nil"/>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 </w:t>
            </w:r>
          </w:p>
        </w:tc>
        <w:tc>
          <w:tcPr>
            <w:tcW w:w="672"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c>
          <w:tcPr>
            <w:tcW w:w="549"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r>
      <w:tr w:rsidR="00DC28E4" w:rsidTr="00B71836">
        <w:trPr>
          <w:trHeight w:val="255"/>
        </w:trPr>
        <w:tc>
          <w:tcPr>
            <w:tcW w:w="138" w:type="pct"/>
            <w:tcBorders>
              <w:top w:val="nil"/>
              <w:left w:val="nil"/>
              <w:bottom w:val="nil"/>
              <w:right w:val="nil"/>
            </w:tcBorders>
            <w:shd w:val="clear" w:color="auto" w:fill="auto"/>
            <w:noWrap/>
            <w:hideMark/>
          </w:tcPr>
          <w:p w:rsidR="00DC28E4" w:rsidRDefault="00DC28E4">
            <w:pPr>
              <w:jc w:val="center"/>
              <w:rPr>
                <w:rFonts w:ascii="Arial" w:hAnsi="Arial" w:cs="Arial"/>
                <w:sz w:val="20"/>
                <w:szCs w:val="20"/>
              </w:rPr>
            </w:pPr>
          </w:p>
        </w:tc>
        <w:tc>
          <w:tcPr>
            <w:tcW w:w="475" w:type="pct"/>
            <w:tcBorders>
              <w:top w:val="nil"/>
              <w:left w:val="nil"/>
              <w:bottom w:val="nil"/>
              <w:right w:val="nil"/>
            </w:tcBorders>
            <w:shd w:val="clear" w:color="auto" w:fill="auto"/>
            <w:hideMark/>
          </w:tcPr>
          <w:p w:rsidR="00DC28E4" w:rsidRDefault="00DC28E4">
            <w:pPr>
              <w:rPr>
                <w:rFonts w:ascii="Arial" w:hAnsi="Arial" w:cs="Arial"/>
                <w:sz w:val="16"/>
                <w:szCs w:val="16"/>
              </w:rPr>
            </w:pPr>
          </w:p>
        </w:tc>
        <w:tc>
          <w:tcPr>
            <w:tcW w:w="1507" w:type="pct"/>
            <w:tcBorders>
              <w:top w:val="nil"/>
              <w:left w:val="nil"/>
              <w:bottom w:val="nil"/>
              <w:right w:val="nil"/>
            </w:tcBorders>
            <w:shd w:val="clear" w:color="auto" w:fill="auto"/>
            <w:hideMark/>
          </w:tcPr>
          <w:p w:rsidR="00DC28E4" w:rsidRDefault="00DC28E4">
            <w:pPr>
              <w:rPr>
                <w:rFonts w:ascii="Arial" w:hAnsi="Arial" w:cs="Arial"/>
                <w:sz w:val="20"/>
                <w:szCs w:val="20"/>
              </w:rPr>
            </w:pPr>
          </w:p>
        </w:tc>
        <w:tc>
          <w:tcPr>
            <w:tcW w:w="382" w:type="pct"/>
            <w:tcBorders>
              <w:top w:val="nil"/>
              <w:left w:val="nil"/>
              <w:bottom w:val="nil"/>
              <w:right w:val="nil"/>
            </w:tcBorders>
            <w:shd w:val="clear" w:color="auto" w:fill="auto"/>
            <w:noWrap/>
            <w:hideMark/>
          </w:tcPr>
          <w:p w:rsidR="00DC28E4" w:rsidRDefault="00DC28E4">
            <w:pPr>
              <w:jc w:val="center"/>
              <w:rPr>
                <w:rFonts w:ascii="Arial" w:hAnsi="Arial" w:cs="Arial"/>
                <w:sz w:val="16"/>
                <w:szCs w:val="16"/>
              </w:rPr>
            </w:pPr>
          </w:p>
        </w:tc>
        <w:tc>
          <w:tcPr>
            <w:tcW w:w="365" w:type="pct"/>
            <w:tcBorders>
              <w:top w:val="nil"/>
              <w:left w:val="nil"/>
              <w:bottom w:val="nil"/>
              <w:right w:val="nil"/>
            </w:tcBorders>
            <w:shd w:val="clear" w:color="auto" w:fill="auto"/>
            <w:hideMark/>
          </w:tcPr>
          <w:p w:rsidR="00DC28E4" w:rsidRDefault="00DC28E4">
            <w:pPr>
              <w:jc w:val="center"/>
              <w:rPr>
                <w:rFonts w:ascii="Arial" w:hAnsi="Arial" w:cs="Arial"/>
                <w:sz w:val="18"/>
                <w:szCs w:val="18"/>
              </w:rPr>
            </w:pPr>
          </w:p>
        </w:tc>
        <w:tc>
          <w:tcPr>
            <w:tcW w:w="594"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c>
          <w:tcPr>
            <w:tcW w:w="319"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c>
          <w:tcPr>
            <w:tcW w:w="672"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c>
          <w:tcPr>
            <w:tcW w:w="549"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r>
      <w:tr w:rsidR="00DC28E4" w:rsidTr="00B71836">
        <w:trPr>
          <w:trHeight w:val="315"/>
        </w:trPr>
        <w:tc>
          <w:tcPr>
            <w:tcW w:w="138" w:type="pct"/>
            <w:tcBorders>
              <w:top w:val="nil"/>
              <w:left w:val="nil"/>
              <w:bottom w:val="nil"/>
              <w:right w:val="nil"/>
            </w:tcBorders>
            <w:shd w:val="clear" w:color="auto" w:fill="auto"/>
            <w:noWrap/>
            <w:hideMark/>
          </w:tcPr>
          <w:p w:rsidR="00DC28E4" w:rsidRDefault="00DC28E4">
            <w:pPr>
              <w:jc w:val="center"/>
              <w:rPr>
                <w:rFonts w:ascii="Arial" w:hAnsi="Arial" w:cs="Arial"/>
                <w:sz w:val="20"/>
                <w:szCs w:val="20"/>
              </w:rPr>
            </w:pPr>
          </w:p>
        </w:tc>
        <w:tc>
          <w:tcPr>
            <w:tcW w:w="475" w:type="pct"/>
            <w:tcBorders>
              <w:top w:val="nil"/>
              <w:left w:val="nil"/>
              <w:bottom w:val="nil"/>
              <w:right w:val="nil"/>
            </w:tcBorders>
            <w:shd w:val="clear" w:color="auto" w:fill="auto"/>
            <w:hideMark/>
          </w:tcPr>
          <w:p w:rsidR="00DC28E4" w:rsidRDefault="00DC28E4">
            <w:pPr>
              <w:rPr>
                <w:rFonts w:ascii="Arial" w:hAnsi="Arial" w:cs="Arial"/>
                <w:sz w:val="16"/>
                <w:szCs w:val="16"/>
              </w:rPr>
            </w:pPr>
          </w:p>
        </w:tc>
        <w:tc>
          <w:tcPr>
            <w:tcW w:w="2254" w:type="pct"/>
            <w:gridSpan w:val="3"/>
            <w:tcBorders>
              <w:top w:val="nil"/>
              <w:left w:val="nil"/>
              <w:bottom w:val="nil"/>
              <w:right w:val="nil"/>
            </w:tcBorders>
            <w:shd w:val="clear" w:color="auto" w:fill="auto"/>
            <w:hideMark/>
          </w:tcPr>
          <w:p w:rsidR="00DC28E4" w:rsidRDefault="00DC28E4">
            <w:pPr>
              <w:jc w:val="center"/>
              <w:rPr>
                <w:rFonts w:ascii="Arial" w:hAnsi="Arial" w:cs="Arial"/>
                <w:sz w:val="18"/>
                <w:szCs w:val="18"/>
              </w:rPr>
            </w:pPr>
            <w:r>
              <w:rPr>
                <w:rFonts w:ascii="Arial" w:hAnsi="Arial" w:cs="Arial"/>
                <w:b/>
                <w:bCs/>
              </w:rPr>
              <w:t xml:space="preserve">ЛОКАЛЬНЫЙ СМЕТНЫЙ РАСЧЕТ № </w:t>
            </w:r>
            <w:r>
              <w:rPr>
                <w:rFonts w:ascii="Arial" w:hAnsi="Arial" w:cs="Arial"/>
              </w:rPr>
              <w:t>267</w:t>
            </w:r>
          </w:p>
        </w:tc>
        <w:tc>
          <w:tcPr>
            <w:tcW w:w="594"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c>
          <w:tcPr>
            <w:tcW w:w="319"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c>
          <w:tcPr>
            <w:tcW w:w="672"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c>
          <w:tcPr>
            <w:tcW w:w="549"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r>
      <w:tr w:rsidR="00DC28E4" w:rsidTr="00B71836">
        <w:trPr>
          <w:trHeight w:val="285"/>
        </w:trPr>
        <w:tc>
          <w:tcPr>
            <w:tcW w:w="138" w:type="pct"/>
            <w:tcBorders>
              <w:top w:val="nil"/>
              <w:left w:val="nil"/>
              <w:bottom w:val="nil"/>
              <w:right w:val="nil"/>
            </w:tcBorders>
            <w:shd w:val="clear" w:color="auto" w:fill="auto"/>
            <w:noWrap/>
            <w:hideMark/>
          </w:tcPr>
          <w:p w:rsidR="00DC28E4" w:rsidRDefault="00DC28E4">
            <w:pPr>
              <w:jc w:val="center"/>
              <w:rPr>
                <w:rFonts w:ascii="Arial" w:hAnsi="Arial" w:cs="Arial"/>
                <w:sz w:val="20"/>
                <w:szCs w:val="20"/>
              </w:rPr>
            </w:pPr>
          </w:p>
        </w:tc>
        <w:tc>
          <w:tcPr>
            <w:tcW w:w="475" w:type="pct"/>
            <w:tcBorders>
              <w:top w:val="nil"/>
              <w:left w:val="nil"/>
              <w:bottom w:val="nil"/>
              <w:right w:val="nil"/>
            </w:tcBorders>
            <w:shd w:val="clear" w:color="auto" w:fill="auto"/>
            <w:hideMark/>
          </w:tcPr>
          <w:p w:rsidR="00DC28E4" w:rsidRDefault="00DC28E4">
            <w:pPr>
              <w:rPr>
                <w:rFonts w:ascii="Arial" w:hAnsi="Arial" w:cs="Arial"/>
                <w:sz w:val="16"/>
                <w:szCs w:val="16"/>
              </w:rPr>
            </w:pPr>
          </w:p>
        </w:tc>
        <w:tc>
          <w:tcPr>
            <w:tcW w:w="2254" w:type="pct"/>
            <w:gridSpan w:val="3"/>
            <w:tcBorders>
              <w:top w:val="nil"/>
              <w:left w:val="nil"/>
              <w:bottom w:val="nil"/>
              <w:right w:val="nil"/>
            </w:tcBorders>
            <w:shd w:val="clear" w:color="auto" w:fill="auto"/>
            <w:hideMark/>
          </w:tcPr>
          <w:p w:rsidR="00DC28E4" w:rsidRDefault="00DC28E4">
            <w:pPr>
              <w:jc w:val="center"/>
              <w:rPr>
                <w:rFonts w:ascii="Arial" w:hAnsi="Arial" w:cs="Arial"/>
                <w:sz w:val="18"/>
                <w:szCs w:val="18"/>
              </w:rPr>
            </w:pPr>
            <w:r>
              <w:rPr>
                <w:rFonts w:ascii="Arial" w:hAnsi="Arial" w:cs="Arial"/>
                <w:sz w:val="22"/>
                <w:szCs w:val="22"/>
              </w:rPr>
              <w:t>(локальная смета)</w:t>
            </w:r>
          </w:p>
        </w:tc>
        <w:tc>
          <w:tcPr>
            <w:tcW w:w="594"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c>
          <w:tcPr>
            <w:tcW w:w="319"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c>
          <w:tcPr>
            <w:tcW w:w="672"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c>
          <w:tcPr>
            <w:tcW w:w="549"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r>
      <w:tr w:rsidR="00DC28E4" w:rsidTr="00B71836">
        <w:trPr>
          <w:trHeight w:val="255"/>
        </w:trPr>
        <w:tc>
          <w:tcPr>
            <w:tcW w:w="138" w:type="pct"/>
            <w:tcBorders>
              <w:top w:val="nil"/>
              <w:left w:val="nil"/>
              <w:bottom w:val="nil"/>
              <w:right w:val="nil"/>
            </w:tcBorders>
            <w:shd w:val="clear" w:color="auto" w:fill="auto"/>
            <w:noWrap/>
            <w:hideMark/>
          </w:tcPr>
          <w:p w:rsidR="00DC28E4" w:rsidRDefault="00DC28E4">
            <w:pPr>
              <w:jc w:val="center"/>
              <w:rPr>
                <w:rFonts w:ascii="Arial" w:hAnsi="Arial" w:cs="Arial"/>
                <w:sz w:val="18"/>
                <w:szCs w:val="18"/>
              </w:rPr>
            </w:pPr>
          </w:p>
        </w:tc>
        <w:tc>
          <w:tcPr>
            <w:tcW w:w="475" w:type="pct"/>
            <w:tcBorders>
              <w:top w:val="nil"/>
              <w:left w:val="nil"/>
              <w:bottom w:val="nil"/>
              <w:right w:val="nil"/>
            </w:tcBorders>
            <w:shd w:val="clear" w:color="auto" w:fill="auto"/>
            <w:hideMark/>
          </w:tcPr>
          <w:p w:rsidR="00DC28E4" w:rsidRDefault="00DC28E4">
            <w:pPr>
              <w:rPr>
                <w:rFonts w:ascii="Arial" w:hAnsi="Arial" w:cs="Arial"/>
                <w:sz w:val="18"/>
                <w:szCs w:val="18"/>
              </w:rPr>
            </w:pPr>
          </w:p>
        </w:tc>
        <w:tc>
          <w:tcPr>
            <w:tcW w:w="1507" w:type="pct"/>
            <w:tcBorders>
              <w:top w:val="nil"/>
              <w:left w:val="nil"/>
              <w:bottom w:val="nil"/>
              <w:right w:val="nil"/>
            </w:tcBorders>
            <w:shd w:val="clear" w:color="auto" w:fill="auto"/>
            <w:hideMark/>
          </w:tcPr>
          <w:p w:rsidR="00DC28E4" w:rsidRDefault="00DC28E4">
            <w:pPr>
              <w:rPr>
                <w:rFonts w:ascii="Arial" w:hAnsi="Arial" w:cs="Arial"/>
                <w:sz w:val="18"/>
                <w:szCs w:val="18"/>
              </w:rPr>
            </w:pPr>
          </w:p>
        </w:tc>
        <w:tc>
          <w:tcPr>
            <w:tcW w:w="382" w:type="pct"/>
            <w:tcBorders>
              <w:top w:val="nil"/>
              <w:left w:val="nil"/>
              <w:bottom w:val="nil"/>
              <w:right w:val="nil"/>
            </w:tcBorders>
            <w:shd w:val="clear" w:color="auto" w:fill="auto"/>
            <w:noWrap/>
            <w:hideMark/>
          </w:tcPr>
          <w:p w:rsidR="00DC28E4" w:rsidRDefault="00DC28E4">
            <w:pPr>
              <w:jc w:val="center"/>
              <w:rPr>
                <w:rFonts w:ascii="Arial" w:hAnsi="Arial" w:cs="Arial"/>
                <w:sz w:val="18"/>
                <w:szCs w:val="18"/>
              </w:rPr>
            </w:pPr>
          </w:p>
        </w:tc>
        <w:tc>
          <w:tcPr>
            <w:tcW w:w="365" w:type="pct"/>
            <w:tcBorders>
              <w:top w:val="nil"/>
              <w:left w:val="nil"/>
              <w:bottom w:val="nil"/>
              <w:right w:val="nil"/>
            </w:tcBorders>
            <w:shd w:val="clear" w:color="auto" w:fill="auto"/>
            <w:hideMark/>
          </w:tcPr>
          <w:p w:rsidR="00DC28E4" w:rsidRDefault="00DC28E4">
            <w:pPr>
              <w:jc w:val="center"/>
              <w:rPr>
                <w:rFonts w:ascii="Arial" w:hAnsi="Arial" w:cs="Arial"/>
                <w:sz w:val="18"/>
                <w:szCs w:val="18"/>
              </w:rPr>
            </w:pPr>
          </w:p>
        </w:tc>
        <w:tc>
          <w:tcPr>
            <w:tcW w:w="594"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c>
          <w:tcPr>
            <w:tcW w:w="319"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c>
          <w:tcPr>
            <w:tcW w:w="672"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c>
          <w:tcPr>
            <w:tcW w:w="549"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r>
      <w:tr w:rsidR="00DC28E4" w:rsidTr="00B71836">
        <w:trPr>
          <w:trHeight w:val="300"/>
        </w:trPr>
        <w:tc>
          <w:tcPr>
            <w:tcW w:w="138" w:type="pct"/>
            <w:tcBorders>
              <w:top w:val="nil"/>
              <w:left w:val="nil"/>
              <w:bottom w:val="nil"/>
              <w:right w:val="nil"/>
            </w:tcBorders>
            <w:shd w:val="clear" w:color="auto" w:fill="auto"/>
            <w:noWrap/>
            <w:hideMark/>
          </w:tcPr>
          <w:p w:rsidR="00DC28E4" w:rsidRDefault="00DC28E4">
            <w:pPr>
              <w:jc w:val="center"/>
              <w:rPr>
                <w:rFonts w:ascii="Arial" w:hAnsi="Arial" w:cs="Arial"/>
                <w:sz w:val="18"/>
                <w:szCs w:val="18"/>
              </w:rPr>
            </w:pPr>
            <w:bookmarkStart w:id="3" w:name="RANGE!A12"/>
            <w:bookmarkEnd w:id="3"/>
          </w:p>
        </w:tc>
        <w:tc>
          <w:tcPr>
            <w:tcW w:w="475" w:type="pct"/>
            <w:tcBorders>
              <w:top w:val="nil"/>
              <w:left w:val="nil"/>
              <w:bottom w:val="nil"/>
              <w:right w:val="nil"/>
            </w:tcBorders>
            <w:shd w:val="clear" w:color="auto" w:fill="auto"/>
            <w:hideMark/>
          </w:tcPr>
          <w:p w:rsidR="00DC28E4" w:rsidRDefault="00DC28E4">
            <w:pPr>
              <w:jc w:val="right"/>
              <w:rPr>
                <w:rFonts w:ascii="Arial" w:hAnsi="Arial" w:cs="Arial"/>
              </w:rPr>
            </w:pPr>
            <w:r>
              <w:rPr>
                <w:rFonts w:ascii="Arial" w:hAnsi="Arial" w:cs="Arial"/>
                <w:sz w:val="22"/>
                <w:szCs w:val="22"/>
              </w:rPr>
              <w:t xml:space="preserve">на </w:t>
            </w:r>
          </w:p>
        </w:tc>
        <w:tc>
          <w:tcPr>
            <w:tcW w:w="4387" w:type="pct"/>
            <w:gridSpan w:val="7"/>
            <w:tcBorders>
              <w:top w:val="nil"/>
              <w:left w:val="nil"/>
              <w:bottom w:val="nil"/>
              <w:right w:val="nil"/>
            </w:tcBorders>
            <w:shd w:val="clear" w:color="auto" w:fill="auto"/>
            <w:noWrap/>
            <w:hideMark/>
          </w:tcPr>
          <w:p w:rsidR="00DC28E4" w:rsidRDefault="00DC28E4">
            <w:pPr>
              <w:rPr>
                <w:rFonts w:ascii="Arial" w:hAnsi="Arial" w:cs="Arial"/>
              </w:rPr>
            </w:pPr>
            <w:r>
              <w:rPr>
                <w:rFonts w:ascii="Arial" w:hAnsi="Arial" w:cs="Arial"/>
                <w:sz w:val="22"/>
                <w:szCs w:val="22"/>
              </w:rPr>
              <w:t xml:space="preserve">Ремонт оконных заполнений МДОУ детский сад №18 " </w:t>
            </w:r>
            <w:proofErr w:type="spellStart"/>
            <w:r>
              <w:rPr>
                <w:rFonts w:ascii="Arial" w:hAnsi="Arial" w:cs="Arial"/>
                <w:sz w:val="22"/>
                <w:szCs w:val="22"/>
              </w:rPr>
              <w:t>Аленушка</w:t>
            </w:r>
            <w:proofErr w:type="spellEnd"/>
            <w:r>
              <w:rPr>
                <w:rFonts w:ascii="Arial" w:hAnsi="Arial" w:cs="Arial"/>
                <w:sz w:val="22"/>
                <w:szCs w:val="22"/>
              </w:rPr>
              <w:t xml:space="preserve">" в группах 1-я младшая 2 и 2-я младшая 1 </w:t>
            </w:r>
            <w:proofErr w:type="spellStart"/>
            <w:r>
              <w:rPr>
                <w:rFonts w:ascii="Arial" w:hAnsi="Arial" w:cs="Arial"/>
                <w:sz w:val="22"/>
                <w:szCs w:val="22"/>
              </w:rPr>
              <w:t>г</w:t>
            </w:r>
            <w:proofErr w:type="gramStart"/>
            <w:r>
              <w:rPr>
                <w:rFonts w:ascii="Arial" w:hAnsi="Arial" w:cs="Arial"/>
                <w:sz w:val="22"/>
                <w:szCs w:val="22"/>
              </w:rPr>
              <w:t>.К</w:t>
            </w:r>
            <w:proofErr w:type="gramEnd"/>
            <w:r>
              <w:rPr>
                <w:rFonts w:ascii="Arial" w:hAnsi="Arial" w:cs="Arial"/>
                <w:sz w:val="22"/>
                <w:szCs w:val="22"/>
              </w:rPr>
              <w:t>атав-Ивановска</w:t>
            </w:r>
            <w:proofErr w:type="spellEnd"/>
          </w:p>
        </w:tc>
      </w:tr>
      <w:tr w:rsidR="00DC28E4" w:rsidTr="00B71836">
        <w:trPr>
          <w:trHeight w:val="285"/>
        </w:trPr>
        <w:tc>
          <w:tcPr>
            <w:tcW w:w="138" w:type="pct"/>
            <w:tcBorders>
              <w:top w:val="nil"/>
              <w:left w:val="nil"/>
              <w:bottom w:val="nil"/>
              <w:right w:val="nil"/>
            </w:tcBorders>
            <w:shd w:val="clear" w:color="auto" w:fill="auto"/>
            <w:noWrap/>
            <w:hideMark/>
          </w:tcPr>
          <w:p w:rsidR="00DC28E4" w:rsidRDefault="00DC28E4">
            <w:pPr>
              <w:jc w:val="center"/>
              <w:rPr>
                <w:rFonts w:ascii="Arial" w:hAnsi="Arial" w:cs="Arial"/>
                <w:sz w:val="18"/>
                <w:szCs w:val="18"/>
              </w:rPr>
            </w:pPr>
          </w:p>
        </w:tc>
        <w:tc>
          <w:tcPr>
            <w:tcW w:w="475" w:type="pct"/>
            <w:tcBorders>
              <w:top w:val="nil"/>
              <w:left w:val="nil"/>
              <w:bottom w:val="nil"/>
              <w:right w:val="nil"/>
            </w:tcBorders>
            <w:shd w:val="clear" w:color="auto" w:fill="auto"/>
            <w:hideMark/>
          </w:tcPr>
          <w:p w:rsidR="00DC28E4" w:rsidRDefault="00DC28E4">
            <w:pPr>
              <w:rPr>
                <w:rFonts w:ascii="Arial" w:hAnsi="Arial" w:cs="Arial"/>
                <w:sz w:val="18"/>
                <w:szCs w:val="18"/>
              </w:rPr>
            </w:pPr>
          </w:p>
        </w:tc>
        <w:tc>
          <w:tcPr>
            <w:tcW w:w="2254" w:type="pct"/>
            <w:gridSpan w:val="3"/>
            <w:tcBorders>
              <w:top w:val="single" w:sz="4" w:space="0" w:color="auto"/>
              <w:left w:val="nil"/>
              <w:bottom w:val="nil"/>
              <w:right w:val="nil"/>
            </w:tcBorders>
            <w:shd w:val="clear" w:color="auto" w:fill="auto"/>
            <w:hideMark/>
          </w:tcPr>
          <w:p w:rsidR="00DC28E4" w:rsidRDefault="00DC28E4">
            <w:pPr>
              <w:rPr>
                <w:rFonts w:ascii="Arial" w:hAnsi="Arial" w:cs="Arial"/>
                <w:sz w:val="16"/>
                <w:szCs w:val="16"/>
              </w:rPr>
            </w:pPr>
            <w:r>
              <w:rPr>
                <w:rFonts w:ascii="Arial" w:hAnsi="Arial" w:cs="Arial"/>
                <w:sz w:val="16"/>
                <w:szCs w:val="16"/>
              </w:rPr>
              <w:t> </w:t>
            </w:r>
          </w:p>
          <w:p w:rsidR="00DC28E4" w:rsidRDefault="00DC28E4">
            <w:pPr>
              <w:jc w:val="center"/>
              <w:rPr>
                <w:rFonts w:ascii="Arial" w:hAnsi="Arial" w:cs="Arial"/>
                <w:i/>
                <w:iCs/>
              </w:rPr>
            </w:pPr>
            <w:r>
              <w:rPr>
                <w:rFonts w:ascii="Arial" w:hAnsi="Arial" w:cs="Arial"/>
                <w:i/>
                <w:iCs/>
                <w:sz w:val="22"/>
                <w:szCs w:val="22"/>
              </w:rPr>
              <w:t>(наименование работ и затрат, наименование объекта)</w:t>
            </w:r>
          </w:p>
          <w:p w:rsidR="00DC28E4" w:rsidRDefault="00DC28E4">
            <w:pPr>
              <w:jc w:val="center"/>
              <w:rPr>
                <w:rFonts w:ascii="Arial" w:hAnsi="Arial" w:cs="Arial"/>
                <w:sz w:val="18"/>
                <w:szCs w:val="18"/>
              </w:rPr>
            </w:pPr>
            <w:r>
              <w:rPr>
                <w:rFonts w:ascii="Arial" w:hAnsi="Arial" w:cs="Arial"/>
                <w:sz w:val="18"/>
                <w:szCs w:val="18"/>
              </w:rPr>
              <w:t> </w:t>
            </w:r>
          </w:p>
        </w:tc>
        <w:tc>
          <w:tcPr>
            <w:tcW w:w="594" w:type="pct"/>
            <w:tcBorders>
              <w:top w:val="single" w:sz="4" w:space="0" w:color="auto"/>
              <w:left w:val="nil"/>
              <w:bottom w:val="nil"/>
              <w:right w:val="nil"/>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 </w:t>
            </w:r>
          </w:p>
        </w:tc>
        <w:tc>
          <w:tcPr>
            <w:tcW w:w="319" w:type="pct"/>
            <w:tcBorders>
              <w:top w:val="single" w:sz="4" w:space="0" w:color="auto"/>
              <w:left w:val="nil"/>
              <w:bottom w:val="nil"/>
              <w:right w:val="nil"/>
            </w:tcBorders>
            <w:shd w:val="clear" w:color="auto" w:fill="auto"/>
            <w:noWrap/>
            <w:hideMark/>
          </w:tcPr>
          <w:p w:rsidR="00DC28E4" w:rsidRDefault="00DC28E4">
            <w:pPr>
              <w:jc w:val="right"/>
              <w:rPr>
                <w:rFonts w:ascii="Arial" w:hAnsi="Arial" w:cs="Arial"/>
                <w:i/>
                <w:iCs/>
                <w:sz w:val="18"/>
                <w:szCs w:val="18"/>
              </w:rPr>
            </w:pPr>
            <w:r>
              <w:rPr>
                <w:rFonts w:ascii="Arial" w:hAnsi="Arial" w:cs="Arial"/>
                <w:i/>
                <w:iCs/>
                <w:sz w:val="18"/>
                <w:szCs w:val="18"/>
              </w:rPr>
              <w:t> </w:t>
            </w:r>
          </w:p>
        </w:tc>
        <w:tc>
          <w:tcPr>
            <w:tcW w:w="672"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c>
          <w:tcPr>
            <w:tcW w:w="549"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r>
      <w:tr w:rsidR="00DC28E4" w:rsidTr="00B71836">
        <w:trPr>
          <w:trHeight w:val="255"/>
        </w:trPr>
        <w:tc>
          <w:tcPr>
            <w:tcW w:w="138" w:type="pct"/>
            <w:tcBorders>
              <w:top w:val="nil"/>
              <w:left w:val="nil"/>
              <w:bottom w:val="nil"/>
              <w:right w:val="nil"/>
            </w:tcBorders>
            <w:shd w:val="clear" w:color="auto" w:fill="auto"/>
            <w:noWrap/>
            <w:hideMark/>
          </w:tcPr>
          <w:p w:rsidR="00DC28E4" w:rsidRDefault="00DC28E4">
            <w:pPr>
              <w:jc w:val="center"/>
              <w:rPr>
                <w:rFonts w:ascii="Arial" w:hAnsi="Arial" w:cs="Arial"/>
                <w:i/>
                <w:iCs/>
                <w:sz w:val="18"/>
                <w:szCs w:val="18"/>
              </w:rPr>
            </w:pPr>
          </w:p>
        </w:tc>
        <w:tc>
          <w:tcPr>
            <w:tcW w:w="475" w:type="pct"/>
            <w:tcBorders>
              <w:top w:val="nil"/>
              <w:left w:val="nil"/>
              <w:bottom w:val="nil"/>
              <w:right w:val="nil"/>
            </w:tcBorders>
            <w:shd w:val="clear" w:color="auto" w:fill="auto"/>
            <w:hideMark/>
          </w:tcPr>
          <w:p w:rsidR="00DC28E4" w:rsidRDefault="00DC28E4">
            <w:pPr>
              <w:rPr>
                <w:rFonts w:ascii="Arial" w:hAnsi="Arial" w:cs="Arial"/>
                <w:i/>
                <w:iCs/>
                <w:sz w:val="18"/>
                <w:szCs w:val="18"/>
              </w:rPr>
            </w:pPr>
          </w:p>
        </w:tc>
        <w:tc>
          <w:tcPr>
            <w:tcW w:w="1507" w:type="pct"/>
            <w:tcBorders>
              <w:top w:val="nil"/>
              <w:left w:val="nil"/>
              <w:bottom w:val="nil"/>
              <w:right w:val="nil"/>
            </w:tcBorders>
            <w:shd w:val="clear" w:color="auto" w:fill="auto"/>
            <w:hideMark/>
          </w:tcPr>
          <w:p w:rsidR="00DC28E4" w:rsidRDefault="00DC28E4">
            <w:pPr>
              <w:rPr>
                <w:rFonts w:ascii="Arial" w:hAnsi="Arial" w:cs="Arial"/>
                <w:sz w:val="18"/>
                <w:szCs w:val="18"/>
              </w:rPr>
            </w:pPr>
          </w:p>
        </w:tc>
        <w:tc>
          <w:tcPr>
            <w:tcW w:w="382" w:type="pct"/>
            <w:tcBorders>
              <w:top w:val="nil"/>
              <w:left w:val="nil"/>
              <w:bottom w:val="nil"/>
              <w:right w:val="nil"/>
            </w:tcBorders>
            <w:shd w:val="clear" w:color="auto" w:fill="auto"/>
            <w:noWrap/>
            <w:hideMark/>
          </w:tcPr>
          <w:p w:rsidR="00DC28E4" w:rsidRDefault="00DC28E4">
            <w:pPr>
              <w:jc w:val="center"/>
              <w:rPr>
                <w:rFonts w:ascii="Arial" w:hAnsi="Arial" w:cs="Arial"/>
                <w:sz w:val="18"/>
                <w:szCs w:val="18"/>
              </w:rPr>
            </w:pPr>
          </w:p>
        </w:tc>
        <w:tc>
          <w:tcPr>
            <w:tcW w:w="365" w:type="pct"/>
            <w:tcBorders>
              <w:top w:val="nil"/>
              <w:left w:val="nil"/>
              <w:bottom w:val="nil"/>
              <w:right w:val="nil"/>
            </w:tcBorders>
            <w:shd w:val="clear" w:color="auto" w:fill="auto"/>
            <w:hideMark/>
          </w:tcPr>
          <w:p w:rsidR="00DC28E4" w:rsidRDefault="00DC28E4">
            <w:pPr>
              <w:jc w:val="center"/>
              <w:rPr>
                <w:rFonts w:ascii="Arial" w:hAnsi="Arial" w:cs="Arial"/>
                <w:sz w:val="18"/>
                <w:szCs w:val="18"/>
              </w:rPr>
            </w:pPr>
          </w:p>
        </w:tc>
        <w:tc>
          <w:tcPr>
            <w:tcW w:w="594"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c>
          <w:tcPr>
            <w:tcW w:w="319"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c>
          <w:tcPr>
            <w:tcW w:w="672"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c>
          <w:tcPr>
            <w:tcW w:w="549"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r>
      <w:tr w:rsidR="00DC28E4" w:rsidTr="00B71836">
        <w:trPr>
          <w:trHeight w:val="285"/>
        </w:trPr>
        <w:tc>
          <w:tcPr>
            <w:tcW w:w="138" w:type="pct"/>
            <w:tcBorders>
              <w:top w:val="nil"/>
              <w:left w:val="nil"/>
              <w:bottom w:val="nil"/>
              <w:right w:val="nil"/>
            </w:tcBorders>
            <w:shd w:val="clear" w:color="auto" w:fill="auto"/>
            <w:noWrap/>
            <w:hideMark/>
          </w:tcPr>
          <w:p w:rsidR="00DC28E4" w:rsidRDefault="00DC28E4">
            <w:pPr>
              <w:jc w:val="center"/>
              <w:rPr>
                <w:rFonts w:ascii="Arial" w:hAnsi="Arial" w:cs="Arial"/>
                <w:sz w:val="18"/>
                <w:szCs w:val="18"/>
              </w:rPr>
            </w:pPr>
          </w:p>
        </w:tc>
        <w:tc>
          <w:tcPr>
            <w:tcW w:w="475" w:type="pct"/>
            <w:tcBorders>
              <w:top w:val="nil"/>
              <w:left w:val="nil"/>
              <w:bottom w:val="nil"/>
              <w:right w:val="nil"/>
            </w:tcBorders>
            <w:shd w:val="clear" w:color="auto" w:fill="auto"/>
            <w:hideMark/>
          </w:tcPr>
          <w:p w:rsidR="00DC28E4" w:rsidRDefault="00DC28E4">
            <w:pPr>
              <w:rPr>
                <w:rFonts w:ascii="Arial" w:hAnsi="Arial" w:cs="Arial"/>
                <w:sz w:val="18"/>
                <w:szCs w:val="18"/>
              </w:rPr>
            </w:pPr>
            <w:bookmarkStart w:id="4" w:name="RANGE!B15"/>
            <w:bookmarkEnd w:id="4"/>
          </w:p>
        </w:tc>
        <w:tc>
          <w:tcPr>
            <w:tcW w:w="1507" w:type="pct"/>
            <w:tcBorders>
              <w:top w:val="nil"/>
              <w:left w:val="nil"/>
              <w:bottom w:val="nil"/>
              <w:right w:val="nil"/>
            </w:tcBorders>
            <w:shd w:val="clear" w:color="auto" w:fill="auto"/>
            <w:noWrap/>
            <w:hideMark/>
          </w:tcPr>
          <w:p w:rsidR="00DC28E4" w:rsidRDefault="00DC28E4">
            <w:pPr>
              <w:rPr>
                <w:rFonts w:ascii="Arial" w:hAnsi="Arial" w:cs="Arial"/>
              </w:rPr>
            </w:pPr>
            <w:r>
              <w:rPr>
                <w:rFonts w:ascii="Arial" w:hAnsi="Arial" w:cs="Arial"/>
                <w:sz w:val="22"/>
                <w:szCs w:val="22"/>
              </w:rPr>
              <w:t>Основание: Дефектная ведомость</w:t>
            </w:r>
          </w:p>
        </w:tc>
        <w:tc>
          <w:tcPr>
            <w:tcW w:w="382" w:type="pct"/>
            <w:tcBorders>
              <w:top w:val="nil"/>
              <w:left w:val="nil"/>
              <w:bottom w:val="nil"/>
              <w:right w:val="nil"/>
            </w:tcBorders>
            <w:shd w:val="clear" w:color="auto" w:fill="auto"/>
            <w:noWrap/>
            <w:hideMark/>
          </w:tcPr>
          <w:p w:rsidR="00DC28E4" w:rsidRDefault="00DC28E4">
            <w:pPr>
              <w:rPr>
                <w:rFonts w:ascii="Arial" w:hAnsi="Arial" w:cs="Arial"/>
              </w:rPr>
            </w:pPr>
          </w:p>
        </w:tc>
        <w:tc>
          <w:tcPr>
            <w:tcW w:w="365" w:type="pct"/>
            <w:tcBorders>
              <w:top w:val="nil"/>
              <w:left w:val="nil"/>
              <w:bottom w:val="nil"/>
              <w:right w:val="nil"/>
            </w:tcBorders>
            <w:shd w:val="clear" w:color="auto" w:fill="auto"/>
            <w:hideMark/>
          </w:tcPr>
          <w:p w:rsidR="00DC28E4" w:rsidRDefault="00DC28E4">
            <w:pPr>
              <w:jc w:val="center"/>
              <w:rPr>
                <w:rFonts w:ascii="Arial" w:hAnsi="Arial" w:cs="Arial"/>
                <w:sz w:val="18"/>
                <w:szCs w:val="18"/>
              </w:rPr>
            </w:pPr>
          </w:p>
        </w:tc>
        <w:tc>
          <w:tcPr>
            <w:tcW w:w="594"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c>
          <w:tcPr>
            <w:tcW w:w="319"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c>
          <w:tcPr>
            <w:tcW w:w="672"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c>
          <w:tcPr>
            <w:tcW w:w="549"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r>
      <w:tr w:rsidR="00DC28E4" w:rsidTr="00B71836">
        <w:trPr>
          <w:trHeight w:val="285"/>
        </w:trPr>
        <w:tc>
          <w:tcPr>
            <w:tcW w:w="138" w:type="pct"/>
            <w:tcBorders>
              <w:top w:val="nil"/>
              <w:left w:val="nil"/>
              <w:bottom w:val="nil"/>
              <w:right w:val="nil"/>
            </w:tcBorders>
            <w:shd w:val="clear" w:color="auto" w:fill="auto"/>
            <w:noWrap/>
            <w:hideMark/>
          </w:tcPr>
          <w:p w:rsidR="00DC28E4" w:rsidRDefault="00DC28E4">
            <w:pPr>
              <w:jc w:val="center"/>
              <w:rPr>
                <w:rFonts w:ascii="Arial" w:hAnsi="Arial" w:cs="Arial"/>
              </w:rPr>
            </w:pPr>
          </w:p>
        </w:tc>
        <w:tc>
          <w:tcPr>
            <w:tcW w:w="475" w:type="pct"/>
            <w:tcBorders>
              <w:top w:val="nil"/>
              <w:left w:val="nil"/>
              <w:bottom w:val="nil"/>
              <w:right w:val="nil"/>
            </w:tcBorders>
            <w:shd w:val="clear" w:color="auto" w:fill="auto"/>
            <w:hideMark/>
          </w:tcPr>
          <w:p w:rsidR="00DC28E4" w:rsidRDefault="00DC28E4">
            <w:pPr>
              <w:rPr>
                <w:rFonts w:ascii="Arial" w:hAnsi="Arial" w:cs="Arial"/>
              </w:rPr>
            </w:pPr>
            <w:bookmarkStart w:id="5" w:name="RANGE!B16"/>
            <w:bookmarkEnd w:id="5"/>
          </w:p>
        </w:tc>
        <w:tc>
          <w:tcPr>
            <w:tcW w:w="1889" w:type="pct"/>
            <w:gridSpan w:val="2"/>
            <w:tcBorders>
              <w:top w:val="nil"/>
              <w:left w:val="nil"/>
              <w:bottom w:val="nil"/>
              <w:right w:val="nil"/>
            </w:tcBorders>
            <w:shd w:val="clear" w:color="auto" w:fill="auto"/>
            <w:noWrap/>
            <w:hideMark/>
          </w:tcPr>
          <w:p w:rsidR="00DC28E4" w:rsidRDefault="00DC28E4" w:rsidP="00B71836">
            <w:pPr>
              <w:rPr>
                <w:rFonts w:ascii="Arial" w:hAnsi="Arial" w:cs="Arial"/>
              </w:rPr>
            </w:pPr>
            <w:r>
              <w:rPr>
                <w:rFonts w:ascii="Arial" w:hAnsi="Arial" w:cs="Arial"/>
                <w:sz w:val="22"/>
                <w:szCs w:val="22"/>
              </w:rPr>
              <w:t xml:space="preserve">Сметная стоимость строительных работ </w:t>
            </w:r>
          </w:p>
        </w:tc>
        <w:tc>
          <w:tcPr>
            <w:tcW w:w="959" w:type="pct"/>
            <w:gridSpan w:val="2"/>
            <w:tcBorders>
              <w:top w:val="nil"/>
              <w:left w:val="nil"/>
              <w:bottom w:val="nil"/>
              <w:right w:val="nil"/>
            </w:tcBorders>
            <w:shd w:val="clear" w:color="auto" w:fill="auto"/>
            <w:noWrap/>
            <w:hideMark/>
          </w:tcPr>
          <w:p w:rsidR="00DC28E4" w:rsidRDefault="00DC28E4">
            <w:pPr>
              <w:jc w:val="right"/>
              <w:rPr>
                <w:rFonts w:ascii="Arial" w:hAnsi="Arial" w:cs="Arial"/>
              </w:rPr>
            </w:pPr>
            <w:r>
              <w:rPr>
                <w:rFonts w:ascii="Arial" w:hAnsi="Arial" w:cs="Arial"/>
                <w:sz w:val="22"/>
                <w:szCs w:val="22"/>
              </w:rPr>
              <w:t>________169247,38</w:t>
            </w:r>
          </w:p>
        </w:tc>
        <w:tc>
          <w:tcPr>
            <w:tcW w:w="319" w:type="pct"/>
            <w:tcBorders>
              <w:top w:val="nil"/>
              <w:left w:val="nil"/>
              <w:bottom w:val="nil"/>
              <w:right w:val="nil"/>
            </w:tcBorders>
            <w:shd w:val="clear" w:color="auto" w:fill="auto"/>
            <w:noWrap/>
            <w:hideMark/>
          </w:tcPr>
          <w:p w:rsidR="00DC28E4" w:rsidRDefault="00DC28E4">
            <w:pPr>
              <w:rPr>
                <w:rFonts w:ascii="Arial" w:hAnsi="Arial" w:cs="Arial"/>
              </w:rPr>
            </w:pPr>
            <w:r>
              <w:rPr>
                <w:rFonts w:ascii="Arial" w:hAnsi="Arial" w:cs="Arial"/>
                <w:sz w:val="22"/>
                <w:szCs w:val="22"/>
              </w:rPr>
              <w:t>руб.</w:t>
            </w:r>
          </w:p>
        </w:tc>
        <w:tc>
          <w:tcPr>
            <w:tcW w:w="672" w:type="pct"/>
            <w:tcBorders>
              <w:top w:val="nil"/>
              <w:left w:val="nil"/>
              <w:bottom w:val="nil"/>
              <w:right w:val="nil"/>
            </w:tcBorders>
            <w:shd w:val="clear" w:color="auto" w:fill="auto"/>
            <w:noWrap/>
            <w:hideMark/>
          </w:tcPr>
          <w:p w:rsidR="00DC28E4" w:rsidRDefault="00DC28E4">
            <w:pPr>
              <w:jc w:val="right"/>
              <w:rPr>
                <w:rFonts w:ascii="Arial" w:hAnsi="Arial" w:cs="Arial"/>
              </w:rPr>
            </w:pPr>
          </w:p>
        </w:tc>
        <w:tc>
          <w:tcPr>
            <w:tcW w:w="549" w:type="pct"/>
            <w:tcBorders>
              <w:top w:val="nil"/>
              <w:left w:val="nil"/>
              <w:bottom w:val="nil"/>
              <w:right w:val="nil"/>
            </w:tcBorders>
            <w:shd w:val="clear" w:color="auto" w:fill="auto"/>
            <w:noWrap/>
            <w:hideMark/>
          </w:tcPr>
          <w:p w:rsidR="00DC28E4" w:rsidRDefault="00DC28E4">
            <w:pPr>
              <w:jc w:val="right"/>
              <w:rPr>
                <w:rFonts w:ascii="Arial" w:hAnsi="Arial" w:cs="Arial"/>
              </w:rPr>
            </w:pPr>
          </w:p>
        </w:tc>
      </w:tr>
      <w:tr w:rsidR="00DC28E4" w:rsidTr="00B71836">
        <w:trPr>
          <w:trHeight w:val="285"/>
        </w:trPr>
        <w:tc>
          <w:tcPr>
            <w:tcW w:w="138" w:type="pct"/>
            <w:tcBorders>
              <w:top w:val="nil"/>
              <w:left w:val="nil"/>
              <w:bottom w:val="nil"/>
              <w:right w:val="nil"/>
            </w:tcBorders>
            <w:shd w:val="clear" w:color="auto" w:fill="auto"/>
            <w:noWrap/>
            <w:hideMark/>
          </w:tcPr>
          <w:p w:rsidR="00DC28E4" w:rsidRDefault="00DC28E4">
            <w:pPr>
              <w:jc w:val="center"/>
              <w:rPr>
                <w:rFonts w:ascii="Arial" w:hAnsi="Arial" w:cs="Arial"/>
              </w:rPr>
            </w:pPr>
          </w:p>
        </w:tc>
        <w:tc>
          <w:tcPr>
            <w:tcW w:w="475" w:type="pct"/>
            <w:tcBorders>
              <w:top w:val="nil"/>
              <w:left w:val="nil"/>
              <w:bottom w:val="nil"/>
              <w:right w:val="nil"/>
            </w:tcBorders>
            <w:shd w:val="clear" w:color="auto" w:fill="auto"/>
            <w:hideMark/>
          </w:tcPr>
          <w:p w:rsidR="00DC28E4" w:rsidRDefault="00DC28E4">
            <w:pPr>
              <w:rPr>
                <w:rFonts w:ascii="Arial" w:hAnsi="Arial" w:cs="Arial"/>
              </w:rPr>
            </w:pPr>
            <w:bookmarkStart w:id="6" w:name="RANGE!B17"/>
            <w:bookmarkEnd w:id="6"/>
          </w:p>
        </w:tc>
        <w:tc>
          <w:tcPr>
            <w:tcW w:w="1889" w:type="pct"/>
            <w:gridSpan w:val="2"/>
            <w:tcBorders>
              <w:top w:val="nil"/>
              <w:left w:val="nil"/>
              <w:bottom w:val="nil"/>
              <w:right w:val="nil"/>
            </w:tcBorders>
            <w:shd w:val="clear" w:color="auto" w:fill="auto"/>
            <w:noWrap/>
            <w:hideMark/>
          </w:tcPr>
          <w:p w:rsidR="00DC28E4" w:rsidRDefault="00DC28E4" w:rsidP="00B71836">
            <w:pPr>
              <w:rPr>
                <w:rFonts w:ascii="Arial" w:hAnsi="Arial" w:cs="Arial"/>
              </w:rPr>
            </w:pPr>
            <w:r>
              <w:rPr>
                <w:rFonts w:ascii="Arial" w:hAnsi="Arial" w:cs="Arial"/>
                <w:sz w:val="22"/>
                <w:szCs w:val="22"/>
              </w:rPr>
              <w:t xml:space="preserve">Средства  на оплату труда </w:t>
            </w:r>
          </w:p>
        </w:tc>
        <w:tc>
          <w:tcPr>
            <w:tcW w:w="959" w:type="pct"/>
            <w:gridSpan w:val="2"/>
            <w:tcBorders>
              <w:top w:val="nil"/>
              <w:left w:val="nil"/>
              <w:bottom w:val="nil"/>
              <w:right w:val="nil"/>
            </w:tcBorders>
            <w:shd w:val="clear" w:color="auto" w:fill="auto"/>
            <w:noWrap/>
            <w:hideMark/>
          </w:tcPr>
          <w:p w:rsidR="00DC28E4" w:rsidRDefault="00DC28E4">
            <w:pPr>
              <w:jc w:val="right"/>
              <w:rPr>
                <w:rFonts w:ascii="Arial" w:hAnsi="Arial" w:cs="Arial"/>
              </w:rPr>
            </w:pPr>
            <w:r>
              <w:rPr>
                <w:rFonts w:ascii="Arial" w:hAnsi="Arial" w:cs="Arial"/>
                <w:sz w:val="22"/>
                <w:szCs w:val="22"/>
              </w:rPr>
              <w:t>_______________27073</w:t>
            </w:r>
          </w:p>
        </w:tc>
        <w:tc>
          <w:tcPr>
            <w:tcW w:w="319" w:type="pct"/>
            <w:tcBorders>
              <w:top w:val="nil"/>
              <w:left w:val="nil"/>
              <w:bottom w:val="nil"/>
              <w:right w:val="nil"/>
            </w:tcBorders>
            <w:shd w:val="clear" w:color="auto" w:fill="auto"/>
            <w:noWrap/>
            <w:hideMark/>
          </w:tcPr>
          <w:p w:rsidR="00DC28E4" w:rsidRDefault="00DC28E4">
            <w:pPr>
              <w:rPr>
                <w:rFonts w:ascii="Arial" w:hAnsi="Arial" w:cs="Arial"/>
              </w:rPr>
            </w:pPr>
            <w:r>
              <w:rPr>
                <w:rFonts w:ascii="Arial" w:hAnsi="Arial" w:cs="Arial"/>
                <w:sz w:val="22"/>
                <w:szCs w:val="22"/>
              </w:rPr>
              <w:t>руб.</w:t>
            </w:r>
          </w:p>
        </w:tc>
        <w:tc>
          <w:tcPr>
            <w:tcW w:w="672" w:type="pct"/>
            <w:tcBorders>
              <w:top w:val="nil"/>
              <w:left w:val="nil"/>
              <w:bottom w:val="nil"/>
              <w:right w:val="nil"/>
            </w:tcBorders>
            <w:shd w:val="clear" w:color="auto" w:fill="auto"/>
            <w:noWrap/>
            <w:hideMark/>
          </w:tcPr>
          <w:p w:rsidR="00DC28E4" w:rsidRDefault="00DC28E4">
            <w:pPr>
              <w:jc w:val="right"/>
              <w:rPr>
                <w:rFonts w:ascii="Arial" w:hAnsi="Arial" w:cs="Arial"/>
              </w:rPr>
            </w:pPr>
          </w:p>
        </w:tc>
        <w:tc>
          <w:tcPr>
            <w:tcW w:w="549" w:type="pct"/>
            <w:tcBorders>
              <w:top w:val="nil"/>
              <w:left w:val="nil"/>
              <w:bottom w:val="nil"/>
              <w:right w:val="nil"/>
            </w:tcBorders>
            <w:shd w:val="clear" w:color="auto" w:fill="auto"/>
            <w:noWrap/>
            <w:hideMark/>
          </w:tcPr>
          <w:p w:rsidR="00DC28E4" w:rsidRDefault="00DC28E4">
            <w:pPr>
              <w:jc w:val="right"/>
              <w:rPr>
                <w:rFonts w:ascii="Arial" w:hAnsi="Arial" w:cs="Arial"/>
              </w:rPr>
            </w:pPr>
          </w:p>
        </w:tc>
      </w:tr>
      <w:tr w:rsidR="00DC28E4" w:rsidTr="00B71836">
        <w:trPr>
          <w:trHeight w:val="285"/>
        </w:trPr>
        <w:tc>
          <w:tcPr>
            <w:tcW w:w="138" w:type="pct"/>
            <w:tcBorders>
              <w:top w:val="nil"/>
              <w:left w:val="nil"/>
              <w:bottom w:val="nil"/>
              <w:right w:val="nil"/>
            </w:tcBorders>
            <w:shd w:val="clear" w:color="auto" w:fill="auto"/>
            <w:noWrap/>
            <w:hideMark/>
          </w:tcPr>
          <w:p w:rsidR="00DC28E4" w:rsidRDefault="00DC28E4">
            <w:pPr>
              <w:jc w:val="center"/>
              <w:outlineLvl w:val="0"/>
              <w:rPr>
                <w:rFonts w:ascii="Arial" w:hAnsi="Arial" w:cs="Arial"/>
              </w:rPr>
            </w:pPr>
          </w:p>
        </w:tc>
        <w:tc>
          <w:tcPr>
            <w:tcW w:w="475" w:type="pct"/>
            <w:tcBorders>
              <w:top w:val="nil"/>
              <w:left w:val="nil"/>
              <w:bottom w:val="nil"/>
              <w:right w:val="nil"/>
            </w:tcBorders>
            <w:shd w:val="clear" w:color="auto" w:fill="auto"/>
            <w:hideMark/>
          </w:tcPr>
          <w:p w:rsidR="00DC28E4" w:rsidRDefault="00DC28E4">
            <w:pPr>
              <w:outlineLvl w:val="0"/>
              <w:rPr>
                <w:rFonts w:ascii="Arial" w:hAnsi="Arial" w:cs="Arial"/>
              </w:rPr>
            </w:pPr>
          </w:p>
        </w:tc>
        <w:tc>
          <w:tcPr>
            <w:tcW w:w="1889" w:type="pct"/>
            <w:gridSpan w:val="2"/>
            <w:tcBorders>
              <w:top w:val="nil"/>
              <w:left w:val="nil"/>
              <w:bottom w:val="nil"/>
              <w:right w:val="nil"/>
            </w:tcBorders>
            <w:shd w:val="clear" w:color="auto" w:fill="auto"/>
            <w:noWrap/>
            <w:hideMark/>
          </w:tcPr>
          <w:p w:rsidR="00DC28E4" w:rsidRDefault="00DC28E4" w:rsidP="00B71836">
            <w:pPr>
              <w:outlineLvl w:val="0"/>
              <w:rPr>
                <w:rFonts w:ascii="Arial" w:hAnsi="Arial" w:cs="Arial"/>
              </w:rPr>
            </w:pPr>
            <w:r>
              <w:rPr>
                <w:rFonts w:ascii="Arial" w:hAnsi="Arial" w:cs="Arial"/>
                <w:sz w:val="22"/>
                <w:szCs w:val="22"/>
              </w:rPr>
              <w:t xml:space="preserve">Сметная трудоемкость </w:t>
            </w:r>
          </w:p>
        </w:tc>
        <w:tc>
          <w:tcPr>
            <w:tcW w:w="959" w:type="pct"/>
            <w:gridSpan w:val="2"/>
            <w:tcBorders>
              <w:top w:val="nil"/>
              <w:left w:val="nil"/>
              <w:bottom w:val="nil"/>
              <w:right w:val="nil"/>
            </w:tcBorders>
            <w:shd w:val="clear" w:color="auto" w:fill="auto"/>
            <w:noWrap/>
            <w:hideMark/>
          </w:tcPr>
          <w:p w:rsidR="00DC28E4" w:rsidRDefault="00DC28E4" w:rsidP="00B71836">
            <w:pPr>
              <w:jc w:val="right"/>
              <w:outlineLvl w:val="0"/>
              <w:rPr>
                <w:rFonts w:ascii="Arial" w:hAnsi="Arial" w:cs="Arial"/>
              </w:rPr>
            </w:pPr>
            <w:r>
              <w:rPr>
                <w:rFonts w:ascii="Arial" w:hAnsi="Arial" w:cs="Arial"/>
                <w:sz w:val="22"/>
                <w:szCs w:val="22"/>
              </w:rPr>
              <w:t>____________223,22</w:t>
            </w:r>
          </w:p>
        </w:tc>
        <w:tc>
          <w:tcPr>
            <w:tcW w:w="319" w:type="pct"/>
            <w:tcBorders>
              <w:top w:val="nil"/>
              <w:left w:val="nil"/>
              <w:bottom w:val="nil"/>
              <w:right w:val="nil"/>
            </w:tcBorders>
            <w:shd w:val="clear" w:color="auto" w:fill="auto"/>
            <w:noWrap/>
            <w:hideMark/>
          </w:tcPr>
          <w:p w:rsidR="00DC28E4" w:rsidRDefault="00DC28E4">
            <w:pPr>
              <w:outlineLvl w:val="0"/>
              <w:rPr>
                <w:rFonts w:ascii="Arial" w:hAnsi="Arial" w:cs="Arial"/>
              </w:rPr>
            </w:pPr>
            <w:proofErr w:type="spellStart"/>
            <w:r>
              <w:rPr>
                <w:rFonts w:ascii="Arial" w:hAnsi="Arial" w:cs="Arial"/>
                <w:sz w:val="22"/>
                <w:szCs w:val="22"/>
              </w:rPr>
              <w:t>чел</w:t>
            </w:r>
            <w:proofErr w:type="gramStart"/>
            <w:r>
              <w:rPr>
                <w:rFonts w:ascii="Arial" w:hAnsi="Arial" w:cs="Arial"/>
                <w:sz w:val="22"/>
                <w:szCs w:val="22"/>
              </w:rPr>
              <w:t>.ч</w:t>
            </w:r>
            <w:proofErr w:type="gramEnd"/>
            <w:r>
              <w:rPr>
                <w:rFonts w:ascii="Arial" w:hAnsi="Arial" w:cs="Arial"/>
                <w:sz w:val="22"/>
                <w:szCs w:val="22"/>
              </w:rPr>
              <w:t>ас</w:t>
            </w:r>
            <w:proofErr w:type="spellEnd"/>
          </w:p>
        </w:tc>
        <w:tc>
          <w:tcPr>
            <w:tcW w:w="672" w:type="pct"/>
            <w:tcBorders>
              <w:top w:val="nil"/>
              <w:left w:val="nil"/>
              <w:bottom w:val="nil"/>
              <w:right w:val="nil"/>
            </w:tcBorders>
            <w:shd w:val="clear" w:color="auto" w:fill="auto"/>
            <w:noWrap/>
            <w:hideMark/>
          </w:tcPr>
          <w:p w:rsidR="00DC28E4" w:rsidRDefault="00DC28E4">
            <w:pPr>
              <w:jc w:val="right"/>
              <w:outlineLvl w:val="0"/>
              <w:rPr>
                <w:rFonts w:ascii="Arial" w:hAnsi="Arial" w:cs="Arial"/>
              </w:rPr>
            </w:pPr>
          </w:p>
        </w:tc>
        <w:tc>
          <w:tcPr>
            <w:tcW w:w="549" w:type="pct"/>
            <w:tcBorders>
              <w:top w:val="nil"/>
              <w:left w:val="nil"/>
              <w:bottom w:val="nil"/>
              <w:right w:val="nil"/>
            </w:tcBorders>
            <w:shd w:val="clear" w:color="auto" w:fill="auto"/>
            <w:noWrap/>
            <w:hideMark/>
          </w:tcPr>
          <w:p w:rsidR="00DC28E4" w:rsidRDefault="00DC28E4">
            <w:pPr>
              <w:jc w:val="right"/>
              <w:outlineLvl w:val="0"/>
              <w:rPr>
                <w:rFonts w:ascii="Arial" w:hAnsi="Arial" w:cs="Arial"/>
              </w:rPr>
            </w:pPr>
          </w:p>
        </w:tc>
      </w:tr>
      <w:tr w:rsidR="00DC28E4" w:rsidTr="00B71836">
        <w:trPr>
          <w:trHeight w:val="285"/>
        </w:trPr>
        <w:tc>
          <w:tcPr>
            <w:tcW w:w="138" w:type="pct"/>
            <w:tcBorders>
              <w:top w:val="nil"/>
              <w:left w:val="nil"/>
              <w:bottom w:val="nil"/>
              <w:right w:val="nil"/>
            </w:tcBorders>
            <w:shd w:val="clear" w:color="auto" w:fill="auto"/>
            <w:noWrap/>
            <w:hideMark/>
          </w:tcPr>
          <w:p w:rsidR="00DC28E4" w:rsidRDefault="00DC28E4">
            <w:pPr>
              <w:jc w:val="center"/>
              <w:rPr>
                <w:rFonts w:ascii="Arial" w:hAnsi="Arial" w:cs="Arial"/>
                <w:sz w:val="18"/>
                <w:szCs w:val="18"/>
              </w:rPr>
            </w:pPr>
          </w:p>
        </w:tc>
        <w:tc>
          <w:tcPr>
            <w:tcW w:w="475" w:type="pct"/>
            <w:tcBorders>
              <w:top w:val="nil"/>
              <w:left w:val="nil"/>
              <w:bottom w:val="nil"/>
              <w:right w:val="nil"/>
            </w:tcBorders>
            <w:shd w:val="clear" w:color="auto" w:fill="auto"/>
            <w:hideMark/>
          </w:tcPr>
          <w:p w:rsidR="00DC28E4" w:rsidRDefault="00DC28E4">
            <w:pPr>
              <w:rPr>
                <w:rFonts w:ascii="Arial" w:hAnsi="Arial" w:cs="Arial"/>
                <w:sz w:val="18"/>
                <w:szCs w:val="18"/>
              </w:rPr>
            </w:pPr>
          </w:p>
        </w:tc>
        <w:tc>
          <w:tcPr>
            <w:tcW w:w="4387" w:type="pct"/>
            <w:gridSpan w:val="7"/>
            <w:tcBorders>
              <w:top w:val="nil"/>
              <w:left w:val="nil"/>
              <w:bottom w:val="nil"/>
              <w:right w:val="nil"/>
            </w:tcBorders>
            <w:shd w:val="clear" w:color="auto" w:fill="auto"/>
            <w:noWrap/>
            <w:hideMark/>
          </w:tcPr>
          <w:p w:rsidR="00DC28E4" w:rsidRDefault="00DC28E4">
            <w:pPr>
              <w:rPr>
                <w:rFonts w:ascii="Arial" w:hAnsi="Arial" w:cs="Arial"/>
              </w:rPr>
            </w:pPr>
            <w:r>
              <w:rPr>
                <w:rFonts w:ascii="Arial" w:hAnsi="Arial" w:cs="Arial"/>
                <w:sz w:val="22"/>
                <w:szCs w:val="22"/>
              </w:rPr>
              <w:t>Составле</w:t>
            </w:r>
            <w:proofErr w:type="gramStart"/>
            <w:r>
              <w:rPr>
                <w:rFonts w:ascii="Arial" w:hAnsi="Arial" w:cs="Arial"/>
                <w:sz w:val="22"/>
                <w:szCs w:val="22"/>
              </w:rPr>
              <w:t>н(</w:t>
            </w:r>
            <w:proofErr w:type="gramEnd"/>
            <w:r>
              <w:rPr>
                <w:rFonts w:ascii="Arial" w:hAnsi="Arial" w:cs="Arial"/>
                <w:sz w:val="22"/>
                <w:szCs w:val="22"/>
              </w:rPr>
              <w:t>а) в текущих (прогнозных) ценах по состоянию на  2 квартал 2013 г.(ТСНБ ТЕР-2001 в редакции 2009 г с Измен. 1,2)</w:t>
            </w:r>
          </w:p>
        </w:tc>
      </w:tr>
      <w:tr w:rsidR="00DC28E4" w:rsidTr="00B71836">
        <w:trPr>
          <w:trHeight w:val="255"/>
        </w:trPr>
        <w:tc>
          <w:tcPr>
            <w:tcW w:w="138" w:type="pct"/>
            <w:tcBorders>
              <w:top w:val="nil"/>
              <w:left w:val="nil"/>
              <w:bottom w:val="nil"/>
              <w:right w:val="nil"/>
            </w:tcBorders>
            <w:shd w:val="clear" w:color="auto" w:fill="auto"/>
            <w:noWrap/>
            <w:hideMark/>
          </w:tcPr>
          <w:p w:rsidR="00DC28E4" w:rsidRDefault="00DC28E4">
            <w:pPr>
              <w:jc w:val="center"/>
              <w:rPr>
                <w:rFonts w:ascii="Arial" w:hAnsi="Arial" w:cs="Arial"/>
                <w:sz w:val="18"/>
                <w:szCs w:val="18"/>
              </w:rPr>
            </w:pPr>
          </w:p>
        </w:tc>
        <w:tc>
          <w:tcPr>
            <w:tcW w:w="475" w:type="pct"/>
            <w:tcBorders>
              <w:top w:val="nil"/>
              <w:left w:val="nil"/>
              <w:bottom w:val="nil"/>
              <w:right w:val="nil"/>
            </w:tcBorders>
            <w:shd w:val="clear" w:color="auto" w:fill="auto"/>
            <w:hideMark/>
          </w:tcPr>
          <w:p w:rsidR="00DC28E4" w:rsidRDefault="00DC28E4">
            <w:pPr>
              <w:rPr>
                <w:rFonts w:ascii="Arial" w:hAnsi="Arial" w:cs="Arial"/>
                <w:sz w:val="18"/>
                <w:szCs w:val="18"/>
              </w:rPr>
            </w:pPr>
          </w:p>
        </w:tc>
        <w:tc>
          <w:tcPr>
            <w:tcW w:w="1507" w:type="pct"/>
            <w:tcBorders>
              <w:top w:val="nil"/>
              <w:left w:val="nil"/>
              <w:bottom w:val="nil"/>
              <w:right w:val="nil"/>
            </w:tcBorders>
            <w:shd w:val="clear" w:color="auto" w:fill="auto"/>
            <w:hideMark/>
          </w:tcPr>
          <w:p w:rsidR="00DC28E4" w:rsidRDefault="00DC28E4">
            <w:pPr>
              <w:rPr>
                <w:rFonts w:ascii="Arial" w:hAnsi="Arial" w:cs="Arial"/>
                <w:sz w:val="18"/>
                <w:szCs w:val="18"/>
              </w:rPr>
            </w:pPr>
          </w:p>
        </w:tc>
        <w:tc>
          <w:tcPr>
            <w:tcW w:w="382" w:type="pct"/>
            <w:tcBorders>
              <w:top w:val="nil"/>
              <w:left w:val="nil"/>
              <w:bottom w:val="nil"/>
              <w:right w:val="nil"/>
            </w:tcBorders>
            <w:shd w:val="clear" w:color="auto" w:fill="auto"/>
            <w:noWrap/>
            <w:hideMark/>
          </w:tcPr>
          <w:p w:rsidR="00DC28E4" w:rsidRDefault="00DC28E4">
            <w:pPr>
              <w:jc w:val="center"/>
              <w:rPr>
                <w:rFonts w:ascii="Arial" w:hAnsi="Arial" w:cs="Arial"/>
                <w:sz w:val="18"/>
                <w:szCs w:val="18"/>
              </w:rPr>
            </w:pPr>
          </w:p>
        </w:tc>
        <w:tc>
          <w:tcPr>
            <w:tcW w:w="365" w:type="pct"/>
            <w:tcBorders>
              <w:top w:val="nil"/>
              <w:left w:val="nil"/>
              <w:bottom w:val="nil"/>
              <w:right w:val="nil"/>
            </w:tcBorders>
            <w:shd w:val="clear" w:color="auto" w:fill="auto"/>
            <w:hideMark/>
          </w:tcPr>
          <w:p w:rsidR="00DC28E4" w:rsidRDefault="00DC28E4">
            <w:pPr>
              <w:jc w:val="center"/>
              <w:rPr>
                <w:rFonts w:ascii="Arial" w:hAnsi="Arial" w:cs="Arial"/>
                <w:sz w:val="18"/>
                <w:szCs w:val="18"/>
              </w:rPr>
            </w:pPr>
          </w:p>
        </w:tc>
        <w:tc>
          <w:tcPr>
            <w:tcW w:w="594"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c>
          <w:tcPr>
            <w:tcW w:w="319"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c>
          <w:tcPr>
            <w:tcW w:w="672"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c>
          <w:tcPr>
            <w:tcW w:w="549"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r>
      <w:tr w:rsidR="00DC28E4" w:rsidTr="00B71836">
        <w:trPr>
          <w:trHeight w:val="255"/>
        </w:trPr>
        <w:tc>
          <w:tcPr>
            <w:tcW w:w="138" w:type="pct"/>
            <w:tcBorders>
              <w:top w:val="nil"/>
              <w:left w:val="nil"/>
              <w:bottom w:val="nil"/>
              <w:right w:val="nil"/>
            </w:tcBorders>
            <w:shd w:val="clear" w:color="auto" w:fill="auto"/>
            <w:noWrap/>
            <w:hideMark/>
          </w:tcPr>
          <w:p w:rsidR="00DC28E4" w:rsidRDefault="00DC28E4">
            <w:pPr>
              <w:jc w:val="center"/>
              <w:rPr>
                <w:rFonts w:ascii="Arial" w:hAnsi="Arial" w:cs="Arial"/>
                <w:sz w:val="18"/>
                <w:szCs w:val="18"/>
              </w:rPr>
            </w:pPr>
          </w:p>
        </w:tc>
        <w:tc>
          <w:tcPr>
            <w:tcW w:w="475" w:type="pct"/>
            <w:tcBorders>
              <w:top w:val="nil"/>
              <w:left w:val="nil"/>
              <w:bottom w:val="nil"/>
              <w:right w:val="nil"/>
            </w:tcBorders>
            <w:shd w:val="clear" w:color="auto" w:fill="auto"/>
            <w:hideMark/>
          </w:tcPr>
          <w:p w:rsidR="00DC28E4" w:rsidRDefault="00DC28E4">
            <w:pPr>
              <w:rPr>
                <w:rFonts w:ascii="Arial" w:hAnsi="Arial" w:cs="Arial"/>
                <w:sz w:val="18"/>
                <w:szCs w:val="18"/>
              </w:rPr>
            </w:pPr>
          </w:p>
        </w:tc>
        <w:tc>
          <w:tcPr>
            <w:tcW w:w="1507" w:type="pct"/>
            <w:tcBorders>
              <w:top w:val="nil"/>
              <w:left w:val="nil"/>
              <w:bottom w:val="nil"/>
              <w:right w:val="nil"/>
            </w:tcBorders>
            <w:shd w:val="clear" w:color="auto" w:fill="auto"/>
            <w:hideMark/>
          </w:tcPr>
          <w:p w:rsidR="00DC28E4" w:rsidRDefault="00DC28E4">
            <w:pPr>
              <w:rPr>
                <w:rFonts w:ascii="Arial" w:hAnsi="Arial" w:cs="Arial"/>
                <w:sz w:val="18"/>
                <w:szCs w:val="18"/>
              </w:rPr>
            </w:pPr>
          </w:p>
        </w:tc>
        <w:tc>
          <w:tcPr>
            <w:tcW w:w="382" w:type="pct"/>
            <w:tcBorders>
              <w:top w:val="nil"/>
              <w:left w:val="nil"/>
              <w:bottom w:val="nil"/>
              <w:right w:val="nil"/>
            </w:tcBorders>
            <w:shd w:val="clear" w:color="auto" w:fill="auto"/>
            <w:noWrap/>
            <w:hideMark/>
          </w:tcPr>
          <w:p w:rsidR="00DC28E4" w:rsidRDefault="00DC28E4">
            <w:pPr>
              <w:jc w:val="center"/>
              <w:rPr>
                <w:rFonts w:ascii="Arial" w:hAnsi="Arial" w:cs="Arial"/>
                <w:sz w:val="18"/>
                <w:szCs w:val="18"/>
              </w:rPr>
            </w:pPr>
          </w:p>
        </w:tc>
        <w:tc>
          <w:tcPr>
            <w:tcW w:w="365" w:type="pct"/>
            <w:tcBorders>
              <w:top w:val="nil"/>
              <w:left w:val="nil"/>
              <w:bottom w:val="nil"/>
              <w:right w:val="nil"/>
            </w:tcBorders>
            <w:shd w:val="clear" w:color="auto" w:fill="auto"/>
            <w:hideMark/>
          </w:tcPr>
          <w:p w:rsidR="00DC28E4" w:rsidRDefault="00DC28E4">
            <w:pPr>
              <w:jc w:val="center"/>
              <w:rPr>
                <w:rFonts w:ascii="Arial" w:hAnsi="Arial" w:cs="Arial"/>
                <w:sz w:val="18"/>
                <w:szCs w:val="18"/>
              </w:rPr>
            </w:pPr>
          </w:p>
        </w:tc>
        <w:tc>
          <w:tcPr>
            <w:tcW w:w="594"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c>
          <w:tcPr>
            <w:tcW w:w="319"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c>
          <w:tcPr>
            <w:tcW w:w="672"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c>
          <w:tcPr>
            <w:tcW w:w="549"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r>
      <w:tr w:rsidR="00DC28E4" w:rsidTr="00B71836">
        <w:trPr>
          <w:trHeight w:val="255"/>
        </w:trPr>
        <w:tc>
          <w:tcPr>
            <w:tcW w:w="1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28E4" w:rsidRDefault="00DC28E4">
            <w:pPr>
              <w:jc w:val="center"/>
              <w:rPr>
                <w:rFonts w:ascii="Arial" w:hAnsi="Arial" w:cs="Arial"/>
              </w:rPr>
            </w:pPr>
            <w:r>
              <w:rPr>
                <w:rFonts w:ascii="Arial" w:hAnsi="Arial" w:cs="Arial"/>
              </w:rPr>
              <w:t xml:space="preserve">№ </w:t>
            </w:r>
            <w:proofErr w:type="spellStart"/>
            <w:r>
              <w:rPr>
                <w:rFonts w:ascii="Arial" w:hAnsi="Arial" w:cs="Arial"/>
              </w:rPr>
              <w:t>пп</w:t>
            </w:r>
            <w:proofErr w:type="spellEnd"/>
          </w:p>
        </w:tc>
        <w:tc>
          <w:tcPr>
            <w:tcW w:w="4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28E4" w:rsidRDefault="00DC28E4">
            <w:pPr>
              <w:jc w:val="center"/>
              <w:rPr>
                <w:rFonts w:ascii="Arial" w:hAnsi="Arial" w:cs="Arial"/>
              </w:rPr>
            </w:pPr>
            <w:r>
              <w:rPr>
                <w:rFonts w:ascii="Arial" w:hAnsi="Arial" w:cs="Arial"/>
              </w:rPr>
              <w:t>Обоснование</w:t>
            </w:r>
          </w:p>
        </w:tc>
        <w:tc>
          <w:tcPr>
            <w:tcW w:w="15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28E4" w:rsidRDefault="00DC28E4">
            <w:pPr>
              <w:jc w:val="center"/>
              <w:rPr>
                <w:rFonts w:ascii="Arial" w:hAnsi="Arial" w:cs="Arial"/>
              </w:rPr>
            </w:pPr>
            <w:r>
              <w:rPr>
                <w:rFonts w:ascii="Arial" w:hAnsi="Arial" w:cs="Arial"/>
              </w:rPr>
              <w:t>Наименование</w:t>
            </w:r>
          </w:p>
        </w:tc>
        <w:tc>
          <w:tcPr>
            <w:tcW w:w="3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28E4" w:rsidRDefault="00DC28E4">
            <w:pPr>
              <w:jc w:val="center"/>
              <w:rPr>
                <w:rFonts w:ascii="Arial" w:hAnsi="Arial" w:cs="Arial"/>
              </w:rPr>
            </w:pPr>
            <w:r>
              <w:rPr>
                <w:rFonts w:ascii="Arial" w:hAnsi="Arial" w:cs="Arial"/>
              </w:rPr>
              <w:t xml:space="preserve">Ед. </w:t>
            </w:r>
            <w:proofErr w:type="spellStart"/>
            <w:r>
              <w:rPr>
                <w:rFonts w:ascii="Arial" w:hAnsi="Arial" w:cs="Arial"/>
              </w:rPr>
              <w:t>изм</w:t>
            </w:r>
            <w:proofErr w:type="spellEnd"/>
            <w:r>
              <w:rPr>
                <w:rFonts w:ascii="Arial" w:hAnsi="Arial" w:cs="Arial"/>
              </w:rPr>
              <w:t>.</w:t>
            </w:r>
          </w:p>
        </w:tc>
        <w:tc>
          <w:tcPr>
            <w:tcW w:w="3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28E4" w:rsidRDefault="00DC28E4">
            <w:pPr>
              <w:jc w:val="center"/>
              <w:rPr>
                <w:rFonts w:ascii="Arial" w:hAnsi="Arial" w:cs="Arial"/>
                <w:sz w:val="20"/>
                <w:szCs w:val="20"/>
              </w:rPr>
            </w:pPr>
            <w:r>
              <w:rPr>
                <w:rFonts w:ascii="Arial" w:hAnsi="Arial" w:cs="Arial"/>
                <w:sz w:val="20"/>
                <w:szCs w:val="20"/>
              </w:rPr>
              <w:t>Кол.</w:t>
            </w:r>
          </w:p>
        </w:tc>
        <w:tc>
          <w:tcPr>
            <w:tcW w:w="2134" w:type="pct"/>
            <w:gridSpan w:val="4"/>
            <w:tcBorders>
              <w:top w:val="single" w:sz="4" w:space="0" w:color="auto"/>
              <w:left w:val="nil"/>
              <w:bottom w:val="single" w:sz="4" w:space="0" w:color="auto"/>
              <w:right w:val="single" w:sz="4" w:space="0" w:color="auto"/>
            </w:tcBorders>
            <w:shd w:val="clear" w:color="auto" w:fill="auto"/>
            <w:noWrap/>
            <w:vAlign w:val="center"/>
            <w:hideMark/>
          </w:tcPr>
          <w:p w:rsidR="00DC28E4" w:rsidRDefault="00DC28E4">
            <w:pPr>
              <w:jc w:val="center"/>
              <w:rPr>
                <w:rFonts w:ascii="Arial" w:hAnsi="Arial" w:cs="Arial"/>
                <w:sz w:val="20"/>
                <w:szCs w:val="20"/>
              </w:rPr>
            </w:pPr>
            <w:r>
              <w:rPr>
                <w:rFonts w:ascii="Arial" w:hAnsi="Arial" w:cs="Arial"/>
                <w:sz w:val="20"/>
                <w:szCs w:val="20"/>
              </w:rPr>
              <w:t>Сметная стоимость, руб.</w:t>
            </w:r>
          </w:p>
        </w:tc>
      </w:tr>
      <w:tr w:rsidR="00DC28E4" w:rsidTr="00B71836">
        <w:trPr>
          <w:trHeight w:val="255"/>
        </w:trPr>
        <w:tc>
          <w:tcPr>
            <w:tcW w:w="138" w:type="pct"/>
            <w:vMerge/>
            <w:tcBorders>
              <w:top w:val="single" w:sz="4" w:space="0" w:color="auto"/>
              <w:left w:val="single" w:sz="4" w:space="0" w:color="auto"/>
              <w:bottom w:val="single" w:sz="4" w:space="0" w:color="auto"/>
              <w:right w:val="single" w:sz="4" w:space="0" w:color="auto"/>
            </w:tcBorders>
            <w:vAlign w:val="center"/>
            <w:hideMark/>
          </w:tcPr>
          <w:p w:rsidR="00DC28E4" w:rsidRDefault="00DC28E4">
            <w:pPr>
              <w:rPr>
                <w:rFonts w:ascii="Arial" w:hAnsi="Arial" w:cs="Arial"/>
              </w:rPr>
            </w:pPr>
          </w:p>
        </w:tc>
        <w:tc>
          <w:tcPr>
            <w:tcW w:w="475" w:type="pct"/>
            <w:vMerge/>
            <w:tcBorders>
              <w:top w:val="single" w:sz="4" w:space="0" w:color="auto"/>
              <w:left w:val="single" w:sz="4" w:space="0" w:color="auto"/>
              <w:bottom w:val="single" w:sz="4" w:space="0" w:color="auto"/>
              <w:right w:val="single" w:sz="4" w:space="0" w:color="auto"/>
            </w:tcBorders>
            <w:vAlign w:val="center"/>
            <w:hideMark/>
          </w:tcPr>
          <w:p w:rsidR="00DC28E4" w:rsidRDefault="00DC28E4">
            <w:pPr>
              <w:rPr>
                <w:rFonts w:ascii="Arial" w:hAnsi="Arial" w:cs="Arial"/>
              </w:rPr>
            </w:pPr>
          </w:p>
        </w:tc>
        <w:tc>
          <w:tcPr>
            <w:tcW w:w="1507" w:type="pct"/>
            <w:vMerge/>
            <w:tcBorders>
              <w:top w:val="single" w:sz="4" w:space="0" w:color="auto"/>
              <w:left w:val="single" w:sz="4" w:space="0" w:color="auto"/>
              <w:bottom w:val="single" w:sz="4" w:space="0" w:color="auto"/>
              <w:right w:val="single" w:sz="4" w:space="0" w:color="auto"/>
            </w:tcBorders>
            <w:vAlign w:val="center"/>
            <w:hideMark/>
          </w:tcPr>
          <w:p w:rsidR="00DC28E4" w:rsidRDefault="00DC28E4">
            <w:pPr>
              <w:rPr>
                <w:rFonts w:ascii="Arial" w:hAnsi="Arial" w:cs="Arial"/>
              </w:rPr>
            </w:pPr>
          </w:p>
        </w:tc>
        <w:tc>
          <w:tcPr>
            <w:tcW w:w="382" w:type="pct"/>
            <w:vMerge/>
            <w:tcBorders>
              <w:top w:val="single" w:sz="4" w:space="0" w:color="auto"/>
              <w:left w:val="single" w:sz="4" w:space="0" w:color="auto"/>
              <w:bottom w:val="single" w:sz="4" w:space="0" w:color="auto"/>
              <w:right w:val="single" w:sz="4" w:space="0" w:color="auto"/>
            </w:tcBorders>
            <w:vAlign w:val="center"/>
            <w:hideMark/>
          </w:tcPr>
          <w:p w:rsidR="00DC28E4" w:rsidRDefault="00DC28E4">
            <w:pPr>
              <w:rPr>
                <w:rFonts w:ascii="Arial" w:hAnsi="Arial" w:cs="Arial"/>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rsidR="00DC28E4" w:rsidRDefault="00DC28E4">
            <w:pPr>
              <w:rPr>
                <w:rFonts w:ascii="Arial" w:hAnsi="Arial" w:cs="Arial"/>
                <w:sz w:val="20"/>
                <w:szCs w:val="20"/>
              </w:rPr>
            </w:pPr>
          </w:p>
        </w:tc>
        <w:tc>
          <w:tcPr>
            <w:tcW w:w="912" w:type="pct"/>
            <w:gridSpan w:val="2"/>
            <w:tcBorders>
              <w:top w:val="single" w:sz="4" w:space="0" w:color="auto"/>
              <w:left w:val="nil"/>
              <w:bottom w:val="single" w:sz="4" w:space="0" w:color="auto"/>
              <w:right w:val="single" w:sz="4" w:space="0" w:color="auto"/>
            </w:tcBorders>
            <w:shd w:val="clear" w:color="auto" w:fill="auto"/>
            <w:vAlign w:val="center"/>
            <w:hideMark/>
          </w:tcPr>
          <w:p w:rsidR="00DC28E4" w:rsidRDefault="00DC28E4">
            <w:pPr>
              <w:jc w:val="center"/>
              <w:rPr>
                <w:rFonts w:ascii="Arial" w:hAnsi="Arial" w:cs="Arial"/>
                <w:sz w:val="20"/>
                <w:szCs w:val="20"/>
              </w:rPr>
            </w:pPr>
            <w:r>
              <w:rPr>
                <w:rFonts w:ascii="Arial" w:hAnsi="Arial" w:cs="Arial"/>
                <w:sz w:val="20"/>
                <w:szCs w:val="20"/>
              </w:rPr>
              <w:t>в базисных ценах</w:t>
            </w:r>
          </w:p>
        </w:tc>
        <w:tc>
          <w:tcPr>
            <w:tcW w:w="1221" w:type="pct"/>
            <w:gridSpan w:val="2"/>
            <w:tcBorders>
              <w:top w:val="single" w:sz="4" w:space="0" w:color="auto"/>
              <w:left w:val="nil"/>
              <w:bottom w:val="single" w:sz="4" w:space="0" w:color="auto"/>
              <w:right w:val="single" w:sz="4" w:space="0" w:color="auto"/>
            </w:tcBorders>
            <w:shd w:val="clear" w:color="auto" w:fill="auto"/>
            <w:vAlign w:val="center"/>
            <w:hideMark/>
          </w:tcPr>
          <w:p w:rsidR="00DC28E4" w:rsidRDefault="00DC28E4">
            <w:pPr>
              <w:jc w:val="center"/>
              <w:rPr>
                <w:rFonts w:ascii="Arial" w:hAnsi="Arial" w:cs="Arial"/>
                <w:sz w:val="20"/>
                <w:szCs w:val="20"/>
              </w:rPr>
            </w:pPr>
            <w:r>
              <w:rPr>
                <w:rFonts w:ascii="Arial" w:hAnsi="Arial" w:cs="Arial"/>
                <w:sz w:val="20"/>
                <w:szCs w:val="20"/>
              </w:rPr>
              <w:t>в текущих (прогнозных) ценах</w:t>
            </w:r>
          </w:p>
        </w:tc>
      </w:tr>
      <w:tr w:rsidR="00DC28E4" w:rsidTr="00B71836">
        <w:trPr>
          <w:trHeight w:val="510"/>
        </w:trPr>
        <w:tc>
          <w:tcPr>
            <w:tcW w:w="138" w:type="pct"/>
            <w:vMerge/>
            <w:tcBorders>
              <w:top w:val="single" w:sz="4" w:space="0" w:color="auto"/>
              <w:left w:val="single" w:sz="4" w:space="0" w:color="auto"/>
              <w:bottom w:val="single" w:sz="4" w:space="0" w:color="auto"/>
              <w:right w:val="single" w:sz="4" w:space="0" w:color="auto"/>
            </w:tcBorders>
            <w:vAlign w:val="center"/>
            <w:hideMark/>
          </w:tcPr>
          <w:p w:rsidR="00DC28E4" w:rsidRDefault="00DC28E4">
            <w:pPr>
              <w:rPr>
                <w:rFonts w:ascii="Arial" w:hAnsi="Arial" w:cs="Arial"/>
              </w:rPr>
            </w:pPr>
          </w:p>
        </w:tc>
        <w:tc>
          <w:tcPr>
            <w:tcW w:w="475" w:type="pct"/>
            <w:vMerge/>
            <w:tcBorders>
              <w:top w:val="single" w:sz="4" w:space="0" w:color="auto"/>
              <w:left w:val="single" w:sz="4" w:space="0" w:color="auto"/>
              <w:bottom w:val="single" w:sz="4" w:space="0" w:color="auto"/>
              <w:right w:val="single" w:sz="4" w:space="0" w:color="auto"/>
            </w:tcBorders>
            <w:vAlign w:val="center"/>
            <w:hideMark/>
          </w:tcPr>
          <w:p w:rsidR="00DC28E4" w:rsidRDefault="00DC28E4">
            <w:pPr>
              <w:rPr>
                <w:rFonts w:ascii="Arial" w:hAnsi="Arial" w:cs="Arial"/>
              </w:rPr>
            </w:pPr>
          </w:p>
        </w:tc>
        <w:tc>
          <w:tcPr>
            <w:tcW w:w="1507" w:type="pct"/>
            <w:vMerge/>
            <w:tcBorders>
              <w:top w:val="single" w:sz="4" w:space="0" w:color="auto"/>
              <w:left w:val="single" w:sz="4" w:space="0" w:color="auto"/>
              <w:bottom w:val="single" w:sz="4" w:space="0" w:color="auto"/>
              <w:right w:val="single" w:sz="4" w:space="0" w:color="auto"/>
            </w:tcBorders>
            <w:vAlign w:val="center"/>
            <w:hideMark/>
          </w:tcPr>
          <w:p w:rsidR="00DC28E4" w:rsidRDefault="00DC28E4">
            <w:pPr>
              <w:rPr>
                <w:rFonts w:ascii="Arial" w:hAnsi="Arial" w:cs="Arial"/>
              </w:rPr>
            </w:pPr>
          </w:p>
        </w:tc>
        <w:tc>
          <w:tcPr>
            <w:tcW w:w="382" w:type="pct"/>
            <w:vMerge/>
            <w:tcBorders>
              <w:top w:val="single" w:sz="4" w:space="0" w:color="auto"/>
              <w:left w:val="single" w:sz="4" w:space="0" w:color="auto"/>
              <w:bottom w:val="single" w:sz="4" w:space="0" w:color="auto"/>
              <w:right w:val="single" w:sz="4" w:space="0" w:color="auto"/>
            </w:tcBorders>
            <w:vAlign w:val="center"/>
            <w:hideMark/>
          </w:tcPr>
          <w:p w:rsidR="00DC28E4" w:rsidRDefault="00DC28E4">
            <w:pPr>
              <w:rPr>
                <w:rFonts w:ascii="Arial" w:hAnsi="Arial" w:cs="Arial"/>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rsidR="00DC28E4" w:rsidRDefault="00DC28E4">
            <w:pPr>
              <w:rPr>
                <w:rFonts w:ascii="Arial" w:hAnsi="Arial" w:cs="Arial"/>
                <w:sz w:val="20"/>
                <w:szCs w:val="20"/>
              </w:rPr>
            </w:pPr>
          </w:p>
        </w:tc>
        <w:tc>
          <w:tcPr>
            <w:tcW w:w="594" w:type="pct"/>
            <w:tcBorders>
              <w:top w:val="nil"/>
              <w:left w:val="nil"/>
              <w:bottom w:val="single" w:sz="4" w:space="0" w:color="auto"/>
              <w:right w:val="single" w:sz="4" w:space="0" w:color="auto"/>
            </w:tcBorders>
            <w:shd w:val="clear" w:color="auto" w:fill="auto"/>
            <w:vAlign w:val="center"/>
            <w:hideMark/>
          </w:tcPr>
          <w:p w:rsidR="00DC28E4" w:rsidRDefault="00DC28E4">
            <w:pPr>
              <w:jc w:val="center"/>
              <w:rPr>
                <w:rFonts w:ascii="Arial" w:hAnsi="Arial" w:cs="Arial"/>
                <w:sz w:val="20"/>
                <w:szCs w:val="20"/>
              </w:rPr>
            </w:pPr>
            <w:r>
              <w:rPr>
                <w:rFonts w:ascii="Arial" w:hAnsi="Arial" w:cs="Arial"/>
                <w:sz w:val="20"/>
                <w:szCs w:val="20"/>
              </w:rPr>
              <w:t>на единицу измерения</w:t>
            </w:r>
          </w:p>
        </w:tc>
        <w:tc>
          <w:tcPr>
            <w:tcW w:w="319" w:type="pct"/>
            <w:tcBorders>
              <w:top w:val="nil"/>
              <w:left w:val="nil"/>
              <w:bottom w:val="single" w:sz="4" w:space="0" w:color="auto"/>
              <w:right w:val="single" w:sz="4" w:space="0" w:color="auto"/>
            </w:tcBorders>
            <w:shd w:val="clear" w:color="auto" w:fill="auto"/>
            <w:vAlign w:val="center"/>
            <w:hideMark/>
          </w:tcPr>
          <w:p w:rsidR="00DC28E4" w:rsidRDefault="00DC28E4">
            <w:pPr>
              <w:jc w:val="center"/>
              <w:rPr>
                <w:rFonts w:ascii="Arial" w:hAnsi="Arial" w:cs="Arial"/>
                <w:sz w:val="20"/>
                <w:szCs w:val="20"/>
              </w:rPr>
            </w:pPr>
            <w:r>
              <w:rPr>
                <w:rFonts w:ascii="Arial" w:hAnsi="Arial" w:cs="Arial"/>
                <w:sz w:val="20"/>
                <w:szCs w:val="20"/>
              </w:rPr>
              <w:t>общая</w:t>
            </w:r>
          </w:p>
        </w:tc>
        <w:tc>
          <w:tcPr>
            <w:tcW w:w="672" w:type="pct"/>
            <w:tcBorders>
              <w:top w:val="nil"/>
              <w:left w:val="nil"/>
              <w:bottom w:val="single" w:sz="4" w:space="0" w:color="auto"/>
              <w:right w:val="single" w:sz="4" w:space="0" w:color="auto"/>
            </w:tcBorders>
            <w:shd w:val="clear" w:color="auto" w:fill="auto"/>
            <w:vAlign w:val="center"/>
            <w:hideMark/>
          </w:tcPr>
          <w:p w:rsidR="00DC28E4" w:rsidRDefault="00DC28E4">
            <w:pPr>
              <w:jc w:val="center"/>
              <w:rPr>
                <w:rFonts w:ascii="Arial" w:hAnsi="Arial" w:cs="Arial"/>
                <w:sz w:val="20"/>
                <w:szCs w:val="20"/>
              </w:rPr>
            </w:pPr>
            <w:r>
              <w:rPr>
                <w:rFonts w:ascii="Arial" w:hAnsi="Arial" w:cs="Arial"/>
                <w:sz w:val="20"/>
                <w:szCs w:val="20"/>
              </w:rPr>
              <w:t>на единицу измерения</w:t>
            </w:r>
          </w:p>
        </w:tc>
        <w:tc>
          <w:tcPr>
            <w:tcW w:w="549" w:type="pct"/>
            <w:tcBorders>
              <w:top w:val="nil"/>
              <w:left w:val="nil"/>
              <w:bottom w:val="single" w:sz="4" w:space="0" w:color="auto"/>
              <w:right w:val="single" w:sz="4" w:space="0" w:color="auto"/>
            </w:tcBorders>
            <w:shd w:val="clear" w:color="auto" w:fill="auto"/>
            <w:vAlign w:val="center"/>
            <w:hideMark/>
          </w:tcPr>
          <w:p w:rsidR="00DC28E4" w:rsidRDefault="00DC28E4">
            <w:pPr>
              <w:jc w:val="center"/>
              <w:rPr>
                <w:rFonts w:ascii="Arial" w:hAnsi="Arial" w:cs="Arial"/>
                <w:sz w:val="20"/>
                <w:szCs w:val="20"/>
              </w:rPr>
            </w:pPr>
            <w:r>
              <w:rPr>
                <w:rFonts w:ascii="Arial" w:hAnsi="Arial" w:cs="Arial"/>
                <w:sz w:val="20"/>
                <w:szCs w:val="20"/>
              </w:rPr>
              <w:t>общая</w:t>
            </w:r>
          </w:p>
        </w:tc>
      </w:tr>
      <w:tr w:rsidR="00DC28E4" w:rsidTr="00B71836">
        <w:trPr>
          <w:trHeight w:val="255"/>
        </w:trPr>
        <w:tc>
          <w:tcPr>
            <w:tcW w:w="138" w:type="pct"/>
            <w:tcBorders>
              <w:top w:val="nil"/>
              <w:left w:val="single" w:sz="4" w:space="0" w:color="auto"/>
              <w:bottom w:val="single" w:sz="4" w:space="0" w:color="auto"/>
              <w:right w:val="single" w:sz="4" w:space="0" w:color="auto"/>
            </w:tcBorders>
            <w:shd w:val="clear" w:color="auto" w:fill="auto"/>
            <w:noWrap/>
            <w:vAlign w:val="center"/>
            <w:hideMark/>
          </w:tcPr>
          <w:p w:rsidR="00DC28E4" w:rsidRDefault="00DC28E4">
            <w:pPr>
              <w:jc w:val="center"/>
              <w:rPr>
                <w:rFonts w:ascii="Arial" w:hAnsi="Arial" w:cs="Arial"/>
                <w:sz w:val="20"/>
                <w:szCs w:val="20"/>
              </w:rPr>
            </w:pPr>
            <w:r>
              <w:rPr>
                <w:rFonts w:ascii="Arial" w:hAnsi="Arial" w:cs="Arial"/>
                <w:sz w:val="20"/>
                <w:szCs w:val="20"/>
              </w:rPr>
              <w:t>1</w:t>
            </w:r>
          </w:p>
        </w:tc>
        <w:tc>
          <w:tcPr>
            <w:tcW w:w="475" w:type="pct"/>
            <w:tcBorders>
              <w:top w:val="nil"/>
              <w:left w:val="nil"/>
              <w:bottom w:val="single" w:sz="4" w:space="0" w:color="auto"/>
              <w:right w:val="single" w:sz="4" w:space="0" w:color="auto"/>
            </w:tcBorders>
            <w:shd w:val="clear" w:color="auto" w:fill="auto"/>
            <w:vAlign w:val="center"/>
            <w:hideMark/>
          </w:tcPr>
          <w:p w:rsidR="00DC28E4" w:rsidRDefault="00DC28E4">
            <w:pPr>
              <w:jc w:val="center"/>
              <w:rPr>
                <w:rFonts w:ascii="Arial" w:hAnsi="Arial" w:cs="Arial"/>
                <w:sz w:val="20"/>
                <w:szCs w:val="20"/>
              </w:rPr>
            </w:pPr>
            <w:r>
              <w:rPr>
                <w:rFonts w:ascii="Arial" w:hAnsi="Arial" w:cs="Arial"/>
                <w:sz w:val="20"/>
                <w:szCs w:val="20"/>
              </w:rPr>
              <w:t>2</w:t>
            </w:r>
          </w:p>
        </w:tc>
        <w:tc>
          <w:tcPr>
            <w:tcW w:w="1507" w:type="pct"/>
            <w:tcBorders>
              <w:top w:val="nil"/>
              <w:left w:val="nil"/>
              <w:bottom w:val="single" w:sz="4" w:space="0" w:color="auto"/>
              <w:right w:val="single" w:sz="4" w:space="0" w:color="auto"/>
            </w:tcBorders>
            <w:shd w:val="clear" w:color="auto" w:fill="auto"/>
            <w:noWrap/>
            <w:vAlign w:val="center"/>
            <w:hideMark/>
          </w:tcPr>
          <w:p w:rsidR="00DC28E4" w:rsidRDefault="00DC28E4">
            <w:pPr>
              <w:jc w:val="center"/>
              <w:rPr>
                <w:rFonts w:ascii="Arial" w:hAnsi="Arial" w:cs="Arial"/>
                <w:sz w:val="20"/>
                <w:szCs w:val="20"/>
              </w:rPr>
            </w:pPr>
            <w:r>
              <w:rPr>
                <w:rFonts w:ascii="Arial" w:hAnsi="Arial" w:cs="Arial"/>
                <w:sz w:val="20"/>
                <w:szCs w:val="20"/>
              </w:rPr>
              <w:t>3</w:t>
            </w:r>
          </w:p>
        </w:tc>
        <w:tc>
          <w:tcPr>
            <w:tcW w:w="382" w:type="pct"/>
            <w:tcBorders>
              <w:top w:val="nil"/>
              <w:left w:val="nil"/>
              <w:bottom w:val="single" w:sz="4" w:space="0" w:color="auto"/>
              <w:right w:val="single" w:sz="4" w:space="0" w:color="auto"/>
            </w:tcBorders>
            <w:shd w:val="clear" w:color="auto" w:fill="auto"/>
            <w:vAlign w:val="center"/>
            <w:hideMark/>
          </w:tcPr>
          <w:p w:rsidR="00DC28E4" w:rsidRDefault="00DC28E4">
            <w:pPr>
              <w:jc w:val="center"/>
              <w:rPr>
                <w:rFonts w:ascii="Arial" w:hAnsi="Arial" w:cs="Arial"/>
                <w:sz w:val="20"/>
                <w:szCs w:val="20"/>
              </w:rPr>
            </w:pPr>
            <w:r>
              <w:rPr>
                <w:rFonts w:ascii="Arial" w:hAnsi="Arial" w:cs="Arial"/>
                <w:sz w:val="20"/>
                <w:szCs w:val="20"/>
              </w:rPr>
              <w:t>4</w:t>
            </w:r>
          </w:p>
        </w:tc>
        <w:tc>
          <w:tcPr>
            <w:tcW w:w="365" w:type="pct"/>
            <w:tcBorders>
              <w:top w:val="nil"/>
              <w:left w:val="nil"/>
              <w:bottom w:val="single" w:sz="4" w:space="0" w:color="auto"/>
              <w:right w:val="single" w:sz="4" w:space="0" w:color="auto"/>
            </w:tcBorders>
            <w:shd w:val="clear" w:color="auto" w:fill="auto"/>
            <w:vAlign w:val="center"/>
            <w:hideMark/>
          </w:tcPr>
          <w:p w:rsidR="00DC28E4" w:rsidRDefault="00DC28E4">
            <w:pPr>
              <w:jc w:val="center"/>
              <w:rPr>
                <w:rFonts w:ascii="Arial" w:hAnsi="Arial" w:cs="Arial"/>
                <w:sz w:val="20"/>
                <w:szCs w:val="20"/>
              </w:rPr>
            </w:pPr>
            <w:r>
              <w:rPr>
                <w:rFonts w:ascii="Arial" w:hAnsi="Arial" w:cs="Arial"/>
                <w:sz w:val="20"/>
                <w:szCs w:val="20"/>
              </w:rPr>
              <w:t>5</w:t>
            </w:r>
          </w:p>
        </w:tc>
        <w:tc>
          <w:tcPr>
            <w:tcW w:w="594" w:type="pct"/>
            <w:tcBorders>
              <w:top w:val="nil"/>
              <w:left w:val="nil"/>
              <w:bottom w:val="single" w:sz="4" w:space="0" w:color="auto"/>
              <w:right w:val="single" w:sz="4" w:space="0" w:color="auto"/>
            </w:tcBorders>
            <w:shd w:val="clear" w:color="auto" w:fill="auto"/>
            <w:vAlign w:val="center"/>
            <w:hideMark/>
          </w:tcPr>
          <w:p w:rsidR="00DC28E4" w:rsidRDefault="00DC28E4">
            <w:pPr>
              <w:jc w:val="center"/>
              <w:rPr>
                <w:rFonts w:ascii="Arial" w:hAnsi="Arial" w:cs="Arial"/>
                <w:sz w:val="20"/>
                <w:szCs w:val="20"/>
              </w:rPr>
            </w:pPr>
            <w:r>
              <w:rPr>
                <w:rFonts w:ascii="Arial" w:hAnsi="Arial" w:cs="Arial"/>
                <w:sz w:val="20"/>
                <w:szCs w:val="20"/>
              </w:rPr>
              <w:t>6</w:t>
            </w:r>
          </w:p>
        </w:tc>
        <w:tc>
          <w:tcPr>
            <w:tcW w:w="319" w:type="pct"/>
            <w:tcBorders>
              <w:top w:val="nil"/>
              <w:left w:val="nil"/>
              <w:bottom w:val="single" w:sz="4" w:space="0" w:color="auto"/>
              <w:right w:val="single" w:sz="4" w:space="0" w:color="auto"/>
            </w:tcBorders>
            <w:shd w:val="clear" w:color="auto" w:fill="auto"/>
            <w:noWrap/>
            <w:vAlign w:val="center"/>
            <w:hideMark/>
          </w:tcPr>
          <w:p w:rsidR="00DC28E4" w:rsidRDefault="00DC28E4">
            <w:pPr>
              <w:jc w:val="center"/>
              <w:rPr>
                <w:rFonts w:ascii="Arial" w:hAnsi="Arial" w:cs="Arial"/>
                <w:sz w:val="20"/>
                <w:szCs w:val="20"/>
              </w:rPr>
            </w:pPr>
            <w:r>
              <w:rPr>
                <w:rFonts w:ascii="Arial" w:hAnsi="Arial" w:cs="Arial"/>
                <w:sz w:val="20"/>
                <w:szCs w:val="20"/>
              </w:rPr>
              <w:t>7</w:t>
            </w:r>
          </w:p>
        </w:tc>
        <w:tc>
          <w:tcPr>
            <w:tcW w:w="672" w:type="pct"/>
            <w:tcBorders>
              <w:top w:val="nil"/>
              <w:left w:val="nil"/>
              <w:bottom w:val="single" w:sz="4" w:space="0" w:color="auto"/>
              <w:right w:val="single" w:sz="4" w:space="0" w:color="auto"/>
            </w:tcBorders>
            <w:shd w:val="clear" w:color="auto" w:fill="auto"/>
            <w:vAlign w:val="center"/>
            <w:hideMark/>
          </w:tcPr>
          <w:p w:rsidR="00DC28E4" w:rsidRDefault="00DC28E4">
            <w:pPr>
              <w:jc w:val="center"/>
              <w:rPr>
                <w:rFonts w:ascii="Arial" w:hAnsi="Arial" w:cs="Arial"/>
                <w:sz w:val="20"/>
                <w:szCs w:val="20"/>
              </w:rPr>
            </w:pPr>
            <w:r>
              <w:rPr>
                <w:rFonts w:ascii="Arial" w:hAnsi="Arial" w:cs="Arial"/>
                <w:sz w:val="20"/>
                <w:szCs w:val="20"/>
              </w:rPr>
              <w:t>8</w:t>
            </w:r>
          </w:p>
        </w:tc>
        <w:tc>
          <w:tcPr>
            <w:tcW w:w="549" w:type="pct"/>
            <w:tcBorders>
              <w:top w:val="nil"/>
              <w:left w:val="nil"/>
              <w:bottom w:val="single" w:sz="4" w:space="0" w:color="auto"/>
              <w:right w:val="single" w:sz="4" w:space="0" w:color="auto"/>
            </w:tcBorders>
            <w:shd w:val="clear" w:color="auto" w:fill="auto"/>
            <w:noWrap/>
            <w:vAlign w:val="center"/>
            <w:hideMark/>
          </w:tcPr>
          <w:p w:rsidR="00DC28E4" w:rsidRDefault="00DC28E4">
            <w:pPr>
              <w:jc w:val="center"/>
              <w:rPr>
                <w:rFonts w:ascii="Arial" w:hAnsi="Arial" w:cs="Arial"/>
                <w:sz w:val="20"/>
                <w:szCs w:val="20"/>
              </w:rPr>
            </w:pPr>
            <w:r>
              <w:rPr>
                <w:rFonts w:ascii="Arial" w:hAnsi="Arial" w:cs="Arial"/>
                <w:sz w:val="20"/>
                <w:szCs w:val="20"/>
              </w:rPr>
              <w:t>9</w:t>
            </w:r>
          </w:p>
        </w:tc>
      </w:tr>
      <w:tr w:rsidR="00DC28E4" w:rsidTr="00B71836">
        <w:trPr>
          <w:trHeight w:val="45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hideMark/>
          </w:tcPr>
          <w:p w:rsidR="00DC28E4" w:rsidRDefault="00DC28E4">
            <w:pPr>
              <w:rPr>
                <w:rFonts w:ascii="Arial" w:hAnsi="Arial" w:cs="Arial"/>
                <w:b/>
                <w:bCs/>
              </w:rPr>
            </w:pPr>
            <w:r>
              <w:rPr>
                <w:rFonts w:ascii="Arial" w:hAnsi="Arial" w:cs="Arial"/>
                <w:b/>
                <w:bCs/>
                <w:sz w:val="22"/>
                <w:szCs w:val="22"/>
              </w:rPr>
              <w:t xml:space="preserve">                                       Раздел 1. Демонтажные работы</w:t>
            </w:r>
          </w:p>
        </w:tc>
      </w:tr>
      <w:tr w:rsidR="00DC28E4" w:rsidTr="00B71836">
        <w:trPr>
          <w:trHeight w:val="510"/>
        </w:trPr>
        <w:tc>
          <w:tcPr>
            <w:tcW w:w="138" w:type="pct"/>
            <w:tcBorders>
              <w:top w:val="nil"/>
              <w:left w:val="single" w:sz="4" w:space="0" w:color="auto"/>
              <w:bottom w:val="single" w:sz="4" w:space="0" w:color="auto"/>
              <w:right w:val="single" w:sz="4" w:space="0" w:color="auto"/>
            </w:tcBorders>
            <w:shd w:val="clear" w:color="auto" w:fill="auto"/>
            <w:noWrap/>
            <w:hideMark/>
          </w:tcPr>
          <w:p w:rsidR="00DC28E4" w:rsidRDefault="00DC28E4">
            <w:pPr>
              <w:jc w:val="center"/>
              <w:rPr>
                <w:rFonts w:ascii="Arial" w:hAnsi="Arial" w:cs="Arial"/>
                <w:sz w:val="20"/>
                <w:szCs w:val="20"/>
              </w:rPr>
            </w:pPr>
            <w:r>
              <w:rPr>
                <w:rFonts w:ascii="Arial" w:hAnsi="Arial" w:cs="Arial"/>
                <w:sz w:val="20"/>
                <w:szCs w:val="20"/>
              </w:rPr>
              <w:t>1</w:t>
            </w:r>
          </w:p>
        </w:tc>
        <w:tc>
          <w:tcPr>
            <w:tcW w:w="475" w:type="pct"/>
            <w:tcBorders>
              <w:top w:val="nil"/>
              <w:left w:val="nil"/>
              <w:bottom w:val="single" w:sz="4" w:space="0" w:color="auto"/>
              <w:right w:val="single" w:sz="4" w:space="0" w:color="auto"/>
            </w:tcBorders>
            <w:shd w:val="clear" w:color="auto" w:fill="auto"/>
            <w:hideMark/>
          </w:tcPr>
          <w:p w:rsidR="00DC28E4" w:rsidRDefault="00DC28E4">
            <w:pPr>
              <w:rPr>
                <w:rFonts w:ascii="Arial" w:hAnsi="Arial" w:cs="Arial"/>
                <w:b/>
                <w:bCs/>
                <w:sz w:val="20"/>
                <w:szCs w:val="20"/>
              </w:rPr>
            </w:pPr>
            <w:r>
              <w:rPr>
                <w:rFonts w:ascii="Arial" w:hAnsi="Arial" w:cs="Arial"/>
                <w:b/>
                <w:bCs/>
                <w:sz w:val="20"/>
                <w:szCs w:val="20"/>
              </w:rPr>
              <w:t>ТЕР46-04-012-01</w:t>
            </w:r>
          </w:p>
        </w:tc>
        <w:tc>
          <w:tcPr>
            <w:tcW w:w="1507" w:type="pct"/>
            <w:tcBorders>
              <w:top w:val="nil"/>
              <w:left w:val="nil"/>
              <w:bottom w:val="single" w:sz="4" w:space="0" w:color="auto"/>
              <w:right w:val="single" w:sz="4" w:space="0" w:color="auto"/>
            </w:tcBorders>
            <w:shd w:val="clear" w:color="auto" w:fill="auto"/>
            <w:hideMark/>
          </w:tcPr>
          <w:p w:rsidR="00DC28E4" w:rsidRDefault="00DC28E4">
            <w:pPr>
              <w:rPr>
                <w:rFonts w:ascii="Arial" w:hAnsi="Arial" w:cs="Arial"/>
                <w:sz w:val="20"/>
                <w:szCs w:val="20"/>
              </w:rPr>
            </w:pPr>
            <w:r>
              <w:rPr>
                <w:rFonts w:ascii="Arial" w:hAnsi="Arial" w:cs="Arial"/>
                <w:sz w:val="20"/>
                <w:szCs w:val="20"/>
              </w:rPr>
              <w:t>Разборка деревянных заполнений проемов: оконных с подоконными досками</w:t>
            </w:r>
          </w:p>
        </w:tc>
        <w:tc>
          <w:tcPr>
            <w:tcW w:w="382"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20"/>
                <w:szCs w:val="20"/>
              </w:rPr>
            </w:pPr>
            <w:r>
              <w:rPr>
                <w:rFonts w:ascii="Arial" w:hAnsi="Arial" w:cs="Arial"/>
                <w:sz w:val="20"/>
                <w:szCs w:val="20"/>
              </w:rPr>
              <w:t>100 м</w:t>
            </w:r>
            <w:proofErr w:type="gramStart"/>
            <w:r>
              <w:rPr>
                <w:rFonts w:ascii="Arial" w:hAnsi="Arial" w:cs="Arial"/>
                <w:sz w:val="20"/>
                <w:szCs w:val="20"/>
              </w:rPr>
              <w:t>2</w:t>
            </w:r>
            <w:proofErr w:type="gramEnd"/>
          </w:p>
        </w:tc>
        <w:tc>
          <w:tcPr>
            <w:tcW w:w="365"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18"/>
                <w:szCs w:val="18"/>
              </w:rPr>
            </w:pPr>
            <w:r>
              <w:rPr>
                <w:rFonts w:ascii="Arial" w:hAnsi="Arial" w:cs="Arial"/>
                <w:sz w:val="18"/>
                <w:szCs w:val="18"/>
              </w:rPr>
              <w:t>0,3437</w:t>
            </w:r>
          </w:p>
        </w:tc>
        <w:tc>
          <w:tcPr>
            <w:tcW w:w="594"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2189,83</w:t>
            </w:r>
          </w:p>
        </w:tc>
        <w:tc>
          <w:tcPr>
            <w:tcW w:w="31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753</w:t>
            </w:r>
          </w:p>
        </w:tc>
        <w:tc>
          <w:tcPr>
            <w:tcW w:w="672"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22515,06</w:t>
            </w:r>
          </w:p>
        </w:tc>
        <w:tc>
          <w:tcPr>
            <w:tcW w:w="54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7738</w:t>
            </w:r>
          </w:p>
        </w:tc>
      </w:tr>
      <w:tr w:rsidR="00DC28E4" w:rsidTr="00B71836">
        <w:trPr>
          <w:trHeight w:val="1200"/>
        </w:trPr>
        <w:tc>
          <w:tcPr>
            <w:tcW w:w="613" w:type="pct"/>
            <w:gridSpan w:val="2"/>
            <w:tcBorders>
              <w:top w:val="single" w:sz="4" w:space="0" w:color="auto"/>
              <w:left w:val="single" w:sz="4" w:space="0" w:color="auto"/>
              <w:bottom w:val="single" w:sz="4" w:space="0" w:color="auto"/>
              <w:right w:val="single" w:sz="4" w:space="0" w:color="auto"/>
            </w:tcBorders>
            <w:shd w:val="clear" w:color="auto" w:fill="auto"/>
            <w:hideMark/>
          </w:tcPr>
          <w:p w:rsidR="00DC28E4" w:rsidRDefault="00DC28E4">
            <w:pPr>
              <w:jc w:val="center"/>
              <w:rPr>
                <w:rFonts w:ascii="Arial" w:hAnsi="Arial" w:cs="Arial"/>
                <w:sz w:val="20"/>
                <w:szCs w:val="20"/>
              </w:rPr>
            </w:pPr>
            <w:r>
              <w:rPr>
                <w:rFonts w:ascii="Arial" w:hAnsi="Arial" w:cs="Arial"/>
                <w:sz w:val="20"/>
                <w:szCs w:val="20"/>
              </w:rPr>
              <w:lastRenderedPageBreak/>
              <w:t> </w:t>
            </w:r>
          </w:p>
        </w:tc>
        <w:tc>
          <w:tcPr>
            <w:tcW w:w="1507" w:type="pct"/>
            <w:tcBorders>
              <w:top w:val="nil"/>
              <w:left w:val="nil"/>
              <w:bottom w:val="single" w:sz="4" w:space="0" w:color="auto"/>
              <w:right w:val="single" w:sz="4" w:space="0" w:color="auto"/>
            </w:tcBorders>
            <w:shd w:val="clear" w:color="auto" w:fill="auto"/>
            <w:vAlign w:val="bottom"/>
            <w:hideMark/>
          </w:tcPr>
          <w:p w:rsidR="00DC28E4" w:rsidRDefault="00DC28E4">
            <w:pPr>
              <w:rPr>
                <w:rFonts w:ascii="Arial" w:hAnsi="Arial" w:cs="Arial"/>
                <w:i/>
                <w:iCs/>
                <w:sz w:val="20"/>
                <w:szCs w:val="20"/>
              </w:rPr>
            </w:pPr>
            <w:r>
              <w:rPr>
                <w:rFonts w:ascii="Arial" w:hAnsi="Arial" w:cs="Arial"/>
                <w:i/>
                <w:iCs/>
                <w:sz w:val="20"/>
                <w:szCs w:val="20"/>
              </w:rPr>
              <w:t>Накладные расходы от ФОТ</w:t>
            </w:r>
            <w:r>
              <w:rPr>
                <w:rFonts w:ascii="Arial" w:hAnsi="Arial" w:cs="Arial"/>
                <w:i/>
                <w:iCs/>
                <w:sz w:val="20"/>
                <w:szCs w:val="20"/>
              </w:rPr>
              <w:br/>
              <w:t>Сметная прибыль от ФОТ</w:t>
            </w:r>
            <w:proofErr w:type="gramStart"/>
            <w:r>
              <w:rPr>
                <w:rFonts w:ascii="Arial" w:hAnsi="Arial" w:cs="Arial"/>
                <w:i/>
                <w:iCs/>
                <w:sz w:val="20"/>
                <w:szCs w:val="20"/>
              </w:rPr>
              <w:br/>
              <w:t>В</w:t>
            </w:r>
            <w:proofErr w:type="gramEnd"/>
            <w:r>
              <w:rPr>
                <w:rFonts w:ascii="Arial" w:hAnsi="Arial" w:cs="Arial"/>
                <w:i/>
                <w:iCs/>
                <w:sz w:val="20"/>
                <w:szCs w:val="20"/>
              </w:rPr>
              <w:t>сего с НР и СП</w:t>
            </w:r>
          </w:p>
        </w:tc>
        <w:tc>
          <w:tcPr>
            <w:tcW w:w="382" w:type="pct"/>
            <w:tcBorders>
              <w:top w:val="nil"/>
              <w:left w:val="nil"/>
              <w:bottom w:val="single" w:sz="4" w:space="0" w:color="auto"/>
              <w:right w:val="single" w:sz="4" w:space="0" w:color="auto"/>
            </w:tcBorders>
            <w:shd w:val="clear" w:color="auto" w:fill="auto"/>
            <w:noWrap/>
            <w:hideMark/>
          </w:tcPr>
          <w:p w:rsidR="00DC28E4" w:rsidRDefault="00DC28E4">
            <w:pPr>
              <w:jc w:val="center"/>
              <w:rPr>
                <w:rFonts w:ascii="Arial" w:hAnsi="Arial" w:cs="Arial"/>
                <w:sz w:val="20"/>
                <w:szCs w:val="20"/>
              </w:rPr>
            </w:pPr>
            <w:r>
              <w:rPr>
                <w:rFonts w:ascii="Arial" w:hAnsi="Arial" w:cs="Arial"/>
                <w:sz w:val="20"/>
                <w:szCs w:val="20"/>
              </w:rPr>
              <w:t> </w:t>
            </w:r>
          </w:p>
        </w:tc>
        <w:tc>
          <w:tcPr>
            <w:tcW w:w="365"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18"/>
                <w:szCs w:val="18"/>
              </w:rPr>
            </w:pPr>
            <w:r>
              <w:rPr>
                <w:rFonts w:ascii="Arial" w:hAnsi="Arial" w:cs="Arial"/>
                <w:sz w:val="18"/>
                <w:szCs w:val="18"/>
              </w:rPr>
              <w:t> </w:t>
            </w:r>
          </w:p>
        </w:tc>
        <w:tc>
          <w:tcPr>
            <w:tcW w:w="594" w:type="pct"/>
            <w:tcBorders>
              <w:top w:val="nil"/>
              <w:left w:val="nil"/>
              <w:bottom w:val="single" w:sz="4" w:space="0" w:color="auto"/>
              <w:right w:val="single" w:sz="4" w:space="0" w:color="auto"/>
            </w:tcBorders>
            <w:shd w:val="clear" w:color="auto" w:fill="auto"/>
            <w:vAlign w:val="bottom"/>
            <w:hideMark/>
          </w:tcPr>
          <w:p w:rsidR="00DC28E4" w:rsidRDefault="00DC28E4">
            <w:pPr>
              <w:jc w:val="right"/>
              <w:rPr>
                <w:rFonts w:ascii="Arial" w:hAnsi="Arial" w:cs="Arial"/>
                <w:sz w:val="18"/>
                <w:szCs w:val="18"/>
              </w:rPr>
            </w:pPr>
            <w:r>
              <w:rPr>
                <w:rFonts w:ascii="Arial" w:hAnsi="Arial" w:cs="Arial"/>
                <w:sz w:val="18"/>
                <w:szCs w:val="18"/>
              </w:rPr>
              <w:t>99%=110%*0.9</w:t>
            </w:r>
            <w:r>
              <w:rPr>
                <w:rFonts w:ascii="Arial" w:hAnsi="Arial" w:cs="Arial"/>
                <w:sz w:val="18"/>
                <w:szCs w:val="18"/>
              </w:rPr>
              <w:br/>
              <w:t>60%=70%*0.85</w:t>
            </w:r>
          </w:p>
        </w:tc>
        <w:tc>
          <w:tcPr>
            <w:tcW w:w="319" w:type="pct"/>
            <w:tcBorders>
              <w:top w:val="nil"/>
              <w:left w:val="nil"/>
              <w:bottom w:val="single" w:sz="4" w:space="0" w:color="auto"/>
              <w:right w:val="single" w:sz="4" w:space="0" w:color="auto"/>
            </w:tcBorders>
            <w:shd w:val="clear" w:color="auto" w:fill="auto"/>
            <w:vAlign w:val="bottom"/>
            <w:hideMark/>
          </w:tcPr>
          <w:p w:rsidR="00DC28E4" w:rsidRDefault="00DC28E4">
            <w:pPr>
              <w:jc w:val="right"/>
              <w:rPr>
                <w:rFonts w:ascii="Arial" w:hAnsi="Arial" w:cs="Arial"/>
                <w:sz w:val="18"/>
                <w:szCs w:val="18"/>
              </w:rPr>
            </w:pPr>
            <w:r>
              <w:rPr>
                <w:rFonts w:ascii="Arial" w:hAnsi="Arial" w:cs="Arial"/>
                <w:sz w:val="18"/>
                <w:szCs w:val="18"/>
              </w:rPr>
              <w:t>693</w:t>
            </w:r>
            <w:r>
              <w:rPr>
                <w:rFonts w:ascii="Arial" w:hAnsi="Arial" w:cs="Arial"/>
                <w:sz w:val="18"/>
                <w:szCs w:val="18"/>
              </w:rPr>
              <w:br/>
              <w:t>420</w:t>
            </w:r>
            <w:r>
              <w:rPr>
                <w:rFonts w:ascii="Arial" w:hAnsi="Arial" w:cs="Arial"/>
                <w:sz w:val="18"/>
                <w:szCs w:val="18"/>
              </w:rPr>
              <w:br/>
              <w:t>1866</w:t>
            </w:r>
          </w:p>
        </w:tc>
        <w:tc>
          <w:tcPr>
            <w:tcW w:w="672" w:type="pct"/>
            <w:tcBorders>
              <w:top w:val="nil"/>
              <w:left w:val="nil"/>
              <w:bottom w:val="single" w:sz="4" w:space="0" w:color="auto"/>
              <w:right w:val="single" w:sz="4" w:space="0" w:color="auto"/>
            </w:tcBorders>
            <w:shd w:val="clear" w:color="auto" w:fill="auto"/>
            <w:vAlign w:val="bottom"/>
            <w:hideMark/>
          </w:tcPr>
          <w:p w:rsidR="00DC28E4" w:rsidRDefault="00DC28E4">
            <w:pPr>
              <w:jc w:val="right"/>
              <w:rPr>
                <w:rFonts w:ascii="Arial" w:hAnsi="Arial" w:cs="Arial"/>
                <w:sz w:val="18"/>
                <w:szCs w:val="18"/>
              </w:rPr>
            </w:pPr>
            <w:r>
              <w:rPr>
                <w:rFonts w:ascii="Arial" w:hAnsi="Arial" w:cs="Arial"/>
                <w:sz w:val="18"/>
                <w:szCs w:val="18"/>
              </w:rPr>
              <w:t>84%=110%*(0.9*0.85)</w:t>
            </w:r>
            <w:r>
              <w:rPr>
                <w:rFonts w:ascii="Arial" w:hAnsi="Arial" w:cs="Arial"/>
                <w:sz w:val="18"/>
                <w:szCs w:val="18"/>
              </w:rPr>
              <w:br/>
              <w:t>48%=70%*(0.85*0.8)</w:t>
            </w:r>
          </w:p>
        </w:tc>
        <w:tc>
          <w:tcPr>
            <w:tcW w:w="549" w:type="pct"/>
            <w:tcBorders>
              <w:top w:val="nil"/>
              <w:left w:val="nil"/>
              <w:bottom w:val="single" w:sz="4" w:space="0" w:color="auto"/>
              <w:right w:val="single" w:sz="4" w:space="0" w:color="auto"/>
            </w:tcBorders>
            <w:shd w:val="clear" w:color="auto" w:fill="auto"/>
            <w:vAlign w:val="bottom"/>
            <w:hideMark/>
          </w:tcPr>
          <w:p w:rsidR="00DC28E4" w:rsidRDefault="00DC28E4">
            <w:pPr>
              <w:jc w:val="right"/>
              <w:rPr>
                <w:rFonts w:ascii="Arial" w:hAnsi="Arial" w:cs="Arial"/>
                <w:sz w:val="18"/>
                <w:szCs w:val="18"/>
              </w:rPr>
            </w:pPr>
            <w:r>
              <w:rPr>
                <w:rFonts w:ascii="Arial" w:hAnsi="Arial" w:cs="Arial"/>
                <w:sz w:val="18"/>
                <w:szCs w:val="18"/>
              </w:rPr>
              <w:t>6421</w:t>
            </w:r>
            <w:r>
              <w:rPr>
                <w:rFonts w:ascii="Arial" w:hAnsi="Arial" w:cs="Arial"/>
                <w:sz w:val="18"/>
                <w:szCs w:val="18"/>
              </w:rPr>
              <w:br/>
              <w:t>3669</w:t>
            </w:r>
            <w:r>
              <w:rPr>
                <w:rFonts w:ascii="Arial" w:hAnsi="Arial" w:cs="Arial"/>
                <w:sz w:val="18"/>
                <w:szCs w:val="18"/>
              </w:rPr>
              <w:br/>
              <w:t>17828</w:t>
            </w:r>
          </w:p>
        </w:tc>
      </w:tr>
      <w:tr w:rsidR="00DC28E4" w:rsidTr="00B71836">
        <w:trPr>
          <w:trHeight w:val="1020"/>
        </w:trPr>
        <w:tc>
          <w:tcPr>
            <w:tcW w:w="138" w:type="pct"/>
            <w:tcBorders>
              <w:top w:val="nil"/>
              <w:left w:val="single" w:sz="4" w:space="0" w:color="auto"/>
              <w:bottom w:val="single" w:sz="4" w:space="0" w:color="auto"/>
              <w:right w:val="single" w:sz="4" w:space="0" w:color="auto"/>
            </w:tcBorders>
            <w:shd w:val="clear" w:color="auto" w:fill="auto"/>
            <w:noWrap/>
            <w:hideMark/>
          </w:tcPr>
          <w:p w:rsidR="00DC28E4" w:rsidRDefault="00DC28E4">
            <w:pPr>
              <w:jc w:val="center"/>
              <w:rPr>
                <w:rFonts w:ascii="Arial" w:hAnsi="Arial" w:cs="Arial"/>
                <w:sz w:val="20"/>
                <w:szCs w:val="20"/>
              </w:rPr>
            </w:pPr>
            <w:r>
              <w:rPr>
                <w:rFonts w:ascii="Arial" w:hAnsi="Arial" w:cs="Arial"/>
                <w:sz w:val="20"/>
                <w:szCs w:val="20"/>
              </w:rPr>
              <w:t>2</w:t>
            </w:r>
          </w:p>
        </w:tc>
        <w:tc>
          <w:tcPr>
            <w:tcW w:w="475" w:type="pct"/>
            <w:tcBorders>
              <w:top w:val="nil"/>
              <w:left w:val="nil"/>
              <w:bottom w:val="single" w:sz="4" w:space="0" w:color="auto"/>
              <w:right w:val="single" w:sz="4" w:space="0" w:color="auto"/>
            </w:tcBorders>
            <w:shd w:val="clear" w:color="auto" w:fill="auto"/>
            <w:hideMark/>
          </w:tcPr>
          <w:p w:rsidR="00DC28E4" w:rsidRDefault="00DC28E4">
            <w:pPr>
              <w:rPr>
                <w:rFonts w:ascii="Arial" w:hAnsi="Arial" w:cs="Arial"/>
                <w:b/>
                <w:bCs/>
                <w:sz w:val="20"/>
                <w:szCs w:val="20"/>
              </w:rPr>
            </w:pPr>
            <w:r>
              <w:rPr>
                <w:rFonts w:ascii="Arial" w:hAnsi="Arial" w:cs="Arial"/>
                <w:b/>
                <w:bCs/>
                <w:sz w:val="20"/>
                <w:szCs w:val="20"/>
              </w:rPr>
              <w:t>ТЕР10-01-012-03</w:t>
            </w:r>
          </w:p>
        </w:tc>
        <w:tc>
          <w:tcPr>
            <w:tcW w:w="1507" w:type="pct"/>
            <w:tcBorders>
              <w:top w:val="nil"/>
              <w:left w:val="nil"/>
              <w:bottom w:val="single" w:sz="4" w:space="0" w:color="auto"/>
              <w:right w:val="single" w:sz="4" w:space="0" w:color="auto"/>
            </w:tcBorders>
            <w:shd w:val="clear" w:color="auto" w:fill="auto"/>
            <w:hideMark/>
          </w:tcPr>
          <w:p w:rsidR="00DC28E4" w:rsidRDefault="00DC28E4">
            <w:pPr>
              <w:rPr>
                <w:rFonts w:ascii="Arial" w:hAnsi="Arial" w:cs="Arial"/>
                <w:sz w:val="20"/>
                <w:szCs w:val="20"/>
              </w:rPr>
            </w:pPr>
            <w:r>
              <w:rPr>
                <w:rFonts w:ascii="Arial" w:hAnsi="Arial" w:cs="Arial"/>
                <w:sz w:val="20"/>
                <w:szCs w:val="20"/>
              </w:rPr>
              <w:t>Разборка экранов отопительных приборов  из  плит древесностружечных</w:t>
            </w:r>
          </w:p>
        </w:tc>
        <w:tc>
          <w:tcPr>
            <w:tcW w:w="382"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20"/>
                <w:szCs w:val="20"/>
              </w:rPr>
            </w:pPr>
            <w:r>
              <w:rPr>
                <w:rFonts w:ascii="Arial" w:hAnsi="Arial" w:cs="Arial"/>
                <w:sz w:val="20"/>
                <w:szCs w:val="20"/>
              </w:rPr>
              <w:t>100 м</w:t>
            </w:r>
            <w:proofErr w:type="gramStart"/>
            <w:r>
              <w:rPr>
                <w:rFonts w:ascii="Arial" w:hAnsi="Arial" w:cs="Arial"/>
                <w:sz w:val="20"/>
                <w:szCs w:val="20"/>
              </w:rPr>
              <w:t>2</w:t>
            </w:r>
            <w:proofErr w:type="gramEnd"/>
            <w:r>
              <w:rPr>
                <w:rFonts w:ascii="Arial" w:hAnsi="Arial" w:cs="Arial"/>
                <w:sz w:val="20"/>
                <w:szCs w:val="20"/>
              </w:rPr>
              <w:t xml:space="preserve"> обшивки стен (за вычетом проемов)</w:t>
            </w:r>
          </w:p>
        </w:tc>
        <w:tc>
          <w:tcPr>
            <w:tcW w:w="365"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18"/>
                <w:szCs w:val="18"/>
              </w:rPr>
            </w:pPr>
            <w:r>
              <w:rPr>
                <w:rFonts w:ascii="Arial" w:hAnsi="Arial" w:cs="Arial"/>
                <w:sz w:val="18"/>
                <w:szCs w:val="18"/>
              </w:rPr>
              <w:t>0,083</w:t>
            </w:r>
          </w:p>
        </w:tc>
        <w:tc>
          <w:tcPr>
            <w:tcW w:w="594"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706,71</w:t>
            </w:r>
          </w:p>
        </w:tc>
        <w:tc>
          <w:tcPr>
            <w:tcW w:w="31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59</w:t>
            </w:r>
          </w:p>
        </w:tc>
        <w:tc>
          <w:tcPr>
            <w:tcW w:w="672"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7486,25</w:t>
            </w:r>
          </w:p>
        </w:tc>
        <w:tc>
          <w:tcPr>
            <w:tcW w:w="54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621</w:t>
            </w:r>
          </w:p>
        </w:tc>
      </w:tr>
      <w:tr w:rsidR="00DC28E4" w:rsidTr="00B71836">
        <w:trPr>
          <w:trHeight w:val="1200"/>
        </w:trPr>
        <w:tc>
          <w:tcPr>
            <w:tcW w:w="613" w:type="pct"/>
            <w:gridSpan w:val="2"/>
            <w:tcBorders>
              <w:top w:val="single" w:sz="4" w:space="0" w:color="auto"/>
              <w:left w:val="single" w:sz="4" w:space="0" w:color="auto"/>
              <w:bottom w:val="single" w:sz="4" w:space="0" w:color="auto"/>
              <w:right w:val="single" w:sz="4" w:space="0" w:color="auto"/>
            </w:tcBorders>
            <w:shd w:val="clear" w:color="auto" w:fill="auto"/>
            <w:hideMark/>
          </w:tcPr>
          <w:p w:rsidR="00DC28E4" w:rsidRDefault="00DC28E4">
            <w:pPr>
              <w:jc w:val="center"/>
              <w:rPr>
                <w:rFonts w:ascii="Arial" w:hAnsi="Arial" w:cs="Arial"/>
                <w:sz w:val="20"/>
                <w:szCs w:val="20"/>
              </w:rPr>
            </w:pPr>
            <w:r>
              <w:rPr>
                <w:rFonts w:ascii="Arial" w:hAnsi="Arial" w:cs="Arial"/>
                <w:sz w:val="20"/>
                <w:szCs w:val="20"/>
              </w:rPr>
              <w:t> </w:t>
            </w:r>
          </w:p>
        </w:tc>
        <w:tc>
          <w:tcPr>
            <w:tcW w:w="1507" w:type="pct"/>
            <w:tcBorders>
              <w:top w:val="nil"/>
              <w:left w:val="nil"/>
              <w:bottom w:val="single" w:sz="4" w:space="0" w:color="auto"/>
              <w:right w:val="single" w:sz="4" w:space="0" w:color="auto"/>
            </w:tcBorders>
            <w:shd w:val="clear" w:color="auto" w:fill="auto"/>
            <w:vAlign w:val="bottom"/>
            <w:hideMark/>
          </w:tcPr>
          <w:p w:rsidR="00DC28E4" w:rsidRDefault="00DC28E4">
            <w:pPr>
              <w:rPr>
                <w:rFonts w:ascii="Arial" w:hAnsi="Arial" w:cs="Arial"/>
                <w:i/>
                <w:iCs/>
                <w:sz w:val="20"/>
                <w:szCs w:val="20"/>
              </w:rPr>
            </w:pPr>
            <w:r>
              <w:rPr>
                <w:rFonts w:ascii="Arial" w:hAnsi="Arial" w:cs="Arial"/>
                <w:i/>
                <w:iCs/>
                <w:sz w:val="20"/>
                <w:szCs w:val="20"/>
              </w:rPr>
              <w:t>Накладные расходы от ФОТ</w:t>
            </w:r>
            <w:r>
              <w:rPr>
                <w:rFonts w:ascii="Arial" w:hAnsi="Arial" w:cs="Arial"/>
                <w:i/>
                <w:iCs/>
                <w:sz w:val="20"/>
                <w:szCs w:val="20"/>
              </w:rPr>
              <w:br/>
              <w:t>Сметная прибыль от ФОТ</w:t>
            </w:r>
            <w:proofErr w:type="gramStart"/>
            <w:r>
              <w:rPr>
                <w:rFonts w:ascii="Arial" w:hAnsi="Arial" w:cs="Arial"/>
                <w:i/>
                <w:iCs/>
                <w:sz w:val="20"/>
                <w:szCs w:val="20"/>
              </w:rPr>
              <w:br/>
              <w:t>В</w:t>
            </w:r>
            <w:proofErr w:type="gramEnd"/>
            <w:r>
              <w:rPr>
                <w:rFonts w:ascii="Arial" w:hAnsi="Arial" w:cs="Arial"/>
                <w:i/>
                <w:iCs/>
                <w:sz w:val="20"/>
                <w:szCs w:val="20"/>
              </w:rPr>
              <w:t>сего с НР и СП</w:t>
            </w:r>
          </w:p>
        </w:tc>
        <w:tc>
          <w:tcPr>
            <w:tcW w:w="382" w:type="pct"/>
            <w:tcBorders>
              <w:top w:val="nil"/>
              <w:left w:val="nil"/>
              <w:bottom w:val="single" w:sz="4" w:space="0" w:color="auto"/>
              <w:right w:val="single" w:sz="4" w:space="0" w:color="auto"/>
            </w:tcBorders>
            <w:shd w:val="clear" w:color="auto" w:fill="auto"/>
            <w:noWrap/>
            <w:hideMark/>
          </w:tcPr>
          <w:p w:rsidR="00DC28E4" w:rsidRDefault="00DC28E4">
            <w:pPr>
              <w:jc w:val="center"/>
              <w:rPr>
                <w:rFonts w:ascii="Arial" w:hAnsi="Arial" w:cs="Arial"/>
                <w:sz w:val="20"/>
                <w:szCs w:val="20"/>
              </w:rPr>
            </w:pPr>
            <w:r>
              <w:rPr>
                <w:rFonts w:ascii="Arial" w:hAnsi="Arial" w:cs="Arial"/>
                <w:sz w:val="20"/>
                <w:szCs w:val="20"/>
              </w:rPr>
              <w:t> </w:t>
            </w:r>
          </w:p>
        </w:tc>
        <w:tc>
          <w:tcPr>
            <w:tcW w:w="365"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18"/>
                <w:szCs w:val="18"/>
              </w:rPr>
            </w:pPr>
            <w:r>
              <w:rPr>
                <w:rFonts w:ascii="Arial" w:hAnsi="Arial" w:cs="Arial"/>
                <w:sz w:val="18"/>
                <w:szCs w:val="18"/>
              </w:rPr>
              <w:t> </w:t>
            </w:r>
          </w:p>
        </w:tc>
        <w:tc>
          <w:tcPr>
            <w:tcW w:w="594" w:type="pct"/>
            <w:tcBorders>
              <w:top w:val="nil"/>
              <w:left w:val="nil"/>
              <w:bottom w:val="single" w:sz="4" w:space="0" w:color="auto"/>
              <w:right w:val="single" w:sz="4" w:space="0" w:color="auto"/>
            </w:tcBorders>
            <w:shd w:val="clear" w:color="auto" w:fill="auto"/>
            <w:vAlign w:val="bottom"/>
            <w:hideMark/>
          </w:tcPr>
          <w:p w:rsidR="00DC28E4" w:rsidRDefault="00DC28E4">
            <w:pPr>
              <w:jc w:val="right"/>
              <w:rPr>
                <w:rFonts w:ascii="Arial" w:hAnsi="Arial" w:cs="Arial"/>
                <w:sz w:val="18"/>
                <w:szCs w:val="18"/>
              </w:rPr>
            </w:pPr>
            <w:r>
              <w:rPr>
                <w:rFonts w:ascii="Arial" w:hAnsi="Arial" w:cs="Arial"/>
                <w:sz w:val="18"/>
                <w:szCs w:val="18"/>
              </w:rPr>
              <w:t>106%=118%*0.9</w:t>
            </w:r>
            <w:r>
              <w:rPr>
                <w:rFonts w:ascii="Arial" w:hAnsi="Arial" w:cs="Arial"/>
                <w:sz w:val="18"/>
                <w:szCs w:val="18"/>
              </w:rPr>
              <w:br/>
              <w:t>54%=63%*0.85</w:t>
            </w:r>
          </w:p>
        </w:tc>
        <w:tc>
          <w:tcPr>
            <w:tcW w:w="319" w:type="pct"/>
            <w:tcBorders>
              <w:top w:val="nil"/>
              <w:left w:val="nil"/>
              <w:bottom w:val="single" w:sz="4" w:space="0" w:color="auto"/>
              <w:right w:val="single" w:sz="4" w:space="0" w:color="auto"/>
            </w:tcBorders>
            <w:shd w:val="clear" w:color="auto" w:fill="auto"/>
            <w:vAlign w:val="bottom"/>
            <w:hideMark/>
          </w:tcPr>
          <w:p w:rsidR="00DC28E4" w:rsidRDefault="00DC28E4">
            <w:pPr>
              <w:jc w:val="right"/>
              <w:rPr>
                <w:rFonts w:ascii="Arial" w:hAnsi="Arial" w:cs="Arial"/>
                <w:sz w:val="18"/>
                <w:szCs w:val="18"/>
              </w:rPr>
            </w:pPr>
            <w:r>
              <w:rPr>
                <w:rFonts w:ascii="Arial" w:hAnsi="Arial" w:cs="Arial"/>
                <w:sz w:val="18"/>
                <w:szCs w:val="18"/>
              </w:rPr>
              <w:t>59</w:t>
            </w:r>
            <w:r>
              <w:rPr>
                <w:rFonts w:ascii="Arial" w:hAnsi="Arial" w:cs="Arial"/>
                <w:sz w:val="18"/>
                <w:szCs w:val="18"/>
              </w:rPr>
              <w:br/>
              <w:t>30</w:t>
            </w:r>
            <w:r>
              <w:rPr>
                <w:rFonts w:ascii="Arial" w:hAnsi="Arial" w:cs="Arial"/>
                <w:sz w:val="18"/>
                <w:szCs w:val="18"/>
              </w:rPr>
              <w:br/>
              <w:t>148</w:t>
            </w:r>
          </w:p>
        </w:tc>
        <w:tc>
          <w:tcPr>
            <w:tcW w:w="672" w:type="pct"/>
            <w:tcBorders>
              <w:top w:val="nil"/>
              <w:left w:val="nil"/>
              <w:bottom w:val="single" w:sz="4" w:space="0" w:color="auto"/>
              <w:right w:val="single" w:sz="4" w:space="0" w:color="auto"/>
            </w:tcBorders>
            <w:shd w:val="clear" w:color="auto" w:fill="auto"/>
            <w:vAlign w:val="bottom"/>
            <w:hideMark/>
          </w:tcPr>
          <w:p w:rsidR="00DC28E4" w:rsidRDefault="00DC28E4">
            <w:pPr>
              <w:jc w:val="right"/>
              <w:rPr>
                <w:rFonts w:ascii="Arial" w:hAnsi="Arial" w:cs="Arial"/>
                <w:sz w:val="18"/>
                <w:szCs w:val="18"/>
              </w:rPr>
            </w:pPr>
            <w:r>
              <w:rPr>
                <w:rFonts w:ascii="Arial" w:hAnsi="Arial" w:cs="Arial"/>
                <w:sz w:val="18"/>
                <w:szCs w:val="18"/>
              </w:rPr>
              <w:t>90%=118%*(0.9*0.85)</w:t>
            </w:r>
            <w:r>
              <w:rPr>
                <w:rFonts w:ascii="Arial" w:hAnsi="Arial" w:cs="Arial"/>
                <w:sz w:val="18"/>
                <w:szCs w:val="18"/>
              </w:rPr>
              <w:br/>
              <w:t>43%=63%*(0.85*0.8)</w:t>
            </w:r>
          </w:p>
        </w:tc>
        <w:tc>
          <w:tcPr>
            <w:tcW w:w="549" w:type="pct"/>
            <w:tcBorders>
              <w:top w:val="nil"/>
              <w:left w:val="nil"/>
              <w:bottom w:val="single" w:sz="4" w:space="0" w:color="auto"/>
              <w:right w:val="single" w:sz="4" w:space="0" w:color="auto"/>
            </w:tcBorders>
            <w:shd w:val="clear" w:color="auto" w:fill="auto"/>
            <w:vAlign w:val="bottom"/>
            <w:hideMark/>
          </w:tcPr>
          <w:p w:rsidR="00DC28E4" w:rsidRDefault="00DC28E4">
            <w:pPr>
              <w:jc w:val="right"/>
              <w:rPr>
                <w:rFonts w:ascii="Arial" w:hAnsi="Arial" w:cs="Arial"/>
                <w:sz w:val="18"/>
                <w:szCs w:val="18"/>
              </w:rPr>
            </w:pPr>
            <w:r>
              <w:rPr>
                <w:rFonts w:ascii="Arial" w:hAnsi="Arial" w:cs="Arial"/>
                <w:sz w:val="18"/>
                <w:szCs w:val="18"/>
              </w:rPr>
              <w:t>544</w:t>
            </w:r>
            <w:r>
              <w:rPr>
                <w:rFonts w:ascii="Arial" w:hAnsi="Arial" w:cs="Arial"/>
                <w:sz w:val="18"/>
                <w:szCs w:val="18"/>
              </w:rPr>
              <w:br/>
              <w:t>260</w:t>
            </w:r>
            <w:r>
              <w:rPr>
                <w:rFonts w:ascii="Arial" w:hAnsi="Arial" w:cs="Arial"/>
                <w:sz w:val="18"/>
                <w:szCs w:val="18"/>
              </w:rPr>
              <w:br/>
              <w:t>1425</w:t>
            </w:r>
          </w:p>
        </w:tc>
      </w:tr>
      <w:tr w:rsidR="00DC28E4" w:rsidTr="00B71836">
        <w:trPr>
          <w:trHeight w:val="45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hideMark/>
          </w:tcPr>
          <w:p w:rsidR="00DC28E4" w:rsidRDefault="00DC28E4">
            <w:pPr>
              <w:rPr>
                <w:rFonts w:ascii="Arial" w:hAnsi="Arial" w:cs="Arial"/>
                <w:b/>
                <w:bCs/>
              </w:rPr>
            </w:pPr>
            <w:r>
              <w:rPr>
                <w:rFonts w:ascii="Arial" w:hAnsi="Arial" w:cs="Arial"/>
                <w:b/>
                <w:bCs/>
                <w:sz w:val="22"/>
                <w:szCs w:val="22"/>
              </w:rPr>
              <w:t xml:space="preserve">                                       Раздел 2. </w:t>
            </w:r>
          </w:p>
        </w:tc>
      </w:tr>
      <w:tr w:rsidR="00DC28E4" w:rsidTr="00B71836">
        <w:trPr>
          <w:trHeight w:val="1020"/>
        </w:trPr>
        <w:tc>
          <w:tcPr>
            <w:tcW w:w="138" w:type="pct"/>
            <w:tcBorders>
              <w:top w:val="nil"/>
              <w:left w:val="single" w:sz="4" w:space="0" w:color="auto"/>
              <w:bottom w:val="single" w:sz="4" w:space="0" w:color="auto"/>
              <w:right w:val="single" w:sz="4" w:space="0" w:color="auto"/>
            </w:tcBorders>
            <w:shd w:val="clear" w:color="auto" w:fill="auto"/>
            <w:noWrap/>
            <w:hideMark/>
          </w:tcPr>
          <w:p w:rsidR="00DC28E4" w:rsidRDefault="00DC28E4">
            <w:pPr>
              <w:jc w:val="center"/>
              <w:rPr>
                <w:rFonts w:ascii="Arial" w:hAnsi="Arial" w:cs="Arial"/>
                <w:sz w:val="20"/>
                <w:szCs w:val="20"/>
              </w:rPr>
            </w:pPr>
            <w:r>
              <w:rPr>
                <w:rFonts w:ascii="Arial" w:hAnsi="Arial" w:cs="Arial"/>
                <w:sz w:val="20"/>
                <w:szCs w:val="20"/>
              </w:rPr>
              <w:t>3</w:t>
            </w:r>
          </w:p>
        </w:tc>
        <w:tc>
          <w:tcPr>
            <w:tcW w:w="475" w:type="pct"/>
            <w:tcBorders>
              <w:top w:val="nil"/>
              <w:left w:val="nil"/>
              <w:bottom w:val="single" w:sz="4" w:space="0" w:color="auto"/>
              <w:right w:val="single" w:sz="4" w:space="0" w:color="auto"/>
            </w:tcBorders>
            <w:shd w:val="clear" w:color="auto" w:fill="auto"/>
            <w:hideMark/>
          </w:tcPr>
          <w:p w:rsidR="00DC28E4" w:rsidRDefault="00DC28E4">
            <w:pPr>
              <w:rPr>
                <w:rFonts w:ascii="Arial" w:hAnsi="Arial" w:cs="Arial"/>
                <w:b/>
                <w:bCs/>
                <w:sz w:val="20"/>
                <w:szCs w:val="20"/>
              </w:rPr>
            </w:pPr>
            <w:r>
              <w:rPr>
                <w:rFonts w:ascii="Arial" w:hAnsi="Arial" w:cs="Arial"/>
                <w:b/>
                <w:bCs/>
                <w:sz w:val="20"/>
                <w:szCs w:val="20"/>
              </w:rPr>
              <w:t>ТЕР10-01-034-06</w:t>
            </w:r>
          </w:p>
        </w:tc>
        <w:tc>
          <w:tcPr>
            <w:tcW w:w="1507" w:type="pct"/>
            <w:tcBorders>
              <w:top w:val="nil"/>
              <w:left w:val="nil"/>
              <w:bottom w:val="single" w:sz="4" w:space="0" w:color="auto"/>
              <w:right w:val="single" w:sz="4" w:space="0" w:color="auto"/>
            </w:tcBorders>
            <w:shd w:val="clear" w:color="auto" w:fill="auto"/>
            <w:hideMark/>
          </w:tcPr>
          <w:p w:rsidR="00DC28E4" w:rsidRDefault="00DC28E4">
            <w:pPr>
              <w:rPr>
                <w:rFonts w:ascii="Arial" w:hAnsi="Arial" w:cs="Arial"/>
                <w:sz w:val="20"/>
                <w:szCs w:val="20"/>
              </w:rPr>
            </w:pPr>
            <w:r>
              <w:rPr>
                <w:rFonts w:ascii="Arial" w:hAnsi="Arial" w:cs="Arial"/>
                <w:sz w:val="20"/>
                <w:szCs w:val="20"/>
              </w:rPr>
              <w:t>Установка в жилых и общественных зданиях оконных блоков из ПВХ профилей: поворотных (откидных, поворотно-откидных) с площадью проема более 2 м</w:t>
            </w:r>
            <w:proofErr w:type="gramStart"/>
            <w:r>
              <w:rPr>
                <w:rFonts w:ascii="Arial" w:hAnsi="Arial" w:cs="Arial"/>
                <w:sz w:val="20"/>
                <w:szCs w:val="20"/>
              </w:rPr>
              <w:t>2</w:t>
            </w:r>
            <w:proofErr w:type="gramEnd"/>
            <w:r>
              <w:rPr>
                <w:rFonts w:ascii="Arial" w:hAnsi="Arial" w:cs="Arial"/>
                <w:sz w:val="20"/>
                <w:szCs w:val="20"/>
              </w:rPr>
              <w:t xml:space="preserve"> двухстворчатых</w:t>
            </w:r>
          </w:p>
        </w:tc>
        <w:tc>
          <w:tcPr>
            <w:tcW w:w="382"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20"/>
                <w:szCs w:val="20"/>
              </w:rPr>
            </w:pPr>
            <w:r>
              <w:rPr>
                <w:rFonts w:ascii="Arial" w:hAnsi="Arial" w:cs="Arial"/>
                <w:sz w:val="20"/>
                <w:szCs w:val="20"/>
              </w:rPr>
              <w:t>100 м</w:t>
            </w:r>
            <w:proofErr w:type="gramStart"/>
            <w:r>
              <w:rPr>
                <w:rFonts w:ascii="Arial" w:hAnsi="Arial" w:cs="Arial"/>
                <w:sz w:val="20"/>
                <w:szCs w:val="20"/>
              </w:rPr>
              <w:t>2</w:t>
            </w:r>
            <w:proofErr w:type="gramEnd"/>
            <w:r>
              <w:rPr>
                <w:rFonts w:ascii="Arial" w:hAnsi="Arial" w:cs="Arial"/>
                <w:sz w:val="20"/>
                <w:szCs w:val="20"/>
              </w:rPr>
              <w:t xml:space="preserve"> проемов</w:t>
            </w:r>
          </w:p>
        </w:tc>
        <w:tc>
          <w:tcPr>
            <w:tcW w:w="365"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18"/>
                <w:szCs w:val="18"/>
              </w:rPr>
            </w:pPr>
            <w:r>
              <w:rPr>
                <w:rFonts w:ascii="Arial" w:hAnsi="Arial" w:cs="Arial"/>
                <w:sz w:val="18"/>
                <w:szCs w:val="18"/>
              </w:rPr>
              <w:t>0,34377</w:t>
            </w:r>
          </w:p>
        </w:tc>
        <w:tc>
          <w:tcPr>
            <w:tcW w:w="594"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11915,23</w:t>
            </w:r>
          </w:p>
        </w:tc>
        <w:tc>
          <w:tcPr>
            <w:tcW w:w="31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4096</w:t>
            </w:r>
          </w:p>
        </w:tc>
        <w:tc>
          <w:tcPr>
            <w:tcW w:w="672"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47859,99</w:t>
            </w:r>
          </w:p>
        </w:tc>
        <w:tc>
          <w:tcPr>
            <w:tcW w:w="54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16453</w:t>
            </w:r>
          </w:p>
        </w:tc>
      </w:tr>
      <w:tr w:rsidR="00DC28E4" w:rsidTr="00B71836">
        <w:trPr>
          <w:trHeight w:val="1200"/>
        </w:trPr>
        <w:tc>
          <w:tcPr>
            <w:tcW w:w="613" w:type="pct"/>
            <w:gridSpan w:val="2"/>
            <w:tcBorders>
              <w:top w:val="single" w:sz="4" w:space="0" w:color="auto"/>
              <w:left w:val="single" w:sz="4" w:space="0" w:color="auto"/>
              <w:bottom w:val="single" w:sz="4" w:space="0" w:color="auto"/>
              <w:right w:val="single" w:sz="4" w:space="0" w:color="auto"/>
            </w:tcBorders>
            <w:shd w:val="clear" w:color="auto" w:fill="auto"/>
            <w:hideMark/>
          </w:tcPr>
          <w:p w:rsidR="00DC28E4" w:rsidRDefault="00DC28E4">
            <w:pPr>
              <w:jc w:val="center"/>
              <w:rPr>
                <w:rFonts w:ascii="Arial" w:hAnsi="Arial" w:cs="Arial"/>
                <w:sz w:val="20"/>
                <w:szCs w:val="20"/>
              </w:rPr>
            </w:pPr>
            <w:r>
              <w:rPr>
                <w:rFonts w:ascii="Arial" w:hAnsi="Arial" w:cs="Arial"/>
                <w:sz w:val="20"/>
                <w:szCs w:val="20"/>
              </w:rPr>
              <w:t> </w:t>
            </w:r>
          </w:p>
        </w:tc>
        <w:tc>
          <w:tcPr>
            <w:tcW w:w="1507" w:type="pct"/>
            <w:tcBorders>
              <w:top w:val="nil"/>
              <w:left w:val="nil"/>
              <w:bottom w:val="single" w:sz="4" w:space="0" w:color="auto"/>
              <w:right w:val="single" w:sz="4" w:space="0" w:color="auto"/>
            </w:tcBorders>
            <w:shd w:val="clear" w:color="auto" w:fill="auto"/>
            <w:vAlign w:val="bottom"/>
            <w:hideMark/>
          </w:tcPr>
          <w:p w:rsidR="00DC28E4" w:rsidRDefault="00DC28E4">
            <w:pPr>
              <w:rPr>
                <w:rFonts w:ascii="Arial" w:hAnsi="Arial" w:cs="Arial"/>
                <w:i/>
                <w:iCs/>
                <w:sz w:val="20"/>
                <w:szCs w:val="20"/>
              </w:rPr>
            </w:pPr>
            <w:r>
              <w:rPr>
                <w:rFonts w:ascii="Arial" w:hAnsi="Arial" w:cs="Arial"/>
                <w:i/>
                <w:iCs/>
                <w:sz w:val="20"/>
                <w:szCs w:val="20"/>
              </w:rPr>
              <w:t>Накладные расходы от ФОТ</w:t>
            </w:r>
            <w:r>
              <w:rPr>
                <w:rFonts w:ascii="Arial" w:hAnsi="Arial" w:cs="Arial"/>
                <w:i/>
                <w:iCs/>
                <w:sz w:val="20"/>
                <w:szCs w:val="20"/>
              </w:rPr>
              <w:br/>
              <w:t>Сметная прибыль от ФОТ</w:t>
            </w:r>
            <w:proofErr w:type="gramStart"/>
            <w:r>
              <w:rPr>
                <w:rFonts w:ascii="Arial" w:hAnsi="Arial" w:cs="Arial"/>
                <w:i/>
                <w:iCs/>
                <w:sz w:val="20"/>
                <w:szCs w:val="20"/>
              </w:rPr>
              <w:br/>
              <w:t>В</w:t>
            </w:r>
            <w:proofErr w:type="gramEnd"/>
            <w:r>
              <w:rPr>
                <w:rFonts w:ascii="Arial" w:hAnsi="Arial" w:cs="Arial"/>
                <w:i/>
                <w:iCs/>
                <w:sz w:val="20"/>
                <w:szCs w:val="20"/>
              </w:rPr>
              <w:t>сего с НР и СП</w:t>
            </w:r>
          </w:p>
        </w:tc>
        <w:tc>
          <w:tcPr>
            <w:tcW w:w="382" w:type="pct"/>
            <w:tcBorders>
              <w:top w:val="nil"/>
              <w:left w:val="nil"/>
              <w:bottom w:val="single" w:sz="4" w:space="0" w:color="auto"/>
              <w:right w:val="single" w:sz="4" w:space="0" w:color="auto"/>
            </w:tcBorders>
            <w:shd w:val="clear" w:color="auto" w:fill="auto"/>
            <w:noWrap/>
            <w:hideMark/>
          </w:tcPr>
          <w:p w:rsidR="00DC28E4" w:rsidRDefault="00DC28E4">
            <w:pPr>
              <w:jc w:val="center"/>
              <w:rPr>
                <w:rFonts w:ascii="Arial" w:hAnsi="Arial" w:cs="Arial"/>
                <w:sz w:val="20"/>
                <w:szCs w:val="20"/>
              </w:rPr>
            </w:pPr>
            <w:r>
              <w:rPr>
                <w:rFonts w:ascii="Arial" w:hAnsi="Arial" w:cs="Arial"/>
                <w:sz w:val="20"/>
                <w:szCs w:val="20"/>
              </w:rPr>
              <w:t> </w:t>
            </w:r>
          </w:p>
        </w:tc>
        <w:tc>
          <w:tcPr>
            <w:tcW w:w="365"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18"/>
                <w:szCs w:val="18"/>
              </w:rPr>
            </w:pPr>
            <w:r>
              <w:rPr>
                <w:rFonts w:ascii="Arial" w:hAnsi="Arial" w:cs="Arial"/>
                <w:sz w:val="18"/>
                <w:szCs w:val="18"/>
              </w:rPr>
              <w:t> </w:t>
            </w:r>
          </w:p>
        </w:tc>
        <w:tc>
          <w:tcPr>
            <w:tcW w:w="594" w:type="pct"/>
            <w:tcBorders>
              <w:top w:val="nil"/>
              <w:left w:val="nil"/>
              <w:bottom w:val="single" w:sz="4" w:space="0" w:color="auto"/>
              <w:right w:val="single" w:sz="4" w:space="0" w:color="auto"/>
            </w:tcBorders>
            <w:shd w:val="clear" w:color="auto" w:fill="auto"/>
            <w:vAlign w:val="bottom"/>
            <w:hideMark/>
          </w:tcPr>
          <w:p w:rsidR="00DC28E4" w:rsidRDefault="00DC28E4">
            <w:pPr>
              <w:jc w:val="right"/>
              <w:rPr>
                <w:rFonts w:ascii="Arial" w:hAnsi="Arial" w:cs="Arial"/>
                <w:sz w:val="18"/>
                <w:szCs w:val="18"/>
              </w:rPr>
            </w:pPr>
            <w:r>
              <w:rPr>
                <w:rFonts w:ascii="Arial" w:hAnsi="Arial" w:cs="Arial"/>
                <w:sz w:val="18"/>
                <w:szCs w:val="18"/>
              </w:rPr>
              <w:t>106%=118%*0.9</w:t>
            </w:r>
            <w:r>
              <w:rPr>
                <w:rFonts w:ascii="Arial" w:hAnsi="Arial" w:cs="Arial"/>
                <w:sz w:val="18"/>
                <w:szCs w:val="18"/>
              </w:rPr>
              <w:br/>
              <w:t>54%=63%*0.85</w:t>
            </w:r>
          </w:p>
        </w:tc>
        <w:tc>
          <w:tcPr>
            <w:tcW w:w="319" w:type="pct"/>
            <w:tcBorders>
              <w:top w:val="nil"/>
              <w:left w:val="nil"/>
              <w:bottom w:val="single" w:sz="4" w:space="0" w:color="auto"/>
              <w:right w:val="single" w:sz="4" w:space="0" w:color="auto"/>
            </w:tcBorders>
            <w:shd w:val="clear" w:color="auto" w:fill="auto"/>
            <w:vAlign w:val="bottom"/>
            <w:hideMark/>
          </w:tcPr>
          <w:p w:rsidR="00DC28E4" w:rsidRDefault="00DC28E4">
            <w:pPr>
              <w:jc w:val="right"/>
              <w:rPr>
                <w:rFonts w:ascii="Arial" w:hAnsi="Arial" w:cs="Arial"/>
                <w:sz w:val="18"/>
                <w:szCs w:val="18"/>
              </w:rPr>
            </w:pPr>
            <w:r>
              <w:rPr>
                <w:rFonts w:ascii="Arial" w:hAnsi="Arial" w:cs="Arial"/>
                <w:sz w:val="18"/>
                <w:szCs w:val="18"/>
              </w:rPr>
              <w:t>679</w:t>
            </w:r>
            <w:r>
              <w:rPr>
                <w:rFonts w:ascii="Arial" w:hAnsi="Arial" w:cs="Arial"/>
                <w:sz w:val="18"/>
                <w:szCs w:val="18"/>
              </w:rPr>
              <w:br/>
              <w:t>346</w:t>
            </w:r>
            <w:r>
              <w:rPr>
                <w:rFonts w:ascii="Arial" w:hAnsi="Arial" w:cs="Arial"/>
                <w:sz w:val="18"/>
                <w:szCs w:val="18"/>
              </w:rPr>
              <w:br/>
              <w:t>5121</w:t>
            </w:r>
          </w:p>
        </w:tc>
        <w:tc>
          <w:tcPr>
            <w:tcW w:w="672" w:type="pct"/>
            <w:tcBorders>
              <w:top w:val="nil"/>
              <w:left w:val="nil"/>
              <w:bottom w:val="single" w:sz="4" w:space="0" w:color="auto"/>
              <w:right w:val="single" w:sz="4" w:space="0" w:color="auto"/>
            </w:tcBorders>
            <w:shd w:val="clear" w:color="auto" w:fill="auto"/>
            <w:vAlign w:val="bottom"/>
            <w:hideMark/>
          </w:tcPr>
          <w:p w:rsidR="00DC28E4" w:rsidRDefault="00DC28E4">
            <w:pPr>
              <w:jc w:val="right"/>
              <w:rPr>
                <w:rFonts w:ascii="Arial" w:hAnsi="Arial" w:cs="Arial"/>
                <w:sz w:val="18"/>
                <w:szCs w:val="18"/>
              </w:rPr>
            </w:pPr>
            <w:r>
              <w:rPr>
                <w:rFonts w:ascii="Arial" w:hAnsi="Arial" w:cs="Arial"/>
                <w:sz w:val="18"/>
                <w:szCs w:val="18"/>
              </w:rPr>
              <w:t>90%=118%*(0.9*0.85)</w:t>
            </w:r>
            <w:r>
              <w:rPr>
                <w:rFonts w:ascii="Arial" w:hAnsi="Arial" w:cs="Arial"/>
                <w:sz w:val="18"/>
                <w:szCs w:val="18"/>
              </w:rPr>
              <w:br/>
              <w:t>43%=63%*(0.85*0.8)</w:t>
            </w:r>
          </w:p>
        </w:tc>
        <w:tc>
          <w:tcPr>
            <w:tcW w:w="549" w:type="pct"/>
            <w:tcBorders>
              <w:top w:val="nil"/>
              <w:left w:val="nil"/>
              <w:bottom w:val="single" w:sz="4" w:space="0" w:color="auto"/>
              <w:right w:val="single" w:sz="4" w:space="0" w:color="auto"/>
            </w:tcBorders>
            <w:shd w:val="clear" w:color="auto" w:fill="auto"/>
            <w:vAlign w:val="bottom"/>
            <w:hideMark/>
          </w:tcPr>
          <w:p w:rsidR="00DC28E4" w:rsidRDefault="00DC28E4">
            <w:pPr>
              <w:jc w:val="right"/>
              <w:rPr>
                <w:rFonts w:ascii="Arial" w:hAnsi="Arial" w:cs="Arial"/>
                <w:sz w:val="18"/>
                <w:szCs w:val="18"/>
              </w:rPr>
            </w:pPr>
            <w:r>
              <w:rPr>
                <w:rFonts w:ascii="Arial" w:hAnsi="Arial" w:cs="Arial"/>
                <w:sz w:val="18"/>
                <w:szCs w:val="18"/>
              </w:rPr>
              <w:t>6297</w:t>
            </w:r>
            <w:r>
              <w:rPr>
                <w:rFonts w:ascii="Arial" w:hAnsi="Arial" w:cs="Arial"/>
                <w:sz w:val="18"/>
                <w:szCs w:val="18"/>
              </w:rPr>
              <w:br/>
              <w:t>3009</w:t>
            </w:r>
            <w:r>
              <w:rPr>
                <w:rFonts w:ascii="Arial" w:hAnsi="Arial" w:cs="Arial"/>
                <w:sz w:val="18"/>
                <w:szCs w:val="18"/>
              </w:rPr>
              <w:br/>
              <w:t>25759</w:t>
            </w:r>
          </w:p>
        </w:tc>
      </w:tr>
      <w:tr w:rsidR="00DC28E4" w:rsidTr="00B71836">
        <w:trPr>
          <w:trHeight w:val="1020"/>
        </w:trPr>
        <w:tc>
          <w:tcPr>
            <w:tcW w:w="138" w:type="pct"/>
            <w:tcBorders>
              <w:top w:val="nil"/>
              <w:left w:val="single" w:sz="4" w:space="0" w:color="auto"/>
              <w:bottom w:val="single" w:sz="4" w:space="0" w:color="auto"/>
              <w:right w:val="single" w:sz="4" w:space="0" w:color="auto"/>
            </w:tcBorders>
            <w:shd w:val="clear" w:color="auto" w:fill="auto"/>
            <w:noWrap/>
            <w:hideMark/>
          </w:tcPr>
          <w:p w:rsidR="00DC28E4" w:rsidRDefault="00DC28E4">
            <w:pPr>
              <w:jc w:val="center"/>
              <w:rPr>
                <w:rFonts w:ascii="Arial" w:hAnsi="Arial" w:cs="Arial"/>
                <w:sz w:val="20"/>
                <w:szCs w:val="20"/>
              </w:rPr>
            </w:pPr>
            <w:r>
              <w:rPr>
                <w:rFonts w:ascii="Arial" w:hAnsi="Arial" w:cs="Arial"/>
                <w:sz w:val="20"/>
                <w:szCs w:val="20"/>
              </w:rPr>
              <w:t>4</w:t>
            </w:r>
          </w:p>
        </w:tc>
        <w:tc>
          <w:tcPr>
            <w:tcW w:w="475" w:type="pct"/>
            <w:tcBorders>
              <w:top w:val="nil"/>
              <w:left w:val="nil"/>
              <w:bottom w:val="single" w:sz="4" w:space="0" w:color="auto"/>
              <w:right w:val="single" w:sz="4" w:space="0" w:color="auto"/>
            </w:tcBorders>
            <w:shd w:val="clear" w:color="auto" w:fill="auto"/>
            <w:hideMark/>
          </w:tcPr>
          <w:p w:rsidR="00DC28E4" w:rsidRDefault="00DC28E4">
            <w:pPr>
              <w:rPr>
                <w:rFonts w:ascii="Arial" w:hAnsi="Arial" w:cs="Arial"/>
                <w:b/>
                <w:bCs/>
                <w:sz w:val="20"/>
                <w:szCs w:val="20"/>
              </w:rPr>
            </w:pPr>
            <w:r>
              <w:rPr>
                <w:rFonts w:ascii="Arial" w:hAnsi="Arial" w:cs="Arial"/>
                <w:b/>
                <w:bCs/>
                <w:sz w:val="20"/>
                <w:szCs w:val="20"/>
              </w:rPr>
              <w:t>ТСЦ-203-1000</w:t>
            </w:r>
          </w:p>
        </w:tc>
        <w:tc>
          <w:tcPr>
            <w:tcW w:w="1507" w:type="pct"/>
            <w:tcBorders>
              <w:top w:val="nil"/>
              <w:left w:val="nil"/>
              <w:bottom w:val="single" w:sz="4" w:space="0" w:color="auto"/>
              <w:right w:val="single" w:sz="4" w:space="0" w:color="auto"/>
            </w:tcBorders>
            <w:shd w:val="clear" w:color="auto" w:fill="auto"/>
            <w:hideMark/>
          </w:tcPr>
          <w:p w:rsidR="00DC28E4" w:rsidRDefault="00DC28E4">
            <w:pPr>
              <w:rPr>
                <w:rFonts w:ascii="Arial" w:hAnsi="Arial" w:cs="Arial"/>
                <w:sz w:val="20"/>
                <w:szCs w:val="20"/>
              </w:rPr>
            </w:pPr>
            <w:r>
              <w:rPr>
                <w:rFonts w:ascii="Arial" w:hAnsi="Arial" w:cs="Arial"/>
                <w:sz w:val="20"/>
                <w:szCs w:val="20"/>
              </w:rPr>
              <w:t xml:space="preserve">Блок оконный пластиковый двустворчатый, с глухой </w:t>
            </w:r>
            <w:proofErr w:type="spellStart"/>
            <w:r>
              <w:rPr>
                <w:rFonts w:ascii="Arial" w:hAnsi="Arial" w:cs="Arial"/>
                <w:sz w:val="20"/>
                <w:szCs w:val="20"/>
              </w:rPr>
              <w:t>фромугой</w:t>
            </w:r>
            <w:proofErr w:type="spellEnd"/>
            <w:r>
              <w:rPr>
                <w:rFonts w:ascii="Arial" w:hAnsi="Arial" w:cs="Arial"/>
                <w:sz w:val="20"/>
                <w:szCs w:val="20"/>
              </w:rPr>
              <w:t xml:space="preserve">  и поворотно-откидной створкой, двухкамерным стеклопакетом (32 мм), площадью до 3 м</w:t>
            </w:r>
            <w:proofErr w:type="gramStart"/>
            <w:r>
              <w:rPr>
                <w:rFonts w:ascii="Arial" w:hAnsi="Arial" w:cs="Arial"/>
                <w:sz w:val="20"/>
                <w:szCs w:val="20"/>
              </w:rPr>
              <w:t>2</w:t>
            </w:r>
            <w:proofErr w:type="gramEnd"/>
            <w:r>
              <w:rPr>
                <w:rFonts w:ascii="Arial" w:hAnsi="Arial" w:cs="Arial"/>
                <w:sz w:val="20"/>
                <w:szCs w:val="20"/>
              </w:rPr>
              <w:t xml:space="preserve"> (размером1,34х2,1-3шт)</w:t>
            </w:r>
          </w:p>
        </w:tc>
        <w:tc>
          <w:tcPr>
            <w:tcW w:w="382"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20"/>
                <w:szCs w:val="20"/>
              </w:rPr>
            </w:pPr>
            <w:r>
              <w:rPr>
                <w:rFonts w:ascii="Arial" w:hAnsi="Arial" w:cs="Arial"/>
                <w:sz w:val="20"/>
                <w:szCs w:val="20"/>
              </w:rPr>
              <w:t>м</w:t>
            </w:r>
            <w:proofErr w:type="gramStart"/>
            <w:r>
              <w:rPr>
                <w:rFonts w:ascii="Arial" w:hAnsi="Arial" w:cs="Arial"/>
                <w:sz w:val="20"/>
                <w:szCs w:val="20"/>
              </w:rPr>
              <w:t>2</w:t>
            </w:r>
            <w:proofErr w:type="gramEnd"/>
          </w:p>
        </w:tc>
        <w:tc>
          <w:tcPr>
            <w:tcW w:w="365"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18"/>
                <w:szCs w:val="18"/>
              </w:rPr>
            </w:pPr>
            <w:r>
              <w:rPr>
                <w:rFonts w:ascii="Arial" w:hAnsi="Arial" w:cs="Arial"/>
                <w:sz w:val="18"/>
                <w:szCs w:val="18"/>
              </w:rPr>
              <w:t>8,442</w:t>
            </w:r>
          </w:p>
        </w:tc>
        <w:tc>
          <w:tcPr>
            <w:tcW w:w="594"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1327,01</w:t>
            </w:r>
          </w:p>
        </w:tc>
        <w:tc>
          <w:tcPr>
            <w:tcW w:w="31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11203</w:t>
            </w:r>
          </w:p>
        </w:tc>
        <w:tc>
          <w:tcPr>
            <w:tcW w:w="672"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3033,78</w:t>
            </w:r>
          </w:p>
        </w:tc>
        <w:tc>
          <w:tcPr>
            <w:tcW w:w="54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25611</w:t>
            </w:r>
          </w:p>
        </w:tc>
      </w:tr>
      <w:tr w:rsidR="00DC28E4" w:rsidTr="00B71836">
        <w:trPr>
          <w:trHeight w:val="1020"/>
        </w:trPr>
        <w:tc>
          <w:tcPr>
            <w:tcW w:w="138" w:type="pct"/>
            <w:tcBorders>
              <w:top w:val="nil"/>
              <w:left w:val="single" w:sz="4" w:space="0" w:color="auto"/>
              <w:bottom w:val="single" w:sz="4" w:space="0" w:color="auto"/>
              <w:right w:val="single" w:sz="4" w:space="0" w:color="auto"/>
            </w:tcBorders>
            <w:shd w:val="clear" w:color="auto" w:fill="auto"/>
            <w:noWrap/>
            <w:hideMark/>
          </w:tcPr>
          <w:p w:rsidR="00DC28E4" w:rsidRDefault="00DC28E4">
            <w:pPr>
              <w:jc w:val="center"/>
              <w:rPr>
                <w:rFonts w:ascii="Arial" w:hAnsi="Arial" w:cs="Arial"/>
                <w:sz w:val="20"/>
                <w:szCs w:val="20"/>
              </w:rPr>
            </w:pPr>
            <w:r>
              <w:rPr>
                <w:rFonts w:ascii="Arial" w:hAnsi="Arial" w:cs="Arial"/>
                <w:sz w:val="20"/>
                <w:szCs w:val="20"/>
              </w:rPr>
              <w:t>5</w:t>
            </w:r>
          </w:p>
        </w:tc>
        <w:tc>
          <w:tcPr>
            <w:tcW w:w="475" w:type="pct"/>
            <w:tcBorders>
              <w:top w:val="nil"/>
              <w:left w:val="nil"/>
              <w:bottom w:val="single" w:sz="4" w:space="0" w:color="auto"/>
              <w:right w:val="single" w:sz="4" w:space="0" w:color="auto"/>
            </w:tcBorders>
            <w:shd w:val="clear" w:color="auto" w:fill="auto"/>
            <w:hideMark/>
          </w:tcPr>
          <w:p w:rsidR="00DC28E4" w:rsidRDefault="00DC28E4">
            <w:pPr>
              <w:rPr>
                <w:rFonts w:ascii="Arial" w:hAnsi="Arial" w:cs="Arial"/>
                <w:b/>
                <w:bCs/>
                <w:sz w:val="20"/>
                <w:szCs w:val="20"/>
              </w:rPr>
            </w:pPr>
            <w:r>
              <w:rPr>
                <w:rFonts w:ascii="Arial" w:hAnsi="Arial" w:cs="Arial"/>
                <w:b/>
                <w:bCs/>
                <w:sz w:val="20"/>
                <w:szCs w:val="20"/>
              </w:rPr>
              <w:t>ТСЦ-203-1000</w:t>
            </w:r>
          </w:p>
        </w:tc>
        <w:tc>
          <w:tcPr>
            <w:tcW w:w="1507" w:type="pct"/>
            <w:tcBorders>
              <w:top w:val="nil"/>
              <w:left w:val="nil"/>
              <w:bottom w:val="single" w:sz="4" w:space="0" w:color="auto"/>
              <w:right w:val="single" w:sz="4" w:space="0" w:color="auto"/>
            </w:tcBorders>
            <w:shd w:val="clear" w:color="auto" w:fill="auto"/>
            <w:hideMark/>
          </w:tcPr>
          <w:p w:rsidR="00DC28E4" w:rsidRDefault="00DC28E4">
            <w:pPr>
              <w:rPr>
                <w:rFonts w:ascii="Arial" w:hAnsi="Arial" w:cs="Arial"/>
                <w:sz w:val="20"/>
                <w:szCs w:val="20"/>
              </w:rPr>
            </w:pPr>
            <w:r>
              <w:rPr>
                <w:rFonts w:ascii="Arial" w:hAnsi="Arial" w:cs="Arial"/>
                <w:sz w:val="20"/>
                <w:szCs w:val="20"/>
              </w:rPr>
              <w:t xml:space="preserve">Блок оконный пластиковый двустворчатый, с глухой </w:t>
            </w:r>
            <w:proofErr w:type="spellStart"/>
            <w:r>
              <w:rPr>
                <w:rFonts w:ascii="Arial" w:hAnsi="Arial" w:cs="Arial"/>
                <w:sz w:val="20"/>
                <w:szCs w:val="20"/>
              </w:rPr>
              <w:t>фромугой</w:t>
            </w:r>
            <w:proofErr w:type="spellEnd"/>
            <w:r>
              <w:rPr>
                <w:rFonts w:ascii="Arial" w:hAnsi="Arial" w:cs="Arial"/>
                <w:sz w:val="20"/>
                <w:szCs w:val="20"/>
              </w:rPr>
              <w:t xml:space="preserve">  и поворотно-откидной створкой, двухкамерным стеклопакетом (32 мм), площадью до 3 м</w:t>
            </w:r>
            <w:proofErr w:type="gramStart"/>
            <w:r>
              <w:rPr>
                <w:rFonts w:ascii="Arial" w:hAnsi="Arial" w:cs="Arial"/>
                <w:sz w:val="20"/>
                <w:szCs w:val="20"/>
              </w:rPr>
              <w:t>2</w:t>
            </w:r>
            <w:proofErr w:type="gramEnd"/>
            <w:r>
              <w:rPr>
                <w:rFonts w:ascii="Arial" w:hAnsi="Arial" w:cs="Arial"/>
                <w:sz w:val="20"/>
                <w:szCs w:val="20"/>
              </w:rPr>
              <w:t xml:space="preserve"> (размером1,35х2,1-1шт)</w:t>
            </w:r>
          </w:p>
        </w:tc>
        <w:tc>
          <w:tcPr>
            <w:tcW w:w="382"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20"/>
                <w:szCs w:val="20"/>
              </w:rPr>
            </w:pPr>
            <w:r>
              <w:rPr>
                <w:rFonts w:ascii="Arial" w:hAnsi="Arial" w:cs="Arial"/>
                <w:sz w:val="20"/>
                <w:szCs w:val="20"/>
              </w:rPr>
              <w:t>м</w:t>
            </w:r>
            <w:proofErr w:type="gramStart"/>
            <w:r>
              <w:rPr>
                <w:rFonts w:ascii="Arial" w:hAnsi="Arial" w:cs="Arial"/>
                <w:sz w:val="20"/>
                <w:szCs w:val="20"/>
              </w:rPr>
              <w:t>2</w:t>
            </w:r>
            <w:proofErr w:type="gramEnd"/>
          </w:p>
        </w:tc>
        <w:tc>
          <w:tcPr>
            <w:tcW w:w="365"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18"/>
                <w:szCs w:val="18"/>
              </w:rPr>
            </w:pPr>
            <w:r>
              <w:rPr>
                <w:rFonts w:ascii="Arial" w:hAnsi="Arial" w:cs="Arial"/>
                <w:sz w:val="18"/>
                <w:szCs w:val="18"/>
              </w:rPr>
              <w:t>2,835</w:t>
            </w:r>
          </w:p>
        </w:tc>
        <w:tc>
          <w:tcPr>
            <w:tcW w:w="594"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1327,01</w:t>
            </w:r>
          </w:p>
        </w:tc>
        <w:tc>
          <w:tcPr>
            <w:tcW w:w="31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3762</w:t>
            </w:r>
          </w:p>
        </w:tc>
        <w:tc>
          <w:tcPr>
            <w:tcW w:w="672"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3033,78</w:t>
            </w:r>
          </w:p>
        </w:tc>
        <w:tc>
          <w:tcPr>
            <w:tcW w:w="54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8601</w:t>
            </w:r>
          </w:p>
        </w:tc>
      </w:tr>
      <w:tr w:rsidR="00DC28E4" w:rsidTr="00B71836">
        <w:trPr>
          <w:trHeight w:val="1020"/>
        </w:trPr>
        <w:tc>
          <w:tcPr>
            <w:tcW w:w="138" w:type="pct"/>
            <w:tcBorders>
              <w:top w:val="nil"/>
              <w:left w:val="single" w:sz="4" w:space="0" w:color="auto"/>
              <w:bottom w:val="single" w:sz="4" w:space="0" w:color="auto"/>
              <w:right w:val="single" w:sz="4" w:space="0" w:color="auto"/>
            </w:tcBorders>
            <w:shd w:val="clear" w:color="auto" w:fill="auto"/>
            <w:noWrap/>
            <w:hideMark/>
          </w:tcPr>
          <w:p w:rsidR="00DC28E4" w:rsidRDefault="00DC28E4">
            <w:pPr>
              <w:jc w:val="center"/>
              <w:rPr>
                <w:rFonts w:ascii="Arial" w:hAnsi="Arial" w:cs="Arial"/>
                <w:sz w:val="20"/>
                <w:szCs w:val="20"/>
              </w:rPr>
            </w:pPr>
            <w:r>
              <w:rPr>
                <w:rFonts w:ascii="Arial" w:hAnsi="Arial" w:cs="Arial"/>
                <w:sz w:val="20"/>
                <w:szCs w:val="20"/>
              </w:rPr>
              <w:t>6</w:t>
            </w:r>
          </w:p>
        </w:tc>
        <w:tc>
          <w:tcPr>
            <w:tcW w:w="475" w:type="pct"/>
            <w:tcBorders>
              <w:top w:val="nil"/>
              <w:left w:val="nil"/>
              <w:bottom w:val="single" w:sz="4" w:space="0" w:color="auto"/>
              <w:right w:val="single" w:sz="4" w:space="0" w:color="auto"/>
            </w:tcBorders>
            <w:shd w:val="clear" w:color="auto" w:fill="auto"/>
            <w:hideMark/>
          </w:tcPr>
          <w:p w:rsidR="00DC28E4" w:rsidRDefault="00DC28E4">
            <w:pPr>
              <w:rPr>
                <w:rFonts w:ascii="Arial" w:hAnsi="Arial" w:cs="Arial"/>
                <w:b/>
                <w:bCs/>
                <w:sz w:val="20"/>
                <w:szCs w:val="20"/>
              </w:rPr>
            </w:pPr>
            <w:r>
              <w:rPr>
                <w:rFonts w:ascii="Arial" w:hAnsi="Arial" w:cs="Arial"/>
                <w:b/>
                <w:bCs/>
                <w:sz w:val="20"/>
                <w:szCs w:val="20"/>
              </w:rPr>
              <w:t>ТСЦ-203-1000</w:t>
            </w:r>
          </w:p>
        </w:tc>
        <w:tc>
          <w:tcPr>
            <w:tcW w:w="1507" w:type="pct"/>
            <w:tcBorders>
              <w:top w:val="nil"/>
              <w:left w:val="nil"/>
              <w:bottom w:val="single" w:sz="4" w:space="0" w:color="auto"/>
              <w:right w:val="single" w:sz="4" w:space="0" w:color="auto"/>
            </w:tcBorders>
            <w:shd w:val="clear" w:color="auto" w:fill="auto"/>
            <w:hideMark/>
          </w:tcPr>
          <w:p w:rsidR="00DC28E4" w:rsidRDefault="00DC28E4">
            <w:pPr>
              <w:rPr>
                <w:rFonts w:ascii="Arial" w:hAnsi="Arial" w:cs="Arial"/>
                <w:sz w:val="20"/>
                <w:szCs w:val="20"/>
              </w:rPr>
            </w:pPr>
            <w:r>
              <w:rPr>
                <w:rFonts w:ascii="Arial" w:hAnsi="Arial" w:cs="Arial"/>
                <w:sz w:val="20"/>
                <w:szCs w:val="20"/>
              </w:rPr>
              <w:t xml:space="preserve">Блок оконный пластиковый двустворчатый, с глухой </w:t>
            </w:r>
            <w:proofErr w:type="spellStart"/>
            <w:r>
              <w:rPr>
                <w:rFonts w:ascii="Arial" w:hAnsi="Arial" w:cs="Arial"/>
                <w:sz w:val="20"/>
                <w:szCs w:val="20"/>
              </w:rPr>
              <w:t>фромугой</w:t>
            </w:r>
            <w:proofErr w:type="spellEnd"/>
            <w:r>
              <w:rPr>
                <w:rFonts w:ascii="Arial" w:hAnsi="Arial" w:cs="Arial"/>
                <w:sz w:val="20"/>
                <w:szCs w:val="20"/>
              </w:rPr>
              <w:t xml:space="preserve">  и поворотно-откидной створкой, двухкамерным стеклопакетом (32 мм), площадью до 3 м</w:t>
            </w:r>
            <w:proofErr w:type="gramStart"/>
            <w:r>
              <w:rPr>
                <w:rFonts w:ascii="Arial" w:hAnsi="Arial" w:cs="Arial"/>
                <w:sz w:val="20"/>
                <w:szCs w:val="20"/>
              </w:rPr>
              <w:t>2</w:t>
            </w:r>
            <w:proofErr w:type="gramEnd"/>
            <w:r>
              <w:rPr>
                <w:rFonts w:ascii="Arial" w:hAnsi="Arial" w:cs="Arial"/>
                <w:sz w:val="20"/>
                <w:szCs w:val="20"/>
              </w:rPr>
              <w:t xml:space="preserve"> (размером1,37х2,1-2шт)</w:t>
            </w:r>
          </w:p>
        </w:tc>
        <w:tc>
          <w:tcPr>
            <w:tcW w:w="382"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20"/>
                <w:szCs w:val="20"/>
              </w:rPr>
            </w:pPr>
            <w:r>
              <w:rPr>
                <w:rFonts w:ascii="Arial" w:hAnsi="Arial" w:cs="Arial"/>
                <w:sz w:val="20"/>
                <w:szCs w:val="20"/>
              </w:rPr>
              <w:t>м</w:t>
            </w:r>
            <w:proofErr w:type="gramStart"/>
            <w:r>
              <w:rPr>
                <w:rFonts w:ascii="Arial" w:hAnsi="Arial" w:cs="Arial"/>
                <w:sz w:val="20"/>
                <w:szCs w:val="20"/>
              </w:rPr>
              <w:t>2</w:t>
            </w:r>
            <w:proofErr w:type="gramEnd"/>
          </w:p>
        </w:tc>
        <w:tc>
          <w:tcPr>
            <w:tcW w:w="365"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18"/>
                <w:szCs w:val="18"/>
              </w:rPr>
            </w:pPr>
            <w:r>
              <w:rPr>
                <w:rFonts w:ascii="Arial" w:hAnsi="Arial" w:cs="Arial"/>
                <w:sz w:val="18"/>
                <w:szCs w:val="18"/>
              </w:rPr>
              <w:t>5,754</w:t>
            </w:r>
          </w:p>
        </w:tc>
        <w:tc>
          <w:tcPr>
            <w:tcW w:w="594"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1327,01</w:t>
            </w:r>
          </w:p>
        </w:tc>
        <w:tc>
          <w:tcPr>
            <w:tcW w:w="31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7636</w:t>
            </w:r>
          </w:p>
        </w:tc>
        <w:tc>
          <w:tcPr>
            <w:tcW w:w="672"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3033,78</w:t>
            </w:r>
          </w:p>
        </w:tc>
        <w:tc>
          <w:tcPr>
            <w:tcW w:w="54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17456</w:t>
            </w:r>
          </w:p>
        </w:tc>
      </w:tr>
      <w:tr w:rsidR="00DC28E4" w:rsidTr="00B71836">
        <w:trPr>
          <w:trHeight w:val="1020"/>
        </w:trPr>
        <w:tc>
          <w:tcPr>
            <w:tcW w:w="138" w:type="pct"/>
            <w:tcBorders>
              <w:top w:val="nil"/>
              <w:left w:val="single" w:sz="4" w:space="0" w:color="auto"/>
              <w:bottom w:val="single" w:sz="4" w:space="0" w:color="auto"/>
              <w:right w:val="single" w:sz="4" w:space="0" w:color="auto"/>
            </w:tcBorders>
            <w:shd w:val="clear" w:color="auto" w:fill="auto"/>
            <w:noWrap/>
            <w:hideMark/>
          </w:tcPr>
          <w:p w:rsidR="00DC28E4" w:rsidRDefault="00DC28E4">
            <w:pPr>
              <w:jc w:val="center"/>
              <w:rPr>
                <w:rFonts w:ascii="Arial" w:hAnsi="Arial" w:cs="Arial"/>
                <w:sz w:val="20"/>
                <w:szCs w:val="20"/>
              </w:rPr>
            </w:pPr>
            <w:r>
              <w:rPr>
                <w:rFonts w:ascii="Arial" w:hAnsi="Arial" w:cs="Arial"/>
                <w:sz w:val="20"/>
                <w:szCs w:val="20"/>
              </w:rPr>
              <w:lastRenderedPageBreak/>
              <w:t>7</w:t>
            </w:r>
          </w:p>
        </w:tc>
        <w:tc>
          <w:tcPr>
            <w:tcW w:w="475" w:type="pct"/>
            <w:tcBorders>
              <w:top w:val="nil"/>
              <w:left w:val="nil"/>
              <w:bottom w:val="single" w:sz="4" w:space="0" w:color="auto"/>
              <w:right w:val="single" w:sz="4" w:space="0" w:color="auto"/>
            </w:tcBorders>
            <w:shd w:val="clear" w:color="auto" w:fill="auto"/>
            <w:hideMark/>
          </w:tcPr>
          <w:p w:rsidR="00DC28E4" w:rsidRDefault="00DC28E4">
            <w:pPr>
              <w:rPr>
                <w:rFonts w:ascii="Arial" w:hAnsi="Arial" w:cs="Arial"/>
                <w:b/>
                <w:bCs/>
                <w:sz w:val="20"/>
                <w:szCs w:val="20"/>
              </w:rPr>
            </w:pPr>
            <w:r>
              <w:rPr>
                <w:rFonts w:ascii="Arial" w:hAnsi="Arial" w:cs="Arial"/>
                <w:b/>
                <w:bCs/>
                <w:sz w:val="20"/>
                <w:szCs w:val="20"/>
              </w:rPr>
              <w:t>ТСЦ-203-1000</w:t>
            </w:r>
          </w:p>
        </w:tc>
        <w:tc>
          <w:tcPr>
            <w:tcW w:w="1507" w:type="pct"/>
            <w:tcBorders>
              <w:top w:val="nil"/>
              <w:left w:val="nil"/>
              <w:bottom w:val="single" w:sz="4" w:space="0" w:color="auto"/>
              <w:right w:val="single" w:sz="4" w:space="0" w:color="auto"/>
            </w:tcBorders>
            <w:shd w:val="clear" w:color="auto" w:fill="auto"/>
            <w:hideMark/>
          </w:tcPr>
          <w:p w:rsidR="00DC28E4" w:rsidRDefault="00DC28E4">
            <w:pPr>
              <w:rPr>
                <w:rFonts w:ascii="Arial" w:hAnsi="Arial" w:cs="Arial"/>
                <w:sz w:val="20"/>
                <w:szCs w:val="20"/>
              </w:rPr>
            </w:pPr>
            <w:r>
              <w:rPr>
                <w:rFonts w:ascii="Arial" w:hAnsi="Arial" w:cs="Arial"/>
                <w:sz w:val="20"/>
                <w:szCs w:val="20"/>
              </w:rPr>
              <w:t xml:space="preserve">Блок оконный пластиковый двустворчатый, с глухой </w:t>
            </w:r>
            <w:proofErr w:type="spellStart"/>
            <w:r>
              <w:rPr>
                <w:rFonts w:ascii="Arial" w:hAnsi="Arial" w:cs="Arial"/>
                <w:sz w:val="20"/>
                <w:szCs w:val="20"/>
              </w:rPr>
              <w:t>фромугой</w:t>
            </w:r>
            <w:proofErr w:type="spellEnd"/>
            <w:r>
              <w:rPr>
                <w:rFonts w:ascii="Arial" w:hAnsi="Arial" w:cs="Arial"/>
                <w:sz w:val="20"/>
                <w:szCs w:val="20"/>
              </w:rPr>
              <w:t xml:space="preserve">  и поворотно-откидной створкой, двухкамерным стеклопакетом (32 мм), площадью до 3 м</w:t>
            </w:r>
            <w:proofErr w:type="gramStart"/>
            <w:r>
              <w:rPr>
                <w:rFonts w:ascii="Arial" w:hAnsi="Arial" w:cs="Arial"/>
                <w:sz w:val="20"/>
                <w:szCs w:val="20"/>
              </w:rPr>
              <w:t>2</w:t>
            </w:r>
            <w:proofErr w:type="gramEnd"/>
            <w:r>
              <w:rPr>
                <w:rFonts w:ascii="Arial" w:hAnsi="Arial" w:cs="Arial"/>
                <w:sz w:val="20"/>
                <w:szCs w:val="20"/>
              </w:rPr>
              <w:t xml:space="preserve"> (размером1,32х2,1-1шт)</w:t>
            </w:r>
          </w:p>
        </w:tc>
        <w:tc>
          <w:tcPr>
            <w:tcW w:w="382"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20"/>
                <w:szCs w:val="20"/>
              </w:rPr>
            </w:pPr>
            <w:r>
              <w:rPr>
                <w:rFonts w:ascii="Arial" w:hAnsi="Arial" w:cs="Arial"/>
                <w:sz w:val="20"/>
                <w:szCs w:val="20"/>
              </w:rPr>
              <w:t>м</w:t>
            </w:r>
            <w:proofErr w:type="gramStart"/>
            <w:r>
              <w:rPr>
                <w:rFonts w:ascii="Arial" w:hAnsi="Arial" w:cs="Arial"/>
                <w:sz w:val="20"/>
                <w:szCs w:val="20"/>
              </w:rPr>
              <w:t>2</w:t>
            </w:r>
            <w:proofErr w:type="gramEnd"/>
          </w:p>
        </w:tc>
        <w:tc>
          <w:tcPr>
            <w:tcW w:w="365"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18"/>
                <w:szCs w:val="18"/>
              </w:rPr>
            </w:pPr>
            <w:r>
              <w:rPr>
                <w:rFonts w:ascii="Arial" w:hAnsi="Arial" w:cs="Arial"/>
                <w:sz w:val="18"/>
                <w:szCs w:val="18"/>
              </w:rPr>
              <w:t>2,772</w:t>
            </w:r>
          </w:p>
        </w:tc>
        <w:tc>
          <w:tcPr>
            <w:tcW w:w="594"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1327,01</w:t>
            </w:r>
          </w:p>
        </w:tc>
        <w:tc>
          <w:tcPr>
            <w:tcW w:w="31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3678</w:t>
            </w:r>
          </w:p>
        </w:tc>
        <w:tc>
          <w:tcPr>
            <w:tcW w:w="672"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3033,78</w:t>
            </w:r>
          </w:p>
        </w:tc>
        <w:tc>
          <w:tcPr>
            <w:tcW w:w="54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8410</w:t>
            </w:r>
          </w:p>
        </w:tc>
      </w:tr>
      <w:tr w:rsidR="00DC28E4" w:rsidTr="00B71836">
        <w:trPr>
          <w:trHeight w:val="1020"/>
        </w:trPr>
        <w:tc>
          <w:tcPr>
            <w:tcW w:w="138" w:type="pct"/>
            <w:tcBorders>
              <w:top w:val="nil"/>
              <w:left w:val="single" w:sz="4" w:space="0" w:color="auto"/>
              <w:bottom w:val="single" w:sz="4" w:space="0" w:color="auto"/>
              <w:right w:val="single" w:sz="4" w:space="0" w:color="auto"/>
            </w:tcBorders>
            <w:shd w:val="clear" w:color="auto" w:fill="auto"/>
            <w:noWrap/>
            <w:hideMark/>
          </w:tcPr>
          <w:p w:rsidR="00DC28E4" w:rsidRDefault="00DC28E4">
            <w:pPr>
              <w:jc w:val="center"/>
              <w:rPr>
                <w:rFonts w:ascii="Arial" w:hAnsi="Arial" w:cs="Arial"/>
                <w:sz w:val="20"/>
                <w:szCs w:val="20"/>
              </w:rPr>
            </w:pPr>
            <w:r>
              <w:rPr>
                <w:rFonts w:ascii="Arial" w:hAnsi="Arial" w:cs="Arial"/>
                <w:sz w:val="20"/>
                <w:szCs w:val="20"/>
              </w:rPr>
              <w:t>8</w:t>
            </w:r>
          </w:p>
        </w:tc>
        <w:tc>
          <w:tcPr>
            <w:tcW w:w="475" w:type="pct"/>
            <w:tcBorders>
              <w:top w:val="nil"/>
              <w:left w:val="nil"/>
              <w:bottom w:val="single" w:sz="4" w:space="0" w:color="auto"/>
              <w:right w:val="single" w:sz="4" w:space="0" w:color="auto"/>
            </w:tcBorders>
            <w:shd w:val="clear" w:color="auto" w:fill="auto"/>
            <w:hideMark/>
          </w:tcPr>
          <w:p w:rsidR="00DC28E4" w:rsidRDefault="00DC28E4">
            <w:pPr>
              <w:rPr>
                <w:rFonts w:ascii="Arial" w:hAnsi="Arial" w:cs="Arial"/>
                <w:b/>
                <w:bCs/>
                <w:sz w:val="20"/>
                <w:szCs w:val="20"/>
              </w:rPr>
            </w:pPr>
            <w:r>
              <w:rPr>
                <w:rFonts w:ascii="Arial" w:hAnsi="Arial" w:cs="Arial"/>
                <w:b/>
                <w:bCs/>
                <w:sz w:val="20"/>
                <w:szCs w:val="20"/>
              </w:rPr>
              <w:t>ТСЦ-203-1000</w:t>
            </w:r>
          </w:p>
        </w:tc>
        <w:tc>
          <w:tcPr>
            <w:tcW w:w="1507" w:type="pct"/>
            <w:tcBorders>
              <w:top w:val="nil"/>
              <w:left w:val="nil"/>
              <w:bottom w:val="single" w:sz="4" w:space="0" w:color="auto"/>
              <w:right w:val="single" w:sz="4" w:space="0" w:color="auto"/>
            </w:tcBorders>
            <w:shd w:val="clear" w:color="auto" w:fill="auto"/>
            <w:hideMark/>
          </w:tcPr>
          <w:p w:rsidR="00DC28E4" w:rsidRDefault="00DC28E4">
            <w:pPr>
              <w:rPr>
                <w:rFonts w:ascii="Arial" w:hAnsi="Arial" w:cs="Arial"/>
                <w:sz w:val="20"/>
                <w:szCs w:val="20"/>
              </w:rPr>
            </w:pPr>
            <w:r>
              <w:rPr>
                <w:rFonts w:ascii="Arial" w:hAnsi="Arial" w:cs="Arial"/>
                <w:sz w:val="20"/>
                <w:szCs w:val="20"/>
              </w:rPr>
              <w:t xml:space="preserve">Блок оконный пластиковый двустворчатый, с глухой </w:t>
            </w:r>
            <w:proofErr w:type="spellStart"/>
            <w:r>
              <w:rPr>
                <w:rFonts w:ascii="Arial" w:hAnsi="Arial" w:cs="Arial"/>
                <w:sz w:val="20"/>
                <w:szCs w:val="20"/>
              </w:rPr>
              <w:t>фромугой</w:t>
            </w:r>
            <w:proofErr w:type="spellEnd"/>
            <w:r>
              <w:rPr>
                <w:rFonts w:ascii="Arial" w:hAnsi="Arial" w:cs="Arial"/>
                <w:sz w:val="20"/>
                <w:szCs w:val="20"/>
              </w:rPr>
              <w:t xml:space="preserve">  и поворотно-откидной створкой, двухкамерным стеклопакетом (32 мм), площадью до 3 м</w:t>
            </w:r>
            <w:proofErr w:type="gramStart"/>
            <w:r>
              <w:rPr>
                <w:rFonts w:ascii="Arial" w:hAnsi="Arial" w:cs="Arial"/>
                <w:sz w:val="20"/>
                <w:szCs w:val="20"/>
              </w:rPr>
              <w:t>2</w:t>
            </w:r>
            <w:proofErr w:type="gramEnd"/>
            <w:r>
              <w:rPr>
                <w:rFonts w:ascii="Arial" w:hAnsi="Arial" w:cs="Arial"/>
                <w:sz w:val="20"/>
                <w:szCs w:val="20"/>
              </w:rPr>
              <w:t xml:space="preserve"> (размером1,38х2,1-3шт)</w:t>
            </w:r>
          </w:p>
        </w:tc>
        <w:tc>
          <w:tcPr>
            <w:tcW w:w="382"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20"/>
                <w:szCs w:val="20"/>
              </w:rPr>
            </w:pPr>
            <w:r>
              <w:rPr>
                <w:rFonts w:ascii="Arial" w:hAnsi="Arial" w:cs="Arial"/>
                <w:sz w:val="20"/>
                <w:szCs w:val="20"/>
              </w:rPr>
              <w:t>м</w:t>
            </w:r>
            <w:proofErr w:type="gramStart"/>
            <w:r>
              <w:rPr>
                <w:rFonts w:ascii="Arial" w:hAnsi="Arial" w:cs="Arial"/>
                <w:sz w:val="20"/>
                <w:szCs w:val="20"/>
              </w:rPr>
              <w:t>2</w:t>
            </w:r>
            <w:proofErr w:type="gramEnd"/>
          </w:p>
        </w:tc>
        <w:tc>
          <w:tcPr>
            <w:tcW w:w="365"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18"/>
                <w:szCs w:val="18"/>
              </w:rPr>
            </w:pPr>
            <w:r>
              <w:rPr>
                <w:rFonts w:ascii="Arial" w:hAnsi="Arial" w:cs="Arial"/>
                <w:sz w:val="18"/>
                <w:szCs w:val="18"/>
              </w:rPr>
              <w:t>8,694</w:t>
            </w:r>
          </w:p>
        </w:tc>
        <w:tc>
          <w:tcPr>
            <w:tcW w:w="594"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1327,01</w:t>
            </w:r>
          </w:p>
        </w:tc>
        <w:tc>
          <w:tcPr>
            <w:tcW w:w="31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11537</w:t>
            </w:r>
          </w:p>
        </w:tc>
        <w:tc>
          <w:tcPr>
            <w:tcW w:w="672"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3033,78</w:t>
            </w:r>
          </w:p>
        </w:tc>
        <w:tc>
          <w:tcPr>
            <w:tcW w:w="54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26376</w:t>
            </w:r>
          </w:p>
        </w:tc>
      </w:tr>
      <w:tr w:rsidR="00DC28E4" w:rsidTr="00B71836">
        <w:trPr>
          <w:trHeight w:val="1020"/>
        </w:trPr>
        <w:tc>
          <w:tcPr>
            <w:tcW w:w="138" w:type="pct"/>
            <w:tcBorders>
              <w:top w:val="nil"/>
              <w:left w:val="single" w:sz="4" w:space="0" w:color="auto"/>
              <w:bottom w:val="single" w:sz="4" w:space="0" w:color="auto"/>
              <w:right w:val="single" w:sz="4" w:space="0" w:color="auto"/>
            </w:tcBorders>
            <w:shd w:val="clear" w:color="auto" w:fill="auto"/>
            <w:noWrap/>
            <w:hideMark/>
          </w:tcPr>
          <w:p w:rsidR="00DC28E4" w:rsidRDefault="00DC28E4">
            <w:pPr>
              <w:jc w:val="center"/>
              <w:rPr>
                <w:rFonts w:ascii="Arial" w:hAnsi="Arial" w:cs="Arial"/>
                <w:sz w:val="20"/>
                <w:szCs w:val="20"/>
              </w:rPr>
            </w:pPr>
            <w:r>
              <w:rPr>
                <w:rFonts w:ascii="Arial" w:hAnsi="Arial" w:cs="Arial"/>
                <w:sz w:val="20"/>
                <w:szCs w:val="20"/>
              </w:rPr>
              <w:t>9</w:t>
            </w:r>
          </w:p>
        </w:tc>
        <w:tc>
          <w:tcPr>
            <w:tcW w:w="475" w:type="pct"/>
            <w:tcBorders>
              <w:top w:val="nil"/>
              <w:left w:val="nil"/>
              <w:bottom w:val="single" w:sz="4" w:space="0" w:color="auto"/>
              <w:right w:val="single" w:sz="4" w:space="0" w:color="auto"/>
            </w:tcBorders>
            <w:shd w:val="clear" w:color="auto" w:fill="auto"/>
            <w:hideMark/>
          </w:tcPr>
          <w:p w:rsidR="00DC28E4" w:rsidRDefault="00DC28E4">
            <w:pPr>
              <w:rPr>
                <w:rFonts w:ascii="Arial" w:hAnsi="Arial" w:cs="Arial"/>
                <w:b/>
                <w:bCs/>
                <w:sz w:val="20"/>
                <w:szCs w:val="20"/>
              </w:rPr>
            </w:pPr>
            <w:r>
              <w:rPr>
                <w:rFonts w:ascii="Arial" w:hAnsi="Arial" w:cs="Arial"/>
                <w:b/>
                <w:bCs/>
                <w:sz w:val="20"/>
                <w:szCs w:val="20"/>
              </w:rPr>
              <w:t>ТСЦ-203-1000</w:t>
            </w:r>
          </w:p>
        </w:tc>
        <w:tc>
          <w:tcPr>
            <w:tcW w:w="1507" w:type="pct"/>
            <w:tcBorders>
              <w:top w:val="nil"/>
              <w:left w:val="nil"/>
              <w:bottom w:val="single" w:sz="4" w:space="0" w:color="auto"/>
              <w:right w:val="single" w:sz="4" w:space="0" w:color="auto"/>
            </w:tcBorders>
            <w:shd w:val="clear" w:color="auto" w:fill="auto"/>
            <w:hideMark/>
          </w:tcPr>
          <w:p w:rsidR="00DC28E4" w:rsidRDefault="00DC28E4">
            <w:pPr>
              <w:rPr>
                <w:rFonts w:ascii="Arial" w:hAnsi="Arial" w:cs="Arial"/>
                <w:sz w:val="20"/>
                <w:szCs w:val="20"/>
              </w:rPr>
            </w:pPr>
            <w:r>
              <w:rPr>
                <w:rFonts w:ascii="Arial" w:hAnsi="Arial" w:cs="Arial"/>
                <w:sz w:val="20"/>
                <w:szCs w:val="20"/>
              </w:rPr>
              <w:t xml:space="preserve">Блок оконный пластиковый двустворчатый, с глухой </w:t>
            </w:r>
            <w:proofErr w:type="spellStart"/>
            <w:r>
              <w:rPr>
                <w:rFonts w:ascii="Arial" w:hAnsi="Arial" w:cs="Arial"/>
                <w:sz w:val="20"/>
                <w:szCs w:val="20"/>
              </w:rPr>
              <w:t>фромугой</w:t>
            </w:r>
            <w:proofErr w:type="spellEnd"/>
            <w:r>
              <w:rPr>
                <w:rFonts w:ascii="Arial" w:hAnsi="Arial" w:cs="Arial"/>
                <w:sz w:val="20"/>
                <w:szCs w:val="20"/>
              </w:rPr>
              <w:t xml:space="preserve">  и поворотно-откидной створкой, двухкамерным стеклопакетом (32 мм), площадью до 3 м</w:t>
            </w:r>
            <w:proofErr w:type="gramStart"/>
            <w:r>
              <w:rPr>
                <w:rFonts w:ascii="Arial" w:hAnsi="Arial" w:cs="Arial"/>
                <w:sz w:val="20"/>
                <w:szCs w:val="20"/>
              </w:rPr>
              <w:t>2</w:t>
            </w:r>
            <w:proofErr w:type="gramEnd"/>
            <w:r>
              <w:rPr>
                <w:rFonts w:ascii="Arial" w:hAnsi="Arial" w:cs="Arial"/>
                <w:sz w:val="20"/>
                <w:szCs w:val="20"/>
              </w:rPr>
              <w:t xml:space="preserve"> (размером1,4х2,1-2шт)</w:t>
            </w:r>
          </w:p>
        </w:tc>
        <w:tc>
          <w:tcPr>
            <w:tcW w:w="382"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20"/>
                <w:szCs w:val="20"/>
              </w:rPr>
            </w:pPr>
            <w:r>
              <w:rPr>
                <w:rFonts w:ascii="Arial" w:hAnsi="Arial" w:cs="Arial"/>
                <w:sz w:val="20"/>
                <w:szCs w:val="20"/>
              </w:rPr>
              <w:t>м</w:t>
            </w:r>
            <w:proofErr w:type="gramStart"/>
            <w:r>
              <w:rPr>
                <w:rFonts w:ascii="Arial" w:hAnsi="Arial" w:cs="Arial"/>
                <w:sz w:val="20"/>
                <w:szCs w:val="20"/>
              </w:rPr>
              <w:t>2</w:t>
            </w:r>
            <w:proofErr w:type="gramEnd"/>
          </w:p>
        </w:tc>
        <w:tc>
          <w:tcPr>
            <w:tcW w:w="365"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18"/>
                <w:szCs w:val="18"/>
              </w:rPr>
            </w:pPr>
            <w:r>
              <w:rPr>
                <w:rFonts w:ascii="Arial" w:hAnsi="Arial" w:cs="Arial"/>
                <w:sz w:val="18"/>
                <w:szCs w:val="18"/>
              </w:rPr>
              <w:t>5,88</w:t>
            </w:r>
          </w:p>
        </w:tc>
        <w:tc>
          <w:tcPr>
            <w:tcW w:w="594"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1327,01</w:t>
            </w:r>
          </w:p>
        </w:tc>
        <w:tc>
          <w:tcPr>
            <w:tcW w:w="31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7803</w:t>
            </w:r>
          </w:p>
        </w:tc>
        <w:tc>
          <w:tcPr>
            <w:tcW w:w="672"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3033,78</w:t>
            </w:r>
          </w:p>
        </w:tc>
        <w:tc>
          <w:tcPr>
            <w:tcW w:w="54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17839</w:t>
            </w:r>
          </w:p>
        </w:tc>
      </w:tr>
      <w:tr w:rsidR="00DC28E4" w:rsidTr="00B71836">
        <w:trPr>
          <w:trHeight w:val="510"/>
        </w:trPr>
        <w:tc>
          <w:tcPr>
            <w:tcW w:w="138" w:type="pct"/>
            <w:tcBorders>
              <w:top w:val="nil"/>
              <w:left w:val="single" w:sz="4" w:space="0" w:color="auto"/>
              <w:bottom w:val="single" w:sz="4" w:space="0" w:color="auto"/>
              <w:right w:val="single" w:sz="4" w:space="0" w:color="auto"/>
            </w:tcBorders>
            <w:shd w:val="clear" w:color="auto" w:fill="auto"/>
            <w:noWrap/>
            <w:hideMark/>
          </w:tcPr>
          <w:p w:rsidR="00DC28E4" w:rsidRDefault="00DC28E4">
            <w:pPr>
              <w:jc w:val="center"/>
              <w:rPr>
                <w:rFonts w:ascii="Arial" w:hAnsi="Arial" w:cs="Arial"/>
                <w:sz w:val="20"/>
                <w:szCs w:val="20"/>
              </w:rPr>
            </w:pPr>
            <w:r>
              <w:rPr>
                <w:rFonts w:ascii="Arial" w:hAnsi="Arial" w:cs="Arial"/>
                <w:sz w:val="20"/>
                <w:szCs w:val="20"/>
              </w:rPr>
              <w:t>10</w:t>
            </w:r>
          </w:p>
        </w:tc>
        <w:tc>
          <w:tcPr>
            <w:tcW w:w="475" w:type="pct"/>
            <w:tcBorders>
              <w:top w:val="nil"/>
              <w:left w:val="nil"/>
              <w:bottom w:val="single" w:sz="4" w:space="0" w:color="auto"/>
              <w:right w:val="single" w:sz="4" w:space="0" w:color="auto"/>
            </w:tcBorders>
            <w:shd w:val="clear" w:color="auto" w:fill="auto"/>
            <w:hideMark/>
          </w:tcPr>
          <w:p w:rsidR="00DC28E4" w:rsidRDefault="00DC28E4">
            <w:pPr>
              <w:rPr>
                <w:rFonts w:ascii="Arial" w:hAnsi="Arial" w:cs="Arial"/>
                <w:b/>
                <w:bCs/>
                <w:sz w:val="20"/>
                <w:szCs w:val="20"/>
              </w:rPr>
            </w:pPr>
            <w:r>
              <w:rPr>
                <w:rFonts w:ascii="Arial" w:hAnsi="Arial" w:cs="Arial"/>
                <w:b/>
                <w:bCs/>
                <w:sz w:val="20"/>
                <w:szCs w:val="20"/>
              </w:rPr>
              <w:t>ТЕР10-01-035-01</w:t>
            </w:r>
          </w:p>
        </w:tc>
        <w:tc>
          <w:tcPr>
            <w:tcW w:w="1507" w:type="pct"/>
            <w:tcBorders>
              <w:top w:val="nil"/>
              <w:left w:val="nil"/>
              <w:bottom w:val="single" w:sz="4" w:space="0" w:color="auto"/>
              <w:right w:val="single" w:sz="4" w:space="0" w:color="auto"/>
            </w:tcBorders>
            <w:shd w:val="clear" w:color="auto" w:fill="auto"/>
            <w:hideMark/>
          </w:tcPr>
          <w:p w:rsidR="00DC28E4" w:rsidRDefault="00DC28E4">
            <w:pPr>
              <w:rPr>
                <w:rFonts w:ascii="Arial" w:hAnsi="Arial" w:cs="Arial"/>
                <w:sz w:val="20"/>
                <w:szCs w:val="20"/>
              </w:rPr>
            </w:pPr>
            <w:r>
              <w:rPr>
                <w:rFonts w:ascii="Arial" w:hAnsi="Arial" w:cs="Arial"/>
                <w:sz w:val="20"/>
                <w:szCs w:val="20"/>
              </w:rPr>
              <w:t>Установка подоконных досок из ПВХ: в каменных стенах толщиной до 0,51 м</w:t>
            </w:r>
          </w:p>
        </w:tc>
        <w:tc>
          <w:tcPr>
            <w:tcW w:w="382"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20"/>
                <w:szCs w:val="20"/>
              </w:rPr>
            </w:pPr>
            <w:r>
              <w:rPr>
                <w:rFonts w:ascii="Arial" w:hAnsi="Arial" w:cs="Arial"/>
                <w:sz w:val="20"/>
                <w:szCs w:val="20"/>
              </w:rPr>
              <w:t xml:space="preserve">100 п. </w:t>
            </w:r>
            <w:proofErr w:type="gramStart"/>
            <w:r>
              <w:rPr>
                <w:rFonts w:ascii="Arial" w:hAnsi="Arial" w:cs="Arial"/>
                <w:sz w:val="20"/>
                <w:szCs w:val="20"/>
              </w:rPr>
              <w:t>м</w:t>
            </w:r>
            <w:proofErr w:type="gramEnd"/>
          </w:p>
        </w:tc>
        <w:tc>
          <w:tcPr>
            <w:tcW w:w="365"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18"/>
                <w:szCs w:val="18"/>
              </w:rPr>
            </w:pPr>
            <w:r>
              <w:rPr>
                <w:rFonts w:ascii="Arial" w:hAnsi="Arial" w:cs="Arial"/>
                <w:sz w:val="18"/>
                <w:szCs w:val="18"/>
              </w:rPr>
              <w:t>0,1676</w:t>
            </w:r>
          </w:p>
        </w:tc>
        <w:tc>
          <w:tcPr>
            <w:tcW w:w="594"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4326,3</w:t>
            </w:r>
          </w:p>
        </w:tc>
        <w:tc>
          <w:tcPr>
            <w:tcW w:w="31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725</w:t>
            </w:r>
          </w:p>
        </w:tc>
        <w:tc>
          <w:tcPr>
            <w:tcW w:w="672"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11855,3</w:t>
            </w:r>
          </w:p>
        </w:tc>
        <w:tc>
          <w:tcPr>
            <w:tcW w:w="54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1987</w:t>
            </w:r>
          </w:p>
        </w:tc>
      </w:tr>
      <w:tr w:rsidR="00DC28E4" w:rsidTr="00B71836">
        <w:trPr>
          <w:trHeight w:val="1200"/>
        </w:trPr>
        <w:tc>
          <w:tcPr>
            <w:tcW w:w="613" w:type="pct"/>
            <w:gridSpan w:val="2"/>
            <w:tcBorders>
              <w:top w:val="single" w:sz="4" w:space="0" w:color="auto"/>
              <w:left w:val="single" w:sz="4" w:space="0" w:color="auto"/>
              <w:bottom w:val="single" w:sz="4" w:space="0" w:color="auto"/>
              <w:right w:val="single" w:sz="4" w:space="0" w:color="auto"/>
            </w:tcBorders>
            <w:shd w:val="clear" w:color="auto" w:fill="auto"/>
            <w:hideMark/>
          </w:tcPr>
          <w:p w:rsidR="00DC28E4" w:rsidRDefault="00DC28E4">
            <w:pPr>
              <w:jc w:val="center"/>
              <w:rPr>
                <w:rFonts w:ascii="Arial" w:hAnsi="Arial" w:cs="Arial"/>
                <w:sz w:val="20"/>
                <w:szCs w:val="20"/>
              </w:rPr>
            </w:pPr>
            <w:r>
              <w:rPr>
                <w:rFonts w:ascii="Arial" w:hAnsi="Arial" w:cs="Arial"/>
                <w:sz w:val="20"/>
                <w:szCs w:val="20"/>
              </w:rPr>
              <w:t> </w:t>
            </w:r>
          </w:p>
        </w:tc>
        <w:tc>
          <w:tcPr>
            <w:tcW w:w="1507" w:type="pct"/>
            <w:tcBorders>
              <w:top w:val="nil"/>
              <w:left w:val="nil"/>
              <w:bottom w:val="single" w:sz="4" w:space="0" w:color="auto"/>
              <w:right w:val="single" w:sz="4" w:space="0" w:color="auto"/>
            </w:tcBorders>
            <w:shd w:val="clear" w:color="auto" w:fill="auto"/>
            <w:vAlign w:val="bottom"/>
            <w:hideMark/>
          </w:tcPr>
          <w:p w:rsidR="00DC28E4" w:rsidRDefault="00DC28E4">
            <w:pPr>
              <w:rPr>
                <w:rFonts w:ascii="Arial" w:hAnsi="Arial" w:cs="Arial"/>
                <w:i/>
                <w:iCs/>
                <w:sz w:val="20"/>
                <w:szCs w:val="20"/>
              </w:rPr>
            </w:pPr>
            <w:r>
              <w:rPr>
                <w:rFonts w:ascii="Arial" w:hAnsi="Arial" w:cs="Arial"/>
                <w:i/>
                <w:iCs/>
                <w:sz w:val="20"/>
                <w:szCs w:val="20"/>
              </w:rPr>
              <w:t>Накладные расходы от ФОТ</w:t>
            </w:r>
            <w:r>
              <w:rPr>
                <w:rFonts w:ascii="Arial" w:hAnsi="Arial" w:cs="Arial"/>
                <w:i/>
                <w:iCs/>
                <w:sz w:val="20"/>
                <w:szCs w:val="20"/>
              </w:rPr>
              <w:br/>
              <w:t>Сметная прибыль от ФОТ</w:t>
            </w:r>
            <w:proofErr w:type="gramStart"/>
            <w:r>
              <w:rPr>
                <w:rFonts w:ascii="Arial" w:hAnsi="Arial" w:cs="Arial"/>
                <w:i/>
                <w:iCs/>
                <w:sz w:val="20"/>
                <w:szCs w:val="20"/>
              </w:rPr>
              <w:br/>
              <w:t>В</w:t>
            </w:r>
            <w:proofErr w:type="gramEnd"/>
            <w:r>
              <w:rPr>
                <w:rFonts w:ascii="Arial" w:hAnsi="Arial" w:cs="Arial"/>
                <w:i/>
                <w:iCs/>
                <w:sz w:val="20"/>
                <w:szCs w:val="20"/>
              </w:rPr>
              <w:t>сего с НР и СП</w:t>
            </w:r>
          </w:p>
        </w:tc>
        <w:tc>
          <w:tcPr>
            <w:tcW w:w="382" w:type="pct"/>
            <w:tcBorders>
              <w:top w:val="nil"/>
              <w:left w:val="nil"/>
              <w:bottom w:val="single" w:sz="4" w:space="0" w:color="auto"/>
              <w:right w:val="single" w:sz="4" w:space="0" w:color="auto"/>
            </w:tcBorders>
            <w:shd w:val="clear" w:color="auto" w:fill="auto"/>
            <w:noWrap/>
            <w:hideMark/>
          </w:tcPr>
          <w:p w:rsidR="00DC28E4" w:rsidRDefault="00DC28E4">
            <w:pPr>
              <w:jc w:val="center"/>
              <w:rPr>
                <w:rFonts w:ascii="Arial" w:hAnsi="Arial" w:cs="Arial"/>
                <w:sz w:val="20"/>
                <w:szCs w:val="20"/>
              </w:rPr>
            </w:pPr>
            <w:r>
              <w:rPr>
                <w:rFonts w:ascii="Arial" w:hAnsi="Arial" w:cs="Arial"/>
                <w:sz w:val="20"/>
                <w:szCs w:val="20"/>
              </w:rPr>
              <w:t> </w:t>
            </w:r>
          </w:p>
        </w:tc>
        <w:tc>
          <w:tcPr>
            <w:tcW w:w="365"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18"/>
                <w:szCs w:val="18"/>
              </w:rPr>
            </w:pPr>
            <w:r>
              <w:rPr>
                <w:rFonts w:ascii="Arial" w:hAnsi="Arial" w:cs="Arial"/>
                <w:sz w:val="18"/>
                <w:szCs w:val="18"/>
              </w:rPr>
              <w:t> </w:t>
            </w:r>
          </w:p>
        </w:tc>
        <w:tc>
          <w:tcPr>
            <w:tcW w:w="594" w:type="pct"/>
            <w:tcBorders>
              <w:top w:val="nil"/>
              <w:left w:val="nil"/>
              <w:bottom w:val="single" w:sz="4" w:space="0" w:color="auto"/>
              <w:right w:val="single" w:sz="4" w:space="0" w:color="auto"/>
            </w:tcBorders>
            <w:shd w:val="clear" w:color="auto" w:fill="auto"/>
            <w:vAlign w:val="bottom"/>
            <w:hideMark/>
          </w:tcPr>
          <w:p w:rsidR="00DC28E4" w:rsidRDefault="00DC28E4">
            <w:pPr>
              <w:jc w:val="right"/>
              <w:rPr>
                <w:rFonts w:ascii="Arial" w:hAnsi="Arial" w:cs="Arial"/>
                <w:sz w:val="18"/>
                <w:szCs w:val="18"/>
              </w:rPr>
            </w:pPr>
            <w:r>
              <w:rPr>
                <w:rFonts w:ascii="Arial" w:hAnsi="Arial" w:cs="Arial"/>
                <w:sz w:val="18"/>
                <w:szCs w:val="18"/>
              </w:rPr>
              <w:t>106%=118%*0.9</w:t>
            </w:r>
            <w:r>
              <w:rPr>
                <w:rFonts w:ascii="Arial" w:hAnsi="Arial" w:cs="Arial"/>
                <w:sz w:val="18"/>
                <w:szCs w:val="18"/>
              </w:rPr>
              <w:br/>
              <w:t>54%=63%*0.85</w:t>
            </w:r>
          </w:p>
        </w:tc>
        <w:tc>
          <w:tcPr>
            <w:tcW w:w="319" w:type="pct"/>
            <w:tcBorders>
              <w:top w:val="nil"/>
              <w:left w:val="nil"/>
              <w:bottom w:val="single" w:sz="4" w:space="0" w:color="auto"/>
              <w:right w:val="single" w:sz="4" w:space="0" w:color="auto"/>
            </w:tcBorders>
            <w:shd w:val="clear" w:color="auto" w:fill="auto"/>
            <w:vAlign w:val="bottom"/>
            <w:hideMark/>
          </w:tcPr>
          <w:p w:rsidR="00DC28E4" w:rsidRDefault="00DC28E4">
            <w:pPr>
              <w:jc w:val="right"/>
              <w:rPr>
                <w:rFonts w:ascii="Arial" w:hAnsi="Arial" w:cs="Arial"/>
                <w:sz w:val="18"/>
                <w:szCs w:val="18"/>
              </w:rPr>
            </w:pPr>
            <w:r>
              <w:rPr>
                <w:rFonts w:ascii="Arial" w:hAnsi="Arial" w:cs="Arial"/>
                <w:sz w:val="18"/>
                <w:szCs w:val="18"/>
              </w:rPr>
              <w:t>47</w:t>
            </w:r>
            <w:r>
              <w:rPr>
                <w:rFonts w:ascii="Arial" w:hAnsi="Arial" w:cs="Arial"/>
                <w:sz w:val="18"/>
                <w:szCs w:val="18"/>
              </w:rPr>
              <w:br/>
              <w:t>24</w:t>
            </w:r>
            <w:r>
              <w:rPr>
                <w:rFonts w:ascii="Arial" w:hAnsi="Arial" w:cs="Arial"/>
                <w:sz w:val="18"/>
                <w:szCs w:val="18"/>
              </w:rPr>
              <w:br/>
              <w:t>796</w:t>
            </w:r>
          </w:p>
        </w:tc>
        <w:tc>
          <w:tcPr>
            <w:tcW w:w="672" w:type="pct"/>
            <w:tcBorders>
              <w:top w:val="nil"/>
              <w:left w:val="nil"/>
              <w:bottom w:val="single" w:sz="4" w:space="0" w:color="auto"/>
              <w:right w:val="single" w:sz="4" w:space="0" w:color="auto"/>
            </w:tcBorders>
            <w:shd w:val="clear" w:color="auto" w:fill="auto"/>
            <w:vAlign w:val="bottom"/>
            <w:hideMark/>
          </w:tcPr>
          <w:p w:rsidR="00DC28E4" w:rsidRDefault="00DC28E4">
            <w:pPr>
              <w:jc w:val="right"/>
              <w:rPr>
                <w:rFonts w:ascii="Arial" w:hAnsi="Arial" w:cs="Arial"/>
                <w:sz w:val="18"/>
                <w:szCs w:val="18"/>
              </w:rPr>
            </w:pPr>
            <w:r>
              <w:rPr>
                <w:rFonts w:ascii="Arial" w:hAnsi="Arial" w:cs="Arial"/>
                <w:sz w:val="18"/>
                <w:szCs w:val="18"/>
              </w:rPr>
              <w:t>90%=118%*(0.9*0.85)</w:t>
            </w:r>
            <w:r>
              <w:rPr>
                <w:rFonts w:ascii="Arial" w:hAnsi="Arial" w:cs="Arial"/>
                <w:sz w:val="18"/>
                <w:szCs w:val="18"/>
              </w:rPr>
              <w:br/>
              <w:t>43%=63%*(0.85*0.8)</w:t>
            </w:r>
          </w:p>
        </w:tc>
        <w:tc>
          <w:tcPr>
            <w:tcW w:w="549" w:type="pct"/>
            <w:tcBorders>
              <w:top w:val="nil"/>
              <w:left w:val="nil"/>
              <w:bottom w:val="single" w:sz="4" w:space="0" w:color="auto"/>
              <w:right w:val="single" w:sz="4" w:space="0" w:color="auto"/>
            </w:tcBorders>
            <w:shd w:val="clear" w:color="auto" w:fill="auto"/>
            <w:vAlign w:val="bottom"/>
            <w:hideMark/>
          </w:tcPr>
          <w:p w:rsidR="00DC28E4" w:rsidRDefault="00DC28E4">
            <w:pPr>
              <w:jc w:val="right"/>
              <w:rPr>
                <w:rFonts w:ascii="Arial" w:hAnsi="Arial" w:cs="Arial"/>
                <w:sz w:val="18"/>
                <w:szCs w:val="18"/>
              </w:rPr>
            </w:pPr>
            <w:r>
              <w:rPr>
                <w:rFonts w:ascii="Arial" w:hAnsi="Arial" w:cs="Arial"/>
                <w:sz w:val="18"/>
                <w:szCs w:val="18"/>
              </w:rPr>
              <w:t>434</w:t>
            </w:r>
            <w:r>
              <w:rPr>
                <w:rFonts w:ascii="Arial" w:hAnsi="Arial" w:cs="Arial"/>
                <w:sz w:val="18"/>
                <w:szCs w:val="18"/>
              </w:rPr>
              <w:br/>
              <w:t>207</w:t>
            </w:r>
            <w:r>
              <w:rPr>
                <w:rFonts w:ascii="Arial" w:hAnsi="Arial" w:cs="Arial"/>
                <w:sz w:val="18"/>
                <w:szCs w:val="18"/>
              </w:rPr>
              <w:br/>
              <w:t>2628</w:t>
            </w:r>
          </w:p>
        </w:tc>
      </w:tr>
      <w:tr w:rsidR="00DC28E4" w:rsidTr="00B71836">
        <w:trPr>
          <w:trHeight w:val="255"/>
        </w:trPr>
        <w:tc>
          <w:tcPr>
            <w:tcW w:w="138" w:type="pct"/>
            <w:tcBorders>
              <w:top w:val="nil"/>
              <w:left w:val="single" w:sz="4" w:space="0" w:color="auto"/>
              <w:bottom w:val="single" w:sz="4" w:space="0" w:color="auto"/>
              <w:right w:val="single" w:sz="4" w:space="0" w:color="auto"/>
            </w:tcBorders>
            <w:shd w:val="clear" w:color="auto" w:fill="auto"/>
            <w:noWrap/>
            <w:hideMark/>
          </w:tcPr>
          <w:p w:rsidR="00DC28E4" w:rsidRDefault="00DC28E4">
            <w:pPr>
              <w:jc w:val="center"/>
              <w:rPr>
                <w:rFonts w:ascii="Arial" w:hAnsi="Arial" w:cs="Arial"/>
                <w:sz w:val="20"/>
                <w:szCs w:val="20"/>
              </w:rPr>
            </w:pPr>
            <w:r>
              <w:rPr>
                <w:rFonts w:ascii="Arial" w:hAnsi="Arial" w:cs="Arial"/>
                <w:sz w:val="20"/>
                <w:szCs w:val="20"/>
              </w:rPr>
              <w:t>11</w:t>
            </w:r>
          </w:p>
        </w:tc>
        <w:tc>
          <w:tcPr>
            <w:tcW w:w="475" w:type="pct"/>
            <w:tcBorders>
              <w:top w:val="nil"/>
              <w:left w:val="nil"/>
              <w:bottom w:val="single" w:sz="4" w:space="0" w:color="auto"/>
              <w:right w:val="single" w:sz="4" w:space="0" w:color="auto"/>
            </w:tcBorders>
            <w:shd w:val="clear" w:color="auto" w:fill="auto"/>
            <w:hideMark/>
          </w:tcPr>
          <w:p w:rsidR="00DC28E4" w:rsidRDefault="00DC28E4">
            <w:pPr>
              <w:rPr>
                <w:rFonts w:ascii="Arial" w:hAnsi="Arial" w:cs="Arial"/>
                <w:b/>
                <w:bCs/>
                <w:sz w:val="20"/>
                <w:szCs w:val="20"/>
              </w:rPr>
            </w:pPr>
            <w:r>
              <w:rPr>
                <w:rFonts w:ascii="Arial" w:hAnsi="Arial" w:cs="Arial"/>
                <w:b/>
                <w:bCs/>
                <w:sz w:val="20"/>
                <w:szCs w:val="20"/>
              </w:rPr>
              <w:t>ТСЦ-101-2911</w:t>
            </w:r>
          </w:p>
        </w:tc>
        <w:tc>
          <w:tcPr>
            <w:tcW w:w="1507" w:type="pct"/>
            <w:tcBorders>
              <w:top w:val="nil"/>
              <w:left w:val="nil"/>
              <w:bottom w:val="single" w:sz="4" w:space="0" w:color="auto"/>
              <w:right w:val="single" w:sz="4" w:space="0" w:color="auto"/>
            </w:tcBorders>
            <w:shd w:val="clear" w:color="auto" w:fill="auto"/>
            <w:hideMark/>
          </w:tcPr>
          <w:p w:rsidR="00DC28E4" w:rsidRDefault="00DC28E4">
            <w:pPr>
              <w:rPr>
                <w:rFonts w:ascii="Arial" w:hAnsi="Arial" w:cs="Arial"/>
                <w:sz w:val="20"/>
                <w:szCs w:val="20"/>
              </w:rPr>
            </w:pPr>
            <w:r>
              <w:rPr>
                <w:rFonts w:ascii="Arial" w:hAnsi="Arial" w:cs="Arial"/>
                <w:sz w:val="20"/>
                <w:szCs w:val="20"/>
              </w:rPr>
              <w:t>Доски подоконные ПВХ, шириной: 500 мм</w:t>
            </w:r>
          </w:p>
        </w:tc>
        <w:tc>
          <w:tcPr>
            <w:tcW w:w="382"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20"/>
                <w:szCs w:val="20"/>
              </w:rPr>
            </w:pPr>
            <w:r>
              <w:rPr>
                <w:rFonts w:ascii="Arial" w:hAnsi="Arial" w:cs="Arial"/>
                <w:sz w:val="20"/>
                <w:szCs w:val="20"/>
              </w:rPr>
              <w:t>м</w:t>
            </w:r>
          </w:p>
        </w:tc>
        <w:tc>
          <w:tcPr>
            <w:tcW w:w="365" w:type="pct"/>
            <w:tcBorders>
              <w:top w:val="nil"/>
              <w:left w:val="nil"/>
              <w:bottom w:val="single" w:sz="4" w:space="0" w:color="auto"/>
              <w:right w:val="single" w:sz="4" w:space="0" w:color="auto"/>
            </w:tcBorders>
            <w:shd w:val="clear" w:color="auto" w:fill="auto"/>
            <w:noWrap/>
            <w:hideMark/>
          </w:tcPr>
          <w:p w:rsidR="00DC28E4" w:rsidRDefault="00DC28E4">
            <w:pPr>
              <w:jc w:val="center"/>
              <w:rPr>
                <w:rFonts w:ascii="Arial" w:hAnsi="Arial" w:cs="Arial"/>
                <w:sz w:val="18"/>
                <w:szCs w:val="18"/>
              </w:rPr>
            </w:pPr>
            <w:r>
              <w:rPr>
                <w:rFonts w:ascii="Arial" w:hAnsi="Arial" w:cs="Arial"/>
                <w:sz w:val="18"/>
                <w:szCs w:val="18"/>
              </w:rPr>
              <w:t>5,6</w:t>
            </w:r>
          </w:p>
        </w:tc>
        <w:tc>
          <w:tcPr>
            <w:tcW w:w="594"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320</w:t>
            </w:r>
          </w:p>
        </w:tc>
        <w:tc>
          <w:tcPr>
            <w:tcW w:w="31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1792</w:t>
            </w:r>
          </w:p>
        </w:tc>
        <w:tc>
          <w:tcPr>
            <w:tcW w:w="672"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240,94</w:t>
            </w:r>
          </w:p>
        </w:tc>
        <w:tc>
          <w:tcPr>
            <w:tcW w:w="54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1349</w:t>
            </w:r>
          </w:p>
        </w:tc>
      </w:tr>
      <w:tr w:rsidR="00DC28E4" w:rsidTr="00B71836">
        <w:trPr>
          <w:trHeight w:val="255"/>
        </w:trPr>
        <w:tc>
          <w:tcPr>
            <w:tcW w:w="138" w:type="pct"/>
            <w:tcBorders>
              <w:top w:val="nil"/>
              <w:left w:val="single" w:sz="4" w:space="0" w:color="auto"/>
              <w:bottom w:val="single" w:sz="4" w:space="0" w:color="auto"/>
              <w:right w:val="single" w:sz="4" w:space="0" w:color="auto"/>
            </w:tcBorders>
            <w:shd w:val="clear" w:color="auto" w:fill="auto"/>
            <w:noWrap/>
            <w:hideMark/>
          </w:tcPr>
          <w:p w:rsidR="00DC28E4" w:rsidRDefault="00DC28E4">
            <w:pPr>
              <w:jc w:val="center"/>
              <w:rPr>
                <w:rFonts w:ascii="Arial" w:hAnsi="Arial" w:cs="Arial"/>
                <w:sz w:val="20"/>
                <w:szCs w:val="20"/>
              </w:rPr>
            </w:pPr>
            <w:r>
              <w:rPr>
                <w:rFonts w:ascii="Arial" w:hAnsi="Arial" w:cs="Arial"/>
                <w:sz w:val="20"/>
                <w:szCs w:val="20"/>
              </w:rPr>
              <w:t>12</w:t>
            </w:r>
          </w:p>
        </w:tc>
        <w:tc>
          <w:tcPr>
            <w:tcW w:w="475" w:type="pct"/>
            <w:tcBorders>
              <w:top w:val="nil"/>
              <w:left w:val="nil"/>
              <w:bottom w:val="single" w:sz="4" w:space="0" w:color="auto"/>
              <w:right w:val="single" w:sz="4" w:space="0" w:color="auto"/>
            </w:tcBorders>
            <w:shd w:val="clear" w:color="auto" w:fill="auto"/>
            <w:hideMark/>
          </w:tcPr>
          <w:p w:rsidR="00DC28E4" w:rsidRDefault="00DC28E4">
            <w:pPr>
              <w:rPr>
                <w:rFonts w:ascii="Arial" w:hAnsi="Arial" w:cs="Arial"/>
                <w:b/>
                <w:bCs/>
                <w:sz w:val="20"/>
                <w:szCs w:val="20"/>
              </w:rPr>
            </w:pPr>
            <w:r>
              <w:rPr>
                <w:rFonts w:ascii="Arial" w:hAnsi="Arial" w:cs="Arial"/>
                <w:b/>
                <w:bCs/>
                <w:sz w:val="20"/>
                <w:szCs w:val="20"/>
              </w:rPr>
              <w:t>ТСЦ-101-2912</w:t>
            </w:r>
          </w:p>
        </w:tc>
        <w:tc>
          <w:tcPr>
            <w:tcW w:w="1507" w:type="pct"/>
            <w:tcBorders>
              <w:top w:val="nil"/>
              <w:left w:val="nil"/>
              <w:bottom w:val="single" w:sz="4" w:space="0" w:color="auto"/>
              <w:right w:val="single" w:sz="4" w:space="0" w:color="auto"/>
            </w:tcBorders>
            <w:shd w:val="clear" w:color="auto" w:fill="auto"/>
            <w:hideMark/>
          </w:tcPr>
          <w:p w:rsidR="00DC28E4" w:rsidRDefault="00DC28E4">
            <w:pPr>
              <w:rPr>
                <w:rFonts w:ascii="Arial" w:hAnsi="Arial" w:cs="Arial"/>
                <w:sz w:val="20"/>
                <w:szCs w:val="20"/>
              </w:rPr>
            </w:pPr>
            <w:r>
              <w:rPr>
                <w:rFonts w:ascii="Arial" w:hAnsi="Arial" w:cs="Arial"/>
                <w:sz w:val="20"/>
                <w:szCs w:val="20"/>
              </w:rPr>
              <w:t>Доски подоконные ПВХ, шириной: 600 мм</w:t>
            </w:r>
          </w:p>
        </w:tc>
        <w:tc>
          <w:tcPr>
            <w:tcW w:w="382"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20"/>
                <w:szCs w:val="20"/>
              </w:rPr>
            </w:pPr>
            <w:r>
              <w:rPr>
                <w:rFonts w:ascii="Arial" w:hAnsi="Arial" w:cs="Arial"/>
                <w:sz w:val="20"/>
                <w:szCs w:val="20"/>
              </w:rPr>
              <w:t>м</w:t>
            </w:r>
          </w:p>
        </w:tc>
        <w:tc>
          <w:tcPr>
            <w:tcW w:w="365" w:type="pct"/>
            <w:tcBorders>
              <w:top w:val="nil"/>
              <w:left w:val="nil"/>
              <w:bottom w:val="single" w:sz="4" w:space="0" w:color="auto"/>
              <w:right w:val="single" w:sz="4" w:space="0" w:color="auto"/>
            </w:tcBorders>
            <w:shd w:val="clear" w:color="auto" w:fill="auto"/>
            <w:noWrap/>
            <w:hideMark/>
          </w:tcPr>
          <w:p w:rsidR="00DC28E4" w:rsidRDefault="00DC28E4">
            <w:pPr>
              <w:jc w:val="center"/>
              <w:rPr>
                <w:rFonts w:ascii="Arial" w:hAnsi="Arial" w:cs="Arial"/>
                <w:sz w:val="18"/>
                <w:szCs w:val="18"/>
              </w:rPr>
            </w:pPr>
            <w:r>
              <w:rPr>
                <w:rFonts w:ascii="Arial" w:hAnsi="Arial" w:cs="Arial"/>
                <w:sz w:val="18"/>
                <w:szCs w:val="18"/>
              </w:rPr>
              <w:t>11,16</w:t>
            </w:r>
          </w:p>
        </w:tc>
        <w:tc>
          <w:tcPr>
            <w:tcW w:w="594"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384</w:t>
            </w:r>
          </w:p>
        </w:tc>
        <w:tc>
          <w:tcPr>
            <w:tcW w:w="31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4285</w:t>
            </w:r>
          </w:p>
        </w:tc>
        <w:tc>
          <w:tcPr>
            <w:tcW w:w="672"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289,44</w:t>
            </w:r>
          </w:p>
        </w:tc>
        <w:tc>
          <w:tcPr>
            <w:tcW w:w="54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3230</w:t>
            </w:r>
          </w:p>
        </w:tc>
      </w:tr>
      <w:tr w:rsidR="00DC28E4" w:rsidTr="00B71836">
        <w:trPr>
          <w:trHeight w:val="510"/>
        </w:trPr>
        <w:tc>
          <w:tcPr>
            <w:tcW w:w="138" w:type="pct"/>
            <w:tcBorders>
              <w:top w:val="nil"/>
              <w:left w:val="single" w:sz="4" w:space="0" w:color="auto"/>
              <w:bottom w:val="single" w:sz="4" w:space="0" w:color="auto"/>
              <w:right w:val="single" w:sz="4" w:space="0" w:color="auto"/>
            </w:tcBorders>
            <w:shd w:val="clear" w:color="auto" w:fill="auto"/>
            <w:noWrap/>
            <w:hideMark/>
          </w:tcPr>
          <w:p w:rsidR="00DC28E4" w:rsidRDefault="00DC28E4">
            <w:pPr>
              <w:jc w:val="center"/>
              <w:rPr>
                <w:rFonts w:ascii="Arial" w:hAnsi="Arial" w:cs="Arial"/>
                <w:sz w:val="20"/>
                <w:szCs w:val="20"/>
              </w:rPr>
            </w:pPr>
            <w:r>
              <w:rPr>
                <w:rFonts w:ascii="Arial" w:hAnsi="Arial" w:cs="Arial"/>
                <w:sz w:val="20"/>
                <w:szCs w:val="20"/>
              </w:rPr>
              <w:t>13</w:t>
            </w:r>
          </w:p>
        </w:tc>
        <w:tc>
          <w:tcPr>
            <w:tcW w:w="475" w:type="pct"/>
            <w:tcBorders>
              <w:top w:val="nil"/>
              <w:left w:val="nil"/>
              <w:bottom w:val="single" w:sz="4" w:space="0" w:color="auto"/>
              <w:right w:val="single" w:sz="4" w:space="0" w:color="auto"/>
            </w:tcBorders>
            <w:shd w:val="clear" w:color="auto" w:fill="auto"/>
            <w:hideMark/>
          </w:tcPr>
          <w:p w:rsidR="00DC28E4" w:rsidRDefault="00DC28E4">
            <w:pPr>
              <w:rPr>
                <w:rFonts w:ascii="Arial" w:hAnsi="Arial" w:cs="Arial"/>
                <w:b/>
                <w:bCs/>
                <w:sz w:val="20"/>
                <w:szCs w:val="20"/>
              </w:rPr>
            </w:pPr>
            <w:r>
              <w:rPr>
                <w:rFonts w:ascii="Arial" w:hAnsi="Arial" w:cs="Arial"/>
                <w:b/>
                <w:bCs/>
                <w:sz w:val="20"/>
                <w:szCs w:val="20"/>
              </w:rPr>
              <w:t>ТЕРр58-20-1</w:t>
            </w:r>
          </w:p>
        </w:tc>
        <w:tc>
          <w:tcPr>
            <w:tcW w:w="1507" w:type="pct"/>
            <w:tcBorders>
              <w:top w:val="nil"/>
              <w:left w:val="nil"/>
              <w:bottom w:val="single" w:sz="4" w:space="0" w:color="auto"/>
              <w:right w:val="single" w:sz="4" w:space="0" w:color="auto"/>
            </w:tcBorders>
            <w:shd w:val="clear" w:color="auto" w:fill="auto"/>
            <w:hideMark/>
          </w:tcPr>
          <w:p w:rsidR="00DC28E4" w:rsidRDefault="00DC28E4">
            <w:pPr>
              <w:rPr>
                <w:rFonts w:ascii="Arial" w:hAnsi="Arial" w:cs="Arial"/>
                <w:sz w:val="20"/>
                <w:szCs w:val="20"/>
              </w:rPr>
            </w:pPr>
            <w:r>
              <w:rPr>
                <w:rFonts w:ascii="Arial" w:hAnsi="Arial" w:cs="Arial"/>
                <w:sz w:val="20"/>
                <w:szCs w:val="20"/>
              </w:rPr>
              <w:t xml:space="preserve">Смена обделок из листовой стали (поясков, </w:t>
            </w:r>
            <w:proofErr w:type="spellStart"/>
            <w:r>
              <w:rPr>
                <w:rFonts w:ascii="Arial" w:hAnsi="Arial" w:cs="Arial"/>
                <w:sz w:val="20"/>
                <w:szCs w:val="20"/>
              </w:rPr>
              <w:t>сандриков</w:t>
            </w:r>
            <w:proofErr w:type="spellEnd"/>
            <w:r>
              <w:rPr>
                <w:rFonts w:ascii="Arial" w:hAnsi="Arial" w:cs="Arial"/>
                <w:sz w:val="20"/>
                <w:szCs w:val="20"/>
              </w:rPr>
              <w:t>, отливов, карнизов) шириной: до 0, 2м</w:t>
            </w:r>
          </w:p>
        </w:tc>
        <w:tc>
          <w:tcPr>
            <w:tcW w:w="382"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20"/>
                <w:szCs w:val="20"/>
              </w:rPr>
            </w:pPr>
            <w:r>
              <w:rPr>
                <w:rFonts w:ascii="Arial" w:hAnsi="Arial" w:cs="Arial"/>
                <w:sz w:val="20"/>
                <w:szCs w:val="20"/>
              </w:rPr>
              <w:t>100 м</w:t>
            </w:r>
          </w:p>
        </w:tc>
        <w:tc>
          <w:tcPr>
            <w:tcW w:w="365"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18"/>
                <w:szCs w:val="18"/>
              </w:rPr>
            </w:pPr>
            <w:r>
              <w:rPr>
                <w:rFonts w:ascii="Arial" w:hAnsi="Arial" w:cs="Arial"/>
                <w:sz w:val="18"/>
                <w:szCs w:val="18"/>
              </w:rPr>
              <w:t>0,1682</w:t>
            </w:r>
          </w:p>
        </w:tc>
        <w:tc>
          <w:tcPr>
            <w:tcW w:w="594"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2720,45</w:t>
            </w:r>
          </w:p>
        </w:tc>
        <w:tc>
          <w:tcPr>
            <w:tcW w:w="31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458</w:t>
            </w:r>
          </w:p>
        </w:tc>
        <w:tc>
          <w:tcPr>
            <w:tcW w:w="672"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11281,06</w:t>
            </w:r>
          </w:p>
        </w:tc>
        <w:tc>
          <w:tcPr>
            <w:tcW w:w="54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1897</w:t>
            </w:r>
          </w:p>
        </w:tc>
      </w:tr>
      <w:tr w:rsidR="00DC28E4" w:rsidTr="00B71836">
        <w:trPr>
          <w:trHeight w:val="765"/>
        </w:trPr>
        <w:tc>
          <w:tcPr>
            <w:tcW w:w="613" w:type="pct"/>
            <w:gridSpan w:val="2"/>
            <w:tcBorders>
              <w:top w:val="single" w:sz="4" w:space="0" w:color="auto"/>
              <w:left w:val="single" w:sz="4" w:space="0" w:color="auto"/>
              <w:bottom w:val="single" w:sz="4" w:space="0" w:color="auto"/>
              <w:right w:val="single" w:sz="4" w:space="0" w:color="auto"/>
            </w:tcBorders>
            <w:shd w:val="clear" w:color="auto" w:fill="auto"/>
            <w:hideMark/>
          </w:tcPr>
          <w:p w:rsidR="00DC28E4" w:rsidRDefault="00DC28E4">
            <w:pPr>
              <w:jc w:val="center"/>
              <w:rPr>
                <w:rFonts w:ascii="Arial" w:hAnsi="Arial" w:cs="Arial"/>
                <w:sz w:val="20"/>
                <w:szCs w:val="20"/>
              </w:rPr>
            </w:pPr>
            <w:r>
              <w:rPr>
                <w:rFonts w:ascii="Arial" w:hAnsi="Arial" w:cs="Arial"/>
                <w:sz w:val="20"/>
                <w:szCs w:val="20"/>
              </w:rPr>
              <w:t> </w:t>
            </w:r>
          </w:p>
        </w:tc>
        <w:tc>
          <w:tcPr>
            <w:tcW w:w="1507" w:type="pct"/>
            <w:tcBorders>
              <w:top w:val="nil"/>
              <w:left w:val="nil"/>
              <w:bottom w:val="single" w:sz="4" w:space="0" w:color="auto"/>
              <w:right w:val="single" w:sz="4" w:space="0" w:color="auto"/>
            </w:tcBorders>
            <w:shd w:val="clear" w:color="auto" w:fill="auto"/>
            <w:vAlign w:val="bottom"/>
            <w:hideMark/>
          </w:tcPr>
          <w:p w:rsidR="00DC28E4" w:rsidRDefault="00DC28E4">
            <w:pPr>
              <w:rPr>
                <w:rFonts w:ascii="Arial" w:hAnsi="Arial" w:cs="Arial"/>
                <w:i/>
                <w:iCs/>
                <w:sz w:val="20"/>
                <w:szCs w:val="20"/>
              </w:rPr>
            </w:pPr>
            <w:r>
              <w:rPr>
                <w:rFonts w:ascii="Arial" w:hAnsi="Arial" w:cs="Arial"/>
                <w:i/>
                <w:iCs/>
                <w:sz w:val="20"/>
                <w:szCs w:val="20"/>
              </w:rPr>
              <w:t>Накладные расходы от ФОТ</w:t>
            </w:r>
            <w:r>
              <w:rPr>
                <w:rFonts w:ascii="Arial" w:hAnsi="Arial" w:cs="Arial"/>
                <w:i/>
                <w:iCs/>
                <w:sz w:val="20"/>
                <w:szCs w:val="20"/>
              </w:rPr>
              <w:br/>
              <w:t>Сметная прибыль от ФОТ</w:t>
            </w:r>
            <w:proofErr w:type="gramStart"/>
            <w:r>
              <w:rPr>
                <w:rFonts w:ascii="Arial" w:hAnsi="Arial" w:cs="Arial"/>
                <w:i/>
                <w:iCs/>
                <w:sz w:val="20"/>
                <w:szCs w:val="20"/>
              </w:rPr>
              <w:br/>
              <w:t>В</w:t>
            </w:r>
            <w:proofErr w:type="gramEnd"/>
            <w:r>
              <w:rPr>
                <w:rFonts w:ascii="Arial" w:hAnsi="Arial" w:cs="Arial"/>
                <w:i/>
                <w:iCs/>
                <w:sz w:val="20"/>
                <w:szCs w:val="20"/>
              </w:rPr>
              <w:t>сего с НР и СП</w:t>
            </w:r>
          </w:p>
        </w:tc>
        <w:tc>
          <w:tcPr>
            <w:tcW w:w="382" w:type="pct"/>
            <w:tcBorders>
              <w:top w:val="nil"/>
              <w:left w:val="nil"/>
              <w:bottom w:val="single" w:sz="4" w:space="0" w:color="auto"/>
              <w:right w:val="single" w:sz="4" w:space="0" w:color="auto"/>
            </w:tcBorders>
            <w:shd w:val="clear" w:color="auto" w:fill="auto"/>
            <w:noWrap/>
            <w:hideMark/>
          </w:tcPr>
          <w:p w:rsidR="00DC28E4" w:rsidRDefault="00DC28E4">
            <w:pPr>
              <w:jc w:val="center"/>
              <w:rPr>
                <w:rFonts w:ascii="Arial" w:hAnsi="Arial" w:cs="Arial"/>
                <w:sz w:val="20"/>
                <w:szCs w:val="20"/>
              </w:rPr>
            </w:pPr>
            <w:r>
              <w:rPr>
                <w:rFonts w:ascii="Arial" w:hAnsi="Arial" w:cs="Arial"/>
                <w:sz w:val="20"/>
                <w:szCs w:val="20"/>
              </w:rPr>
              <w:t> </w:t>
            </w:r>
          </w:p>
        </w:tc>
        <w:tc>
          <w:tcPr>
            <w:tcW w:w="365"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18"/>
                <w:szCs w:val="18"/>
              </w:rPr>
            </w:pPr>
            <w:r>
              <w:rPr>
                <w:rFonts w:ascii="Arial" w:hAnsi="Arial" w:cs="Arial"/>
                <w:sz w:val="18"/>
                <w:szCs w:val="18"/>
              </w:rPr>
              <w:t> </w:t>
            </w:r>
          </w:p>
        </w:tc>
        <w:tc>
          <w:tcPr>
            <w:tcW w:w="594" w:type="pct"/>
            <w:tcBorders>
              <w:top w:val="nil"/>
              <w:left w:val="nil"/>
              <w:bottom w:val="single" w:sz="4" w:space="0" w:color="auto"/>
              <w:right w:val="single" w:sz="4" w:space="0" w:color="auto"/>
            </w:tcBorders>
            <w:shd w:val="clear" w:color="auto" w:fill="auto"/>
            <w:vAlign w:val="bottom"/>
            <w:hideMark/>
          </w:tcPr>
          <w:p w:rsidR="00DC28E4" w:rsidRDefault="00DC28E4">
            <w:pPr>
              <w:jc w:val="right"/>
              <w:rPr>
                <w:rFonts w:ascii="Arial" w:hAnsi="Arial" w:cs="Arial"/>
                <w:sz w:val="18"/>
                <w:szCs w:val="18"/>
              </w:rPr>
            </w:pPr>
            <w:r>
              <w:rPr>
                <w:rFonts w:ascii="Arial" w:hAnsi="Arial" w:cs="Arial"/>
                <w:sz w:val="18"/>
                <w:szCs w:val="18"/>
              </w:rPr>
              <w:t>83%</w:t>
            </w:r>
            <w:r>
              <w:rPr>
                <w:rFonts w:ascii="Arial" w:hAnsi="Arial" w:cs="Arial"/>
                <w:sz w:val="18"/>
                <w:szCs w:val="18"/>
              </w:rPr>
              <w:br/>
              <w:t>65%</w:t>
            </w:r>
          </w:p>
        </w:tc>
        <w:tc>
          <w:tcPr>
            <w:tcW w:w="319" w:type="pct"/>
            <w:tcBorders>
              <w:top w:val="nil"/>
              <w:left w:val="nil"/>
              <w:bottom w:val="single" w:sz="4" w:space="0" w:color="auto"/>
              <w:right w:val="single" w:sz="4" w:space="0" w:color="auto"/>
            </w:tcBorders>
            <w:shd w:val="clear" w:color="auto" w:fill="auto"/>
            <w:vAlign w:val="bottom"/>
            <w:hideMark/>
          </w:tcPr>
          <w:p w:rsidR="00DC28E4" w:rsidRDefault="00DC28E4">
            <w:pPr>
              <w:jc w:val="right"/>
              <w:rPr>
                <w:rFonts w:ascii="Arial" w:hAnsi="Arial" w:cs="Arial"/>
                <w:sz w:val="18"/>
                <w:szCs w:val="18"/>
              </w:rPr>
            </w:pPr>
            <w:r>
              <w:rPr>
                <w:rFonts w:ascii="Arial" w:hAnsi="Arial" w:cs="Arial"/>
                <w:sz w:val="18"/>
                <w:szCs w:val="18"/>
              </w:rPr>
              <w:t>62</w:t>
            </w:r>
            <w:r>
              <w:rPr>
                <w:rFonts w:ascii="Arial" w:hAnsi="Arial" w:cs="Arial"/>
                <w:sz w:val="18"/>
                <w:szCs w:val="18"/>
              </w:rPr>
              <w:br/>
              <w:t>49</w:t>
            </w:r>
            <w:r>
              <w:rPr>
                <w:rFonts w:ascii="Arial" w:hAnsi="Arial" w:cs="Arial"/>
                <w:sz w:val="18"/>
                <w:szCs w:val="18"/>
              </w:rPr>
              <w:br/>
              <w:t>569</w:t>
            </w:r>
          </w:p>
        </w:tc>
        <w:tc>
          <w:tcPr>
            <w:tcW w:w="672" w:type="pct"/>
            <w:tcBorders>
              <w:top w:val="nil"/>
              <w:left w:val="nil"/>
              <w:bottom w:val="single" w:sz="4" w:space="0" w:color="auto"/>
              <w:right w:val="single" w:sz="4" w:space="0" w:color="auto"/>
            </w:tcBorders>
            <w:shd w:val="clear" w:color="auto" w:fill="auto"/>
            <w:vAlign w:val="bottom"/>
            <w:hideMark/>
          </w:tcPr>
          <w:p w:rsidR="00DC28E4" w:rsidRDefault="00DC28E4">
            <w:pPr>
              <w:jc w:val="right"/>
              <w:rPr>
                <w:rFonts w:ascii="Arial" w:hAnsi="Arial" w:cs="Arial"/>
                <w:sz w:val="18"/>
                <w:szCs w:val="18"/>
              </w:rPr>
            </w:pPr>
            <w:r>
              <w:rPr>
                <w:rFonts w:ascii="Arial" w:hAnsi="Arial" w:cs="Arial"/>
                <w:sz w:val="18"/>
                <w:szCs w:val="18"/>
              </w:rPr>
              <w:t>71%=83%*0.85</w:t>
            </w:r>
            <w:r>
              <w:rPr>
                <w:rFonts w:ascii="Arial" w:hAnsi="Arial" w:cs="Arial"/>
                <w:sz w:val="18"/>
                <w:szCs w:val="18"/>
              </w:rPr>
              <w:br/>
              <w:t>52%=65%*0.8</w:t>
            </w:r>
          </w:p>
        </w:tc>
        <w:tc>
          <w:tcPr>
            <w:tcW w:w="549" w:type="pct"/>
            <w:tcBorders>
              <w:top w:val="nil"/>
              <w:left w:val="nil"/>
              <w:bottom w:val="single" w:sz="4" w:space="0" w:color="auto"/>
              <w:right w:val="single" w:sz="4" w:space="0" w:color="auto"/>
            </w:tcBorders>
            <w:shd w:val="clear" w:color="auto" w:fill="auto"/>
            <w:vAlign w:val="bottom"/>
            <w:hideMark/>
          </w:tcPr>
          <w:p w:rsidR="00DC28E4" w:rsidRDefault="00DC28E4">
            <w:pPr>
              <w:jc w:val="right"/>
              <w:rPr>
                <w:rFonts w:ascii="Arial" w:hAnsi="Arial" w:cs="Arial"/>
                <w:sz w:val="18"/>
                <w:szCs w:val="18"/>
              </w:rPr>
            </w:pPr>
            <w:r>
              <w:rPr>
                <w:rFonts w:ascii="Arial" w:hAnsi="Arial" w:cs="Arial"/>
                <w:sz w:val="18"/>
                <w:szCs w:val="18"/>
              </w:rPr>
              <w:t>584</w:t>
            </w:r>
            <w:r>
              <w:rPr>
                <w:rFonts w:ascii="Arial" w:hAnsi="Arial" w:cs="Arial"/>
                <w:sz w:val="18"/>
                <w:szCs w:val="18"/>
              </w:rPr>
              <w:br/>
              <w:t>427</w:t>
            </w:r>
            <w:r>
              <w:rPr>
                <w:rFonts w:ascii="Arial" w:hAnsi="Arial" w:cs="Arial"/>
                <w:sz w:val="18"/>
                <w:szCs w:val="18"/>
              </w:rPr>
              <w:br/>
              <w:t>2908</w:t>
            </w:r>
          </w:p>
        </w:tc>
      </w:tr>
      <w:tr w:rsidR="00DC28E4" w:rsidTr="00B71836">
        <w:trPr>
          <w:trHeight w:val="510"/>
        </w:trPr>
        <w:tc>
          <w:tcPr>
            <w:tcW w:w="138" w:type="pct"/>
            <w:tcBorders>
              <w:top w:val="nil"/>
              <w:left w:val="single" w:sz="4" w:space="0" w:color="auto"/>
              <w:bottom w:val="single" w:sz="4" w:space="0" w:color="auto"/>
              <w:right w:val="single" w:sz="4" w:space="0" w:color="auto"/>
            </w:tcBorders>
            <w:shd w:val="clear" w:color="auto" w:fill="auto"/>
            <w:noWrap/>
            <w:hideMark/>
          </w:tcPr>
          <w:p w:rsidR="00DC28E4" w:rsidRDefault="00DC28E4">
            <w:pPr>
              <w:jc w:val="center"/>
              <w:rPr>
                <w:rFonts w:ascii="Arial" w:hAnsi="Arial" w:cs="Arial"/>
                <w:sz w:val="20"/>
                <w:szCs w:val="20"/>
              </w:rPr>
            </w:pPr>
            <w:r>
              <w:rPr>
                <w:rFonts w:ascii="Arial" w:hAnsi="Arial" w:cs="Arial"/>
                <w:sz w:val="20"/>
                <w:szCs w:val="20"/>
              </w:rPr>
              <w:t>14</w:t>
            </w:r>
          </w:p>
        </w:tc>
        <w:tc>
          <w:tcPr>
            <w:tcW w:w="475" w:type="pct"/>
            <w:tcBorders>
              <w:top w:val="nil"/>
              <w:left w:val="nil"/>
              <w:bottom w:val="single" w:sz="4" w:space="0" w:color="auto"/>
              <w:right w:val="single" w:sz="4" w:space="0" w:color="auto"/>
            </w:tcBorders>
            <w:shd w:val="clear" w:color="auto" w:fill="auto"/>
            <w:hideMark/>
          </w:tcPr>
          <w:p w:rsidR="00DC28E4" w:rsidRDefault="00DC28E4">
            <w:pPr>
              <w:rPr>
                <w:rFonts w:ascii="Arial" w:hAnsi="Arial" w:cs="Arial"/>
                <w:b/>
                <w:bCs/>
                <w:sz w:val="20"/>
                <w:szCs w:val="20"/>
              </w:rPr>
            </w:pPr>
            <w:r>
              <w:rPr>
                <w:rFonts w:ascii="Arial" w:hAnsi="Arial" w:cs="Arial"/>
                <w:b/>
                <w:bCs/>
                <w:sz w:val="20"/>
                <w:szCs w:val="20"/>
              </w:rPr>
              <w:t>ТСЦ-101-1775</w:t>
            </w:r>
            <w:r>
              <w:rPr>
                <w:rFonts w:ascii="Arial" w:hAnsi="Arial" w:cs="Arial"/>
                <w:i/>
                <w:iCs/>
                <w:sz w:val="20"/>
                <w:szCs w:val="20"/>
              </w:rPr>
              <w:br/>
              <w:t>прим.</w:t>
            </w:r>
          </w:p>
        </w:tc>
        <w:tc>
          <w:tcPr>
            <w:tcW w:w="1507" w:type="pct"/>
            <w:tcBorders>
              <w:top w:val="nil"/>
              <w:left w:val="nil"/>
              <w:bottom w:val="single" w:sz="4" w:space="0" w:color="auto"/>
              <w:right w:val="single" w:sz="4" w:space="0" w:color="auto"/>
            </w:tcBorders>
            <w:shd w:val="clear" w:color="auto" w:fill="auto"/>
            <w:hideMark/>
          </w:tcPr>
          <w:p w:rsidR="00DC28E4" w:rsidRDefault="00DC28E4">
            <w:pPr>
              <w:rPr>
                <w:rFonts w:ascii="Arial" w:hAnsi="Arial" w:cs="Arial"/>
                <w:sz w:val="20"/>
                <w:szCs w:val="20"/>
              </w:rPr>
            </w:pPr>
            <w:proofErr w:type="spellStart"/>
            <w:r>
              <w:rPr>
                <w:rFonts w:ascii="Arial" w:hAnsi="Arial" w:cs="Arial"/>
                <w:sz w:val="20"/>
                <w:szCs w:val="20"/>
              </w:rPr>
              <w:t>Нащельник</w:t>
            </w:r>
            <w:proofErr w:type="spellEnd"/>
            <w:r>
              <w:rPr>
                <w:rFonts w:ascii="Arial" w:hAnsi="Arial" w:cs="Arial"/>
                <w:sz w:val="20"/>
                <w:szCs w:val="20"/>
              </w:rPr>
              <w:t xml:space="preserve"> поливинилхлоридный</w:t>
            </w:r>
          </w:p>
        </w:tc>
        <w:tc>
          <w:tcPr>
            <w:tcW w:w="382"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20"/>
                <w:szCs w:val="20"/>
              </w:rPr>
            </w:pPr>
            <w:r>
              <w:rPr>
                <w:rFonts w:ascii="Arial" w:hAnsi="Arial" w:cs="Arial"/>
                <w:sz w:val="20"/>
                <w:szCs w:val="20"/>
              </w:rPr>
              <w:t>м</w:t>
            </w:r>
          </w:p>
        </w:tc>
        <w:tc>
          <w:tcPr>
            <w:tcW w:w="365" w:type="pct"/>
            <w:tcBorders>
              <w:top w:val="nil"/>
              <w:left w:val="nil"/>
              <w:bottom w:val="single" w:sz="4" w:space="0" w:color="auto"/>
              <w:right w:val="single" w:sz="4" w:space="0" w:color="auto"/>
            </w:tcBorders>
            <w:shd w:val="clear" w:color="auto" w:fill="auto"/>
            <w:noWrap/>
            <w:hideMark/>
          </w:tcPr>
          <w:p w:rsidR="00DC28E4" w:rsidRDefault="00DC28E4">
            <w:pPr>
              <w:jc w:val="center"/>
              <w:rPr>
                <w:rFonts w:ascii="Arial" w:hAnsi="Arial" w:cs="Arial"/>
                <w:sz w:val="18"/>
                <w:szCs w:val="18"/>
              </w:rPr>
            </w:pPr>
            <w:r>
              <w:rPr>
                <w:rFonts w:ascii="Arial" w:hAnsi="Arial" w:cs="Arial"/>
                <w:sz w:val="18"/>
                <w:szCs w:val="18"/>
              </w:rPr>
              <w:t>29,12</w:t>
            </w:r>
          </w:p>
        </w:tc>
        <w:tc>
          <w:tcPr>
            <w:tcW w:w="594"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5,38</w:t>
            </w:r>
          </w:p>
        </w:tc>
        <w:tc>
          <w:tcPr>
            <w:tcW w:w="31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157</w:t>
            </w:r>
          </w:p>
        </w:tc>
        <w:tc>
          <w:tcPr>
            <w:tcW w:w="672"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7,38</w:t>
            </w:r>
          </w:p>
        </w:tc>
        <w:tc>
          <w:tcPr>
            <w:tcW w:w="54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215</w:t>
            </w:r>
          </w:p>
        </w:tc>
      </w:tr>
      <w:tr w:rsidR="00DC28E4" w:rsidTr="00B71836">
        <w:trPr>
          <w:trHeight w:val="1020"/>
        </w:trPr>
        <w:tc>
          <w:tcPr>
            <w:tcW w:w="138" w:type="pct"/>
            <w:tcBorders>
              <w:top w:val="nil"/>
              <w:left w:val="single" w:sz="4" w:space="0" w:color="auto"/>
              <w:bottom w:val="single" w:sz="4" w:space="0" w:color="auto"/>
              <w:right w:val="single" w:sz="4" w:space="0" w:color="auto"/>
            </w:tcBorders>
            <w:shd w:val="clear" w:color="auto" w:fill="auto"/>
            <w:noWrap/>
            <w:hideMark/>
          </w:tcPr>
          <w:p w:rsidR="00DC28E4" w:rsidRDefault="00DC28E4">
            <w:pPr>
              <w:jc w:val="center"/>
              <w:rPr>
                <w:rFonts w:ascii="Arial" w:hAnsi="Arial" w:cs="Arial"/>
                <w:sz w:val="20"/>
                <w:szCs w:val="20"/>
              </w:rPr>
            </w:pPr>
            <w:r>
              <w:rPr>
                <w:rFonts w:ascii="Arial" w:hAnsi="Arial" w:cs="Arial"/>
                <w:sz w:val="20"/>
                <w:szCs w:val="20"/>
              </w:rPr>
              <w:t>16</w:t>
            </w:r>
          </w:p>
        </w:tc>
        <w:tc>
          <w:tcPr>
            <w:tcW w:w="475" w:type="pct"/>
            <w:tcBorders>
              <w:top w:val="nil"/>
              <w:left w:val="nil"/>
              <w:bottom w:val="single" w:sz="4" w:space="0" w:color="auto"/>
              <w:right w:val="single" w:sz="4" w:space="0" w:color="auto"/>
            </w:tcBorders>
            <w:shd w:val="clear" w:color="auto" w:fill="auto"/>
            <w:hideMark/>
          </w:tcPr>
          <w:p w:rsidR="00DC28E4" w:rsidRDefault="00DC28E4">
            <w:pPr>
              <w:rPr>
                <w:rFonts w:ascii="Arial" w:hAnsi="Arial" w:cs="Arial"/>
                <w:b/>
                <w:bCs/>
                <w:sz w:val="20"/>
                <w:szCs w:val="20"/>
              </w:rPr>
            </w:pPr>
            <w:r>
              <w:rPr>
                <w:rFonts w:ascii="Arial" w:hAnsi="Arial" w:cs="Arial"/>
                <w:b/>
                <w:bCs/>
                <w:sz w:val="20"/>
                <w:szCs w:val="20"/>
              </w:rPr>
              <w:t>ТЕРр61-7-1</w:t>
            </w:r>
          </w:p>
        </w:tc>
        <w:tc>
          <w:tcPr>
            <w:tcW w:w="1507" w:type="pct"/>
            <w:tcBorders>
              <w:top w:val="nil"/>
              <w:left w:val="nil"/>
              <w:bottom w:val="single" w:sz="4" w:space="0" w:color="auto"/>
              <w:right w:val="single" w:sz="4" w:space="0" w:color="auto"/>
            </w:tcBorders>
            <w:shd w:val="clear" w:color="auto" w:fill="auto"/>
            <w:hideMark/>
          </w:tcPr>
          <w:p w:rsidR="00DC28E4" w:rsidRDefault="00DC28E4">
            <w:pPr>
              <w:rPr>
                <w:rFonts w:ascii="Arial" w:hAnsi="Arial" w:cs="Arial"/>
                <w:sz w:val="20"/>
                <w:szCs w:val="20"/>
              </w:rPr>
            </w:pPr>
            <w:r>
              <w:rPr>
                <w:rFonts w:ascii="Arial" w:hAnsi="Arial" w:cs="Arial"/>
                <w:sz w:val="20"/>
                <w:szCs w:val="20"/>
              </w:rPr>
              <w:t>Ремонт штукатурки откосов внутри здания по камню и бетону цементно-известковым раствором: прямолинейных</w:t>
            </w:r>
          </w:p>
        </w:tc>
        <w:tc>
          <w:tcPr>
            <w:tcW w:w="382"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20"/>
                <w:szCs w:val="20"/>
              </w:rPr>
            </w:pPr>
            <w:r>
              <w:rPr>
                <w:rFonts w:ascii="Arial" w:hAnsi="Arial" w:cs="Arial"/>
                <w:sz w:val="20"/>
                <w:szCs w:val="20"/>
              </w:rPr>
              <w:t>100 м</w:t>
            </w:r>
            <w:proofErr w:type="gramStart"/>
            <w:r>
              <w:rPr>
                <w:rFonts w:ascii="Arial" w:hAnsi="Arial" w:cs="Arial"/>
                <w:sz w:val="20"/>
                <w:szCs w:val="20"/>
              </w:rPr>
              <w:t>2</w:t>
            </w:r>
            <w:proofErr w:type="gramEnd"/>
            <w:r>
              <w:rPr>
                <w:rFonts w:ascii="Arial" w:hAnsi="Arial" w:cs="Arial"/>
                <w:sz w:val="20"/>
                <w:szCs w:val="20"/>
              </w:rPr>
              <w:t xml:space="preserve"> отремонтированной поверхности</w:t>
            </w:r>
          </w:p>
        </w:tc>
        <w:tc>
          <w:tcPr>
            <w:tcW w:w="365"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18"/>
                <w:szCs w:val="18"/>
              </w:rPr>
            </w:pPr>
            <w:r>
              <w:rPr>
                <w:rFonts w:ascii="Arial" w:hAnsi="Arial" w:cs="Arial"/>
                <w:sz w:val="18"/>
                <w:szCs w:val="18"/>
              </w:rPr>
              <w:t>0,16</w:t>
            </w:r>
          </w:p>
        </w:tc>
        <w:tc>
          <w:tcPr>
            <w:tcW w:w="594"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7208,92</w:t>
            </w:r>
          </w:p>
        </w:tc>
        <w:tc>
          <w:tcPr>
            <w:tcW w:w="31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1153</w:t>
            </w:r>
          </w:p>
        </w:tc>
        <w:tc>
          <w:tcPr>
            <w:tcW w:w="672"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60381,81</w:t>
            </w:r>
          </w:p>
        </w:tc>
        <w:tc>
          <w:tcPr>
            <w:tcW w:w="54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9661</w:t>
            </w:r>
          </w:p>
        </w:tc>
      </w:tr>
      <w:tr w:rsidR="00DC28E4" w:rsidTr="00B71836">
        <w:trPr>
          <w:trHeight w:val="765"/>
        </w:trPr>
        <w:tc>
          <w:tcPr>
            <w:tcW w:w="613" w:type="pct"/>
            <w:gridSpan w:val="2"/>
            <w:tcBorders>
              <w:top w:val="single" w:sz="4" w:space="0" w:color="auto"/>
              <w:left w:val="single" w:sz="4" w:space="0" w:color="auto"/>
              <w:bottom w:val="single" w:sz="4" w:space="0" w:color="auto"/>
              <w:right w:val="single" w:sz="4" w:space="0" w:color="auto"/>
            </w:tcBorders>
            <w:shd w:val="clear" w:color="auto" w:fill="auto"/>
            <w:hideMark/>
          </w:tcPr>
          <w:p w:rsidR="00DC28E4" w:rsidRDefault="00DC28E4">
            <w:pPr>
              <w:jc w:val="center"/>
              <w:rPr>
                <w:rFonts w:ascii="Arial" w:hAnsi="Arial" w:cs="Arial"/>
                <w:sz w:val="20"/>
                <w:szCs w:val="20"/>
              </w:rPr>
            </w:pPr>
            <w:r>
              <w:rPr>
                <w:rFonts w:ascii="Arial" w:hAnsi="Arial" w:cs="Arial"/>
                <w:sz w:val="20"/>
                <w:szCs w:val="20"/>
              </w:rPr>
              <w:lastRenderedPageBreak/>
              <w:t> </w:t>
            </w:r>
          </w:p>
        </w:tc>
        <w:tc>
          <w:tcPr>
            <w:tcW w:w="1507" w:type="pct"/>
            <w:tcBorders>
              <w:top w:val="nil"/>
              <w:left w:val="nil"/>
              <w:bottom w:val="single" w:sz="4" w:space="0" w:color="auto"/>
              <w:right w:val="single" w:sz="4" w:space="0" w:color="auto"/>
            </w:tcBorders>
            <w:shd w:val="clear" w:color="auto" w:fill="auto"/>
            <w:vAlign w:val="bottom"/>
            <w:hideMark/>
          </w:tcPr>
          <w:p w:rsidR="00DC28E4" w:rsidRDefault="00DC28E4">
            <w:pPr>
              <w:rPr>
                <w:rFonts w:ascii="Arial" w:hAnsi="Arial" w:cs="Arial"/>
                <w:i/>
                <w:iCs/>
                <w:sz w:val="20"/>
                <w:szCs w:val="20"/>
              </w:rPr>
            </w:pPr>
            <w:r>
              <w:rPr>
                <w:rFonts w:ascii="Arial" w:hAnsi="Arial" w:cs="Arial"/>
                <w:i/>
                <w:iCs/>
                <w:sz w:val="20"/>
                <w:szCs w:val="20"/>
              </w:rPr>
              <w:t>Накладные расходы от ФОТ</w:t>
            </w:r>
            <w:r>
              <w:rPr>
                <w:rFonts w:ascii="Arial" w:hAnsi="Arial" w:cs="Arial"/>
                <w:i/>
                <w:iCs/>
                <w:sz w:val="20"/>
                <w:szCs w:val="20"/>
              </w:rPr>
              <w:br/>
              <w:t>Сметная прибыль от ФОТ</w:t>
            </w:r>
            <w:proofErr w:type="gramStart"/>
            <w:r>
              <w:rPr>
                <w:rFonts w:ascii="Arial" w:hAnsi="Arial" w:cs="Arial"/>
                <w:i/>
                <w:iCs/>
                <w:sz w:val="20"/>
                <w:szCs w:val="20"/>
              </w:rPr>
              <w:br/>
              <w:t>В</w:t>
            </w:r>
            <w:proofErr w:type="gramEnd"/>
            <w:r>
              <w:rPr>
                <w:rFonts w:ascii="Arial" w:hAnsi="Arial" w:cs="Arial"/>
                <w:i/>
                <w:iCs/>
                <w:sz w:val="20"/>
                <w:szCs w:val="20"/>
              </w:rPr>
              <w:t>сего с НР и СП</w:t>
            </w:r>
          </w:p>
        </w:tc>
        <w:tc>
          <w:tcPr>
            <w:tcW w:w="382" w:type="pct"/>
            <w:tcBorders>
              <w:top w:val="nil"/>
              <w:left w:val="nil"/>
              <w:bottom w:val="single" w:sz="4" w:space="0" w:color="auto"/>
              <w:right w:val="single" w:sz="4" w:space="0" w:color="auto"/>
            </w:tcBorders>
            <w:shd w:val="clear" w:color="auto" w:fill="auto"/>
            <w:noWrap/>
            <w:hideMark/>
          </w:tcPr>
          <w:p w:rsidR="00DC28E4" w:rsidRDefault="00DC28E4">
            <w:pPr>
              <w:jc w:val="center"/>
              <w:rPr>
                <w:rFonts w:ascii="Arial" w:hAnsi="Arial" w:cs="Arial"/>
                <w:sz w:val="20"/>
                <w:szCs w:val="20"/>
              </w:rPr>
            </w:pPr>
            <w:r>
              <w:rPr>
                <w:rFonts w:ascii="Arial" w:hAnsi="Arial" w:cs="Arial"/>
                <w:sz w:val="20"/>
                <w:szCs w:val="20"/>
              </w:rPr>
              <w:t> </w:t>
            </w:r>
          </w:p>
        </w:tc>
        <w:tc>
          <w:tcPr>
            <w:tcW w:w="365"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18"/>
                <w:szCs w:val="18"/>
              </w:rPr>
            </w:pPr>
            <w:r>
              <w:rPr>
                <w:rFonts w:ascii="Arial" w:hAnsi="Arial" w:cs="Arial"/>
                <w:sz w:val="18"/>
                <w:szCs w:val="18"/>
              </w:rPr>
              <w:t> </w:t>
            </w:r>
          </w:p>
        </w:tc>
        <w:tc>
          <w:tcPr>
            <w:tcW w:w="594" w:type="pct"/>
            <w:tcBorders>
              <w:top w:val="nil"/>
              <w:left w:val="nil"/>
              <w:bottom w:val="single" w:sz="4" w:space="0" w:color="auto"/>
              <w:right w:val="single" w:sz="4" w:space="0" w:color="auto"/>
            </w:tcBorders>
            <w:shd w:val="clear" w:color="auto" w:fill="auto"/>
            <w:vAlign w:val="bottom"/>
            <w:hideMark/>
          </w:tcPr>
          <w:p w:rsidR="00DC28E4" w:rsidRDefault="00DC28E4">
            <w:pPr>
              <w:jc w:val="right"/>
              <w:rPr>
                <w:rFonts w:ascii="Arial" w:hAnsi="Arial" w:cs="Arial"/>
                <w:sz w:val="18"/>
                <w:szCs w:val="18"/>
              </w:rPr>
            </w:pPr>
            <w:r>
              <w:rPr>
                <w:rFonts w:ascii="Arial" w:hAnsi="Arial" w:cs="Arial"/>
                <w:sz w:val="18"/>
                <w:szCs w:val="18"/>
              </w:rPr>
              <w:t>79%</w:t>
            </w:r>
            <w:r>
              <w:rPr>
                <w:rFonts w:ascii="Arial" w:hAnsi="Arial" w:cs="Arial"/>
                <w:sz w:val="18"/>
                <w:szCs w:val="18"/>
              </w:rPr>
              <w:br/>
              <w:t>50%</w:t>
            </w:r>
          </w:p>
        </w:tc>
        <w:tc>
          <w:tcPr>
            <w:tcW w:w="319" w:type="pct"/>
            <w:tcBorders>
              <w:top w:val="nil"/>
              <w:left w:val="nil"/>
              <w:bottom w:val="single" w:sz="4" w:space="0" w:color="auto"/>
              <w:right w:val="single" w:sz="4" w:space="0" w:color="auto"/>
            </w:tcBorders>
            <w:shd w:val="clear" w:color="auto" w:fill="auto"/>
            <w:vAlign w:val="bottom"/>
            <w:hideMark/>
          </w:tcPr>
          <w:p w:rsidR="00DC28E4" w:rsidRDefault="00DC28E4">
            <w:pPr>
              <w:jc w:val="right"/>
              <w:rPr>
                <w:rFonts w:ascii="Arial" w:hAnsi="Arial" w:cs="Arial"/>
                <w:sz w:val="18"/>
                <w:szCs w:val="18"/>
              </w:rPr>
            </w:pPr>
            <w:r>
              <w:rPr>
                <w:rFonts w:ascii="Arial" w:hAnsi="Arial" w:cs="Arial"/>
                <w:sz w:val="18"/>
                <w:szCs w:val="18"/>
              </w:rPr>
              <w:t>551</w:t>
            </w:r>
            <w:r>
              <w:rPr>
                <w:rFonts w:ascii="Arial" w:hAnsi="Arial" w:cs="Arial"/>
                <w:sz w:val="18"/>
                <w:szCs w:val="18"/>
              </w:rPr>
              <w:br/>
              <w:t>349</w:t>
            </w:r>
            <w:r>
              <w:rPr>
                <w:rFonts w:ascii="Arial" w:hAnsi="Arial" w:cs="Arial"/>
                <w:sz w:val="18"/>
                <w:szCs w:val="18"/>
              </w:rPr>
              <w:br/>
              <w:t>2053</w:t>
            </w:r>
          </w:p>
        </w:tc>
        <w:tc>
          <w:tcPr>
            <w:tcW w:w="672" w:type="pct"/>
            <w:tcBorders>
              <w:top w:val="nil"/>
              <w:left w:val="nil"/>
              <w:bottom w:val="single" w:sz="4" w:space="0" w:color="auto"/>
              <w:right w:val="single" w:sz="4" w:space="0" w:color="auto"/>
            </w:tcBorders>
            <w:shd w:val="clear" w:color="auto" w:fill="auto"/>
            <w:vAlign w:val="bottom"/>
            <w:hideMark/>
          </w:tcPr>
          <w:p w:rsidR="00DC28E4" w:rsidRDefault="00DC28E4">
            <w:pPr>
              <w:jc w:val="right"/>
              <w:rPr>
                <w:rFonts w:ascii="Arial" w:hAnsi="Arial" w:cs="Arial"/>
                <w:sz w:val="18"/>
                <w:szCs w:val="18"/>
              </w:rPr>
            </w:pPr>
            <w:r>
              <w:rPr>
                <w:rFonts w:ascii="Arial" w:hAnsi="Arial" w:cs="Arial"/>
                <w:sz w:val="18"/>
                <w:szCs w:val="18"/>
              </w:rPr>
              <w:t>67%=79%*0.85</w:t>
            </w:r>
            <w:r>
              <w:rPr>
                <w:rFonts w:ascii="Arial" w:hAnsi="Arial" w:cs="Arial"/>
                <w:sz w:val="18"/>
                <w:szCs w:val="18"/>
              </w:rPr>
              <w:br/>
              <w:t>40%=50%*0.8</w:t>
            </w:r>
          </w:p>
        </w:tc>
        <w:tc>
          <w:tcPr>
            <w:tcW w:w="549" w:type="pct"/>
            <w:tcBorders>
              <w:top w:val="nil"/>
              <w:left w:val="nil"/>
              <w:bottom w:val="single" w:sz="4" w:space="0" w:color="auto"/>
              <w:right w:val="single" w:sz="4" w:space="0" w:color="auto"/>
            </w:tcBorders>
            <w:shd w:val="clear" w:color="auto" w:fill="auto"/>
            <w:vAlign w:val="bottom"/>
            <w:hideMark/>
          </w:tcPr>
          <w:p w:rsidR="00DC28E4" w:rsidRDefault="00DC28E4">
            <w:pPr>
              <w:jc w:val="right"/>
              <w:rPr>
                <w:rFonts w:ascii="Arial" w:hAnsi="Arial" w:cs="Arial"/>
                <w:sz w:val="18"/>
                <w:szCs w:val="18"/>
              </w:rPr>
            </w:pPr>
            <w:r>
              <w:rPr>
                <w:rFonts w:ascii="Arial" w:hAnsi="Arial" w:cs="Arial"/>
                <w:sz w:val="18"/>
                <w:szCs w:val="18"/>
              </w:rPr>
              <w:t>5106</w:t>
            </w:r>
            <w:r>
              <w:rPr>
                <w:rFonts w:ascii="Arial" w:hAnsi="Arial" w:cs="Arial"/>
                <w:sz w:val="18"/>
                <w:szCs w:val="18"/>
              </w:rPr>
              <w:br/>
              <w:t>3048</w:t>
            </w:r>
            <w:r>
              <w:rPr>
                <w:rFonts w:ascii="Arial" w:hAnsi="Arial" w:cs="Arial"/>
                <w:sz w:val="18"/>
                <w:szCs w:val="18"/>
              </w:rPr>
              <w:br/>
              <w:t>17815</w:t>
            </w:r>
          </w:p>
        </w:tc>
      </w:tr>
      <w:tr w:rsidR="00DC28E4" w:rsidTr="00B71836">
        <w:trPr>
          <w:trHeight w:val="765"/>
        </w:trPr>
        <w:tc>
          <w:tcPr>
            <w:tcW w:w="138" w:type="pct"/>
            <w:tcBorders>
              <w:top w:val="nil"/>
              <w:left w:val="single" w:sz="4" w:space="0" w:color="auto"/>
              <w:bottom w:val="single" w:sz="4" w:space="0" w:color="auto"/>
              <w:right w:val="single" w:sz="4" w:space="0" w:color="auto"/>
            </w:tcBorders>
            <w:shd w:val="clear" w:color="auto" w:fill="auto"/>
            <w:noWrap/>
            <w:hideMark/>
          </w:tcPr>
          <w:p w:rsidR="00DC28E4" w:rsidRDefault="00DC28E4">
            <w:pPr>
              <w:jc w:val="center"/>
              <w:rPr>
                <w:rFonts w:ascii="Arial" w:hAnsi="Arial" w:cs="Arial"/>
                <w:sz w:val="20"/>
                <w:szCs w:val="20"/>
              </w:rPr>
            </w:pPr>
            <w:r>
              <w:rPr>
                <w:rFonts w:ascii="Arial" w:hAnsi="Arial" w:cs="Arial"/>
                <w:sz w:val="20"/>
                <w:szCs w:val="20"/>
              </w:rPr>
              <w:t>17</w:t>
            </w:r>
          </w:p>
        </w:tc>
        <w:tc>
          <w:tcPr>
            <w:tcW w:w="475" w:type="pct"/>
            <w:tcBorders>
              <w:top w:val="nil"/>
              <w:left w:val="nil"/>
              <w:bottom w:val="single" w:sz="4" w:space="0" w:color="auto"/>
              <w:right w:val="single" w:sz="4" w:space="0" w:color="auto"/>
            </w:tcBorders>
            <w:shd w:val="clear" w:color="auto" w:fill="auto"/>
            <w:hideMark/>
          </w:tcPr>
          <w:p w:rsidR="00DC28E4" w:rsidRDefault="00DC28E4">
            <w:pPr>
              <w:rPr>
                <w:rFonts w:ascii="Arial" w:hAnsi="Arial" w:cs="Arial"/>
                <w:b/>
                <w:bCs/>
                <w:sz w:val="20"/>
                <w:szCs w:val="20"/>
              </w:rPr>
            </w:pPr>
            <w:r>
              <w:rPr>
                <w:rFonts w:ascii="Arial" w:hAnsi="Arial" w:cs="Arial"/>
                <w:b/>
                <w:bCs/>
                <w:sz w:val="20"/>
                <w:szCs w:val="20"/>
              </w:rPr>
              <w:t>ТЕР15-04-005-03</w:t>
            </w:r>
            <w:r>
              <w:rPr>
                <w:rFonts w:ascii="Arial" w:hAnsi="Arial" w:cs="Arial"/>
                <w:i/>
                <w:iCs/>
                <w:sz w:val="20"/>
                <w:szCs w:val="20"/>
              </w:rPr>
              <w:br/>
              <w:t>прим.</w:t>
            </w:r>
          </w:p>
        </w:tc>
        <w:tc>
          <w:tcPr>
            <w:tcW w:w="1507" w:type="pct"/>
            <w:tcBorders>
              <w:top w:val="nil"/>
              <w:left w:val="nil"/>
              <w:bottom w:val="single" w:sz="4" w:space="0" w:color="auto"/>
              <w:right w:val="single" w:sz="4" w:space="0" w:color="auto"/>
            </w:tcBorders>
            <w:shd w:val="clear" w:color="auto" w:fill="auto"/>
            <w:hideMark/>
          </w:tcPr>
          <w:p w:rsidR="00DC28E4" w:rsidRDefault="00DC28E4">
            <w:pPr>
              <w:rPr>
                <w:rFonts w:ascii="Arial" w:hAnsi="Arial" w:cs="Arial"/>
                <w:sz w:val="20"/>
                <w:szCs w:val="20"/>
              </w:rPr>
            </w:pPr>
            <w:r>
              <w:rPr>
                <w:rFonts w:ascii="Arial" w:hAnsi="Arial" w:cs="Arial"/>
                <w:sz w:val="20"/>
                <w:szCs w:val="20"/>
              </w:rPr>
              <w:t>Окраска поливинилацетатными водоэмульсионными составами улучшенная: по штукатурке откосов</w:t>
            </w:r>
          </w:p>
        </w:tc>
        <w:tc>
          <w:tcPr>
            <w:tcW w:w="382"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20"/>
                <w:szCs w:val="20"/>
              </w:rPr>
            </w:pPr>
            <w:r>
              <w:rPr>
                <w:rFonts w:ascii="Arial" w:hAnsi="Arial" w:cs="Arial"/>
                <w:sz w:val="20"/>
                <w:szCs w:val="20"/>
              </w:rPr>
              <w:t>100 м</w:t>
            </w:r>
            <w:proofErr w:type="gramStart"/>
            <w:r>
              <w:rPr>
                <w:rFonts w:ascii="Arial" w:hAnsi="Arial" w:cs="Arial"/>
                <w:sz w:val="20"/>
                <w:szCs w:val="20"/>
              </w:rPr>
              <w:t>2</w:t>
            </w:r>
            <w:proofErr w:type="gramEnd"/>
            <w:r>
              <w:rPr>
                <w:rFonts w:ascii="Arial" w:hAnsi="Arial" w:cs="Arial"/>
                <w:sz w:val="20"/>
                <w:szCs w:val="20"/>
              </w:rPr>
              <w:t xml:space="preserve"> окрашиваемой поверхности</w:t>
            </w:r>
          </w:p>
        </w:tc>
        <w:tc>
          <w:tcPr>
            <w:tcW w:w="365"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18"/>
                <w:szCs w:val="18"/>
              </w:rPr>
            </w:pPr>
            <w:r>
              <w:rPr>
                <w:rFonts w:ascii="Arial" w:hAnsi="Arial" w:cs="Arial"/>
                <w:sz w:val="18"/>
                <w:szCs w:val="18"/>
              </w:rPr>
              <w:t>0,16</w:t>
            </w:r>
          </w:p>
        </w:tc>
        <w:tc>
          <w:tcPr>
            <w:tcW w:w="594"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1903,39</w:t>
            </w:r>
          </w:p>
        </w:tc>
        <w:tc>
          <w:tcPr>
            <w:tcW w:w="31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305</w:t>
            </w:r>
          </w:p>
        </w:tc>
        <w:tc>
          <w:tcPr>
            <w:tcW w:w="672"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9962,8</w:t>
            </w:r>
          </w:p>
        </w:tc>
        <w:tc>
          <w:tcPr>
            <w:tcW w:w="54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1594</w:t>
            </w:r>
          </w:p>
        </w:tc>
      </w:tr>
      <w:tr w:rsidR="00DC28E4" w:rsidTr="00B71836">
        <w:trPr>
          <w:trHeight w:val="1200"/>
        </w:trPr>
        <w:tc>
          <w:tcPr>
            <w:tcW w:w="613" w:type="pct"/>
            <w:gridSpan w:val="2"/>
            <w:tcBorders>
              <w:top w:val="single" w:sz="4" w:space="0" w:color="auto"/>
              <w:left w:val="single" w:sz="4" w:space="0" w:color="auto"/>
              <w:bottom w:val="single" w:sz="4" w:space="0" w:color="auto"/>
              <w:right w:val="single" w:sz="4" w:space="0" w:color="auto"/>
            </w:tcBorders>
            <w:shd w:val="clear" w:color="auto" w:fill="auto"/>
            <w:hideMark/>
          </w:tcPr>
          <w:p w:rsidR="00DC28E4" w:rsidRDefault="00DC28E4">
            <w:pPr>
              <w:jc w:val="center"/>
              <w:rPr>
                <w:rFonts w:ascii="Arial" w:hAnsi="Arial" w:cs="Arial"/>
                <w:sz w:val="20"/>
                <w:szCs w:val="20"/>
              </w:rPr>
            </w:pPr>
            <w:r>
              <w:rPr>
                <w:rFonts w:ascii="Arial" w:hAnsi="Arial" w:cs="Arial"/>
                <w:sz w:val="20"/>
                <w:szCs w:val="20"/>
              </w:rPr>
              <w:t> </w:t>
            </w:r>
          </w:p>
        </w:tc>
        <w:tc>
          <w:tcPr>
            <w:tcW w:w="1507" w:type="pct"/>
            <w:tcBorders>
              <w:top w:val="nil"/>
              <w:left w:val="nil"/>
              <w:bottom w:val="single" w:sz="4" w:space="0" w:color="auto"/>
              <w:right w:val="single" w:sz="4" w:space="0" w:color="auto"/>
            </w:tcBorders>
            <w:shd w:val="clear" w:color="auto" w:fill="auto"/>
            <w:vAlign w:val="bottom"/>
            <w:hideMark/>
          </w:tcPr>
          <w:p w:rsidR="00DC28E4" w:rsidRDefault="00DC28E4">
            <w:pPr>
              <w:rPr>
                <w:rFonts w:ascii="Arial" w:hAnsi="Arial" w:cs="Arial"/>
                <w:i/>
                <w:iCs/>
                <w:sz w:val="20"/>
                <w:szCs w:val="20"/>
              </w:rPr>
            </w:pPr>
            <w:r>
              <w:rPr>
                <w:rFonts w:ascii="Arial" w:hAnsi="Arial" w:cs="Arial"/>
                <w:i/>
                <w:iCs/>
                <w:sz w:val="20"/>
                <w:szCs w:val="20"/>
              </w:rPr>
              <w:t>Накладные расходы от ФОТ</w:t>
            </w:r>
            <w:r>
              <w:rPr>
                <w:rFonts w:ascii="Arial" w:hAnsi="Arial" w:cs="Arial"/>
                <w:i/>
                <w:iCs/>
                <w:sz w:val="20"/>
                <w:szCs w:val="20"/>
              </w:rPr>
              <w:br/>
              <w:t>Сметная прибыль от ФОТ</w:t>
            </w:r>
            <w:proofErr w:type="gramStart"/>
            <w:r>
              <w:rPr>
                <w:rFonts w:ascii="Arial" w:hAnsi="Arial" w:cs="Arial"/>
                <w:i/>
                <w:iCs/>
                <w:sz w:val="20"/>
                <w:szCs w:val="20"/>
              </w:rPr>
              <w:br/>
              <w:t>В</w:t>
            </w:r>
            <w:proofErr w:type="gramEnd"/>
            <w:r>
              <w:rPr>
                <w:rFonts w:ascii="Arial" w:hAnsi="Arial" w:cs="Arial"/>
                <w:i/>
                <w:iCs/>
                <w:sz w:val="20"/>
                <w:szCs w:val="20"/>
              </w:rPr>
              <w:t>сего с НР и СП</w:t>
            </w:r>
          </w:p>
        </w:tc>
        <w:tc>
          <w:tcPr>
            <w:tcW w:w="382" w:type="pct"/>
            <w:tcBorders>
              <w:top w:val="nil"/>
              <w:left w:val="nil"/>
              <w:bottom w:val="single" w:sz="4" w:space="0" w:color="auto"/>
              <w:right w:val="single" w:sz="4" w:space="0" w:color="auto"/>
            </w:tcBorders>
            <w:shd w:val="clear" w:color="auto" w:fill="auto"/>
            <w:noWrap/>
            <w:hideMark/>
          </w:tcPr>
          <w:p w:rsidR="00DC28E4" w:rsidRDefault="00DC28E4">
            <w:pPr>
              <w:jc w:val="center"/>
              <w:rPr>
                <w:rFonts w:ascii="Arial" w:hAnsi="Arial" w:cs="Arial"/>
                <w:sz w:val="20"/>
                <w:szCs w:val="20"/>
              </w:rPr>
            </w:pPr>
            <w:r>
              <w:rPr>
                <w:rFonts w:ascii="Arial" w:hAnsi="Arial" w:cs="Arial"/>
                <w:sz w:val="20"/>
                <w:szCs w:val="20"/>
              </w:rPr>
              <w:t> </w:t>
            </w:r>
          </w:p>
        </w:tc>
        <w:tc>
          <w:tcPr>
            <w:tcW w:w="365"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18"/>
                <w:szCs w:val="18"/>
              </w:rPr>
            </w:pPr>
            <w:r>
              <w:rPr>
                <w:rFonts w:ascii="Arial" w:hAnsi="Arial" w:cs="Arial"/>
                <w:sz w:val="18"/>
                <w:szCs w:val="18"/>
              </w:rPr>
              <w:t> </w:t>
            </w:r>
          </w:p>
        </w:tc>
        <w:tc>
          <w:tcPr>
            <w:tcW w:w="594" w:type="pct"/>
            <w:tcBorders>
              <w:top w:val="nil"/>
              <w:left w:val="nil"/>
              <w:bottom w:val="single" w:sz="4" w:space="0" w:color="auto"/>
              <w:right w:val="single" w:sz="4" w:space="0" w:color="auto"/>
            </w:tcBorders>
            <w:shd w:val="clear" w:color="auto" w:fill="auto"/>
            <w:vAlign w:val="bottom"/>
            <w:hideMark/>
          </w:tcPr>
          <w:p w:rsidR="00DC28E4" w:rsidRDefault="00DC28E4">
            <w:pPr>
              <w:jc w:val="right"/>
              <w:rPr>
                <w:rFonts w:ascii="Arial" w:hAnsi="Arial" w:cs="Arial"/>
                <w:sz w:val="18"/>
                <w:szCs w:val="18"/>
              </w:rPr>
            </w:pPr>
            <w:r>
              <w:rPr>
                <w:rFonts w:ascii="Arial" w:hAnsi="Arial" w:cs="Arial"/>
                <w:sz w:val="18"/>
                <w:szCs w:val="18"/>
              </w:rPr>
              <w:t>95%=105%*0.9</w:t>
            </w:r>
            <w:r>
              <w:rPr>
                <w:rFonts w:ascii="Arial" w:hAnsi="Arial" w:cs="Arial"/>
                <w:sz w:val="18"/>
                <w:szCs w:val="18"/>
              </w:rPr>
              <w:br/>
              <w:t>47%=55%*0.85</w:t>
            </w:r>
          </w:p>
        </w:tc>
        <w:tc>
          <w:tcPr>
            <w:tcW w:w="319" w:type="pct"/>
            <w:tcBorders>
              <w:top w:val="nil"/>
              <w:left w:val="nil"/>
              <w:bottom w:val="single" w:sz="4" w:space="0" w:color="auto"/>
              <w:right w:val="single" w:sz="4" w:space="0" w:color="auto"/>
            </w:tcBorders>
            <w:shd w:val="clear" w:color="auto" w:fill="auto"/>
            <w:vAlign w:val="bottom"/>
            <w:hideMark/>
          </w:tcPr>
          <w:p w:rsidR="00DC28E4" w:rsidRDefault="00DC28E4">
            <w:pPr>
              <w:jc w:val="right"/>
              <w:rPr>
                <w:rFonts w:ascii="Arial" w:hAnsi="Arial" w:cs="Arial"/>
                <w:sz w:val="18"/>
                <w:szCs w:val="18"/>
              </w:rPr>
            </w:pPr>
            <w:r>
              <w:rPr>
                <w:rFonts w:ascii="Arial" w:hAnsi="Arial" w:cs="Arial"/>
                <w:sz w:val="18"/>
                <w:szCs w:val="18"/>
              </w:rPr>
              <w:t>86</w:t>
            </w:r>
            <w:r>
              <w:rPr>
                <w:rFonts w:ascii="Arial" w:hAnsi="Arial" w:cs="Arial"/>
                <w:sz w:val="18"/>
                <w:szCs w:val="18"/>
              </w:rPr>
              <w:br/>
              <w:t>42</w:t>
            </w:r>
            <w:r>
              <w:rPr>
                <w:rFonts w:ascii="Arial" w:hAnsi="Arial" w:cs="Arial"/>
                <w:sz w:val="18"/>
                <w:szCs w:val="18"/>
              </w:rPr>
              <w:br/>
              <w:t>433</w:t>
            </w:r>
          </w:p>
        </w:tc>
        <w:tc>
          <w:tcPr>
            <w:tcW w:w="672" w:type="pct"/>
            <w:tcBorders>
              <w:top w:val="nil"/>
              <w:left w:val="nil"/>
              <w:bottom w:val="single" w:sz="4" w:space="0" w:color="auto"/>
              <w:right w:val="single" w:sz="4" w:space="0" w:color="auto"/>
            </w:tcBorders>
            <w:shd w:val="clear" w:color="auto" w:fill="auto"/>
            <w:vAlign w:val="bottom"/>
            <w:hideMark/>
          </w:tcPr>
          <w:p w:rsidR="00DC28E4" w:rsidRDefault="00DC28E4">
            <w:pPr>
              <w:jc w:val="right"/>
              <w:rPr>
                <w:rFonts w:ascii="Arial" w:hAnsi="Arial" w:cs="Arial"/>
                <w:sz w:val="18"/>
                <w:szCs w:val="18"/>
              </w:rPr>
            </w:pPr>
            <w:r>
              <w:rPr>
                <w:rFonts w:ascii="Arial" w:hAnsi="Arial" w:cs="Arial"/>
                <w:sz w:val="18"/>
                <w:szCs w:val="18"/>
              </w:rPr>
              <w:t>80%=105%*(0.9*0.85)</w:t>
            </w:r>
            <w:r>
              <w:rPr>
                <w:rFonts w:ascii="Arial" w:hAnsi="Arial" w:cs="Arial"/>
                <w:sz w:val="18"/>
                <w:szCs w:val="18"/>
              </w:rPr>
              <w:br/>
              <w:t>37%=55%*(0.85*0.8)</w:t>
            </w:r>
          </w:p>
        </w:tc>
        <w:tc>
          <w:tcPr>
            <w:tcW w:w="549" w:type="pct"/>
            <w:tcBorders>
              <w:top w:val="nil"/>
              <w:left w:val="nil"/>
              <w:bottom w:val="single" w:sz="4" w:space="0" w:color="auto"/>
              <w:right w:val="single" w:sz="4" w:space="0" w:color="auto"/>
            </w:tcBorders>
            <w:shd w:val="clear" w:color="auto" w:fill="auto"/>
            <w:vAlign w:val="bottom"/>
            <w:hideMark/>
          </w:tcPr>
          <w:p w:rsidR="00DC28E4" w:rsidRDefault="00DC28E4">
            <w:pPr>
              <w:jc w:val="right"/>
              <w:rPr>
                <w:rFonts w:ascii="Arial" w:hAnsi="Arial" w:cs="Arial"/>
                <w:sz w:val="18"/>
                <w:szCs w:val="18"/>
              </w:rPr>
            </w:pPr>
            <w:r>
              <w:rPr>
                <w:rFonts w:ascii="Arial" w:hAnsi="Arial" w:cs="Arial"/>
                <w:sz w:val="18"/>
                <w:szCs w:val="18"/>
              </w:rPr>
              <w:t>783</w:t>
            </w:r>
            <w:r>
              <w:rPr>
                <w:rFonts w:ascii="Arial" w:hAnsi="Arial" w:cs="Arial"/>
                <w:sz w:val="18"/>
                <w:szCs w:val="18"/>
              </w:rPr>
              <w:br/>
              <w:t>362</w:t>
            </w:r>
            <w:r>
              <w:rPr>
                <w:rFonts w:ascii="Arial" w:hAnsi="Arial" w:cs="Arial"/>
                <w:sz w:val="18"/>
                <w:szCs w:val="18"/>
              </w:rPr>
              <w:br/>
              <w:t>2739</w:t>
            </w:r>
          </w:p>
        </w:tc>
      </w:tr>
      <w:tr w:rsidR="00DC28E4" w:rsidTr="00B71836">
        <w:trPr>
          <w:trHeight w:val="510"/>
        </w:trPr>
        <w:tc>
          <w:tcPr>
            <w:tcW w:w="138" w:type="pct"/>
            <w:tcBorders>
              <w:top w:val="nil"/>
              <w:left w:val="single" w:sz="4" w:space="0" w:color="auto"/>
              <w:bottom w:val="single" w:sz="4" w:space="0" w:color="auto"/>
              <w:right w:val="single" w:sz="4" w:space="0" w:color="auto"/>
            </w:tcBorders>
            <w:shd w:val="clear" w:color="auto" w:fill="auto"/>
            <w:noWrap/>
            <w:hideMark/>
          </w:tcPr>
          <w:p w:rsidR="00DC28E4" w:rsidRDefault="00DC28E4">
            <w:pPr>
              <w:jc w:val="center"/>
              <w:rPr>
                <w:rFonts w:ascii="Arial" w:hAnsi="Arial" w:cs="Arial"/>
                <w:sz w:val="20"/>
                <w:szCs w:val="20"/>
              </w:rPr>
            </w:pPr>
            <w:r>
              <w:rPr>
                <w:rFonts w:ascii="Arial" w:hAnsi="Arial" w:cs="Arial"/>
                <w:sz w:val="20"/>
                <w:szCs w:val="20"/>
              </w:rPr>
              <w:t>18</w:t>
            </w:r>
          </w:p>
        </w:tc>
        <w:tc>
          <w:tcPr>
            <w:tcW w:w="475" w:type="pct"/>
            <w:tcBorders>
              <w:top w:val="nil"/>
              <w:left w:val="nil"/>
              <w:bottom w:val="single" w:sz="4" w:space="0" w:color="auto"/>
              <w:right w:val="single" w:sz="4" w:space="0" w:color="auto"/>
            </w:tcBorders>
            <w:shd w:val="clear" w:color="auto" w:fill="auto"/>
            <w:hideMark/>
          </w:tcPr>
          <w:p w:rsidR="00DC28E4" w:rsidRDefault="00DC28E4">
            <w:pPr>
              <w:rPr>
                <w:rFonts w:ascii="Arial" w:hAnsi="Arial" w:cs="Arial"/>
                <w:b/>
                <w:bCs/>
                <w:sz w:val="20"/>
                <w:szCs w:val="20"/>
              </w:rPr>
            </w:pPr>
            <w:r>
              <w:rPr>
                <w:rFonts w:ascii="Arial" w:hAnsi="Arial" w:cs="Arial"/>
                <w:b/>
                <w:bCs/>
                <w:sz w:val="20"/>
                <w:szCs w:val="20"/>
              </w:rPr>
              <w:t>ТЕРр69-3-4</w:t>
            </w:r>
            <w:r>
              <w:rPr>
                <w:rFonts w:ascii="Arial" w:hAnsi="Arial" w:cs="Arial"/>
                <w:i/>
                <w:iCs/>
                <w:sz w:val="20"/>
                <w:szCs w:val="20"/>
              </w:rPr>
              <w:br/>
              <w:t>прим.</w:t>
            </w:r>
          </w:p>
        </w:tc>
        <w:tc>
          <w:tcPr>
            <w:tcW w:w="1507" w:type="pct"/>
            <w:tcBorders>
              <w:top w:val="nil"/>
              <w:left w:val="nil"/>
              <w:bottom w:val="single" w:sz="4" w:space="0" w:color="auto"/>
              <w:right w:val="single" w:sz="4" w:space="0" w:color="auto"/>
            </w:tcBorders>
            <w:shd w:val="clear" w:color="auto" w:fill="auto"/>
            <w:hideMark/>
          </w:tcPr>
          <w:p w:rsidR="00DC28E4" w:rsidRDefault="00DC28E4">
            <w:pPr>
              <w:rPr>
                <w:rFonts w:ascii="Arial" w:hAnsi="Arial" w:cs="Arial"/>
                <w:sz w:val="20"/>
                <w:szCs w:val="20"/>
              </w:rPr>
            </w:pPr>
            <w:r>
              <w:rPr>
                <w:rFonts w:ascii="Arial" w:hAnsi="Arial" w:cs="Arial"/>
                <w:sz w:val="20"/>
                <w:szCs w:val="20"/>
              </w:rPr>
              <w:t>Прорезка вент</w:t>
            </w:r>
            <w:proofErr w:type="gramStart"/>
            <w:r>
              <w:rPr>
                <w:rFonts w:ascii="Arial" w:hAnsi="Arial" w:cs="Arial"/>
                <w:sz w:val="20"/>
                <w:szCs w:val="20"/>
              </w:rPr>
              <w:t>.</w:t>
            </w:r>
            <w:proofErr w:type="gramEnd"/>
            <w:r>
              <w:rPr>
                <w:rFonts w:ascii="Arial" w:hAnsi="Arial" w:cs="Arial"/>
                <w:sz w:val="20"/>
                <w:szCs w:val="20"/>
              </w:rPr>
              <w:t xml:space="preserve"> </w:t>
            </w:r>
            <w:proofErr w:type="gramStart"/>
            <w:r>
              <w:rPr>
                <w:rFonts w:ascii="Arial" w:hAnsi="Arial" w:cs="Arial"/>
                <w:sz w:val="20"/>
                <w:szCs w:val="20"/>
              </w:rPr>
              <w:t>о</w:t>
            </w:r>
            <w:proofErr w:type="gramEnd"/>
            <w:r>
              <w:rPr>
                <w:rFonts w:ascii="Arial" w:hAnsi="Arial" w:cs="Arial"/>
                <w:sz w:val="20"/>
                <w:szCs w:val="20"/>
              </w:rPr>
              <w:t>тверстий  в подоконных досках размером 10х20 см</w:t>
            </w:r>
          </w:p>
        </w:tc>
        <w:tc>
          <w:tcPr>
            <w:tcW w:w="382"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20"/>
                <w:szCs w:val="20"/>
              </w:rPr>
            </w:pPr>
            <w:r>
              <w:rPr>
                <w:rFonts w:ascii="Arial" w:hAnsi="Arial" w:cs="Arial"/>
                <w:sz w:val="20"/>
                <w:szCs w:val="20"/>
              </w:rPr>
              <w:t>100 отверстий</w:t>
            </w:r>
          </w:p>
        </w:tc>
        <w:tc>
          <w:tcPr>
            <w:tcW w:w="365"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18"/>
                <w:szCs w:val="18"/>
              </w:rPr>
            </w:pPr>
            <w:r>
              <w:rPr>
                <w:rFonts w:ascii="Arial" w:hAnsi="Arial" w:cs="Arial"/>
                <w:sz w:val="18"/>
                <w:szCs w:val="18"/>
              </w:rPr>
              <w:t>0,12</w:t>
            </w:r>
          </w:p>
        </w:tc>
        <w:tc>
          <w:tcPr>
            <w:tcW w:w="594"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586,21</w:t>
            </w:r>
          </w:p>
        </w:tc>
        <w:tc>
          <w:tcPr>
            <w:tcW w:w="31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70</w:t>
            </w:r>
          </w:p>
        </w:tc>
        <w:tc>
          <w:tcPr>
            <w:tcW w:w="672"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5541,61</w:t>
            </w:r>
          </w:p>
        </w:tc>
        <w:tc>
          <w:tcPr>
            <w:tcW w:w="54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665</w:t>
            </w:r>
          </w:p>
        </w:tc>
      </w:tr>
      <w:tr w:rsidR="00DC28E4" w:rsidTr="00B71836">
        <w:trPr>
          <w:trHeight w:val="765"/>
        </w:trPr>
        <w:tc>
          <w:tcPr>
            <w:tcW w:w="613" w:type="pct"/>
            <w:gridSpan w:val="2"/>
            <w:tcBorders>
              <w:top w:val="single" w:sz="4" w:space="0" w:color="auto"/>
              <w:left w:val="single" w:sz="4" w:space="0" w:color="auto"/>
              <w:bottom w:val="single" w:sz="4" w:space="0" w:color="auto"/>
              <w:right w:val="single" w:sz="4" w:space="0" w:color="auto"/>
            </w:tcBorders>
            <w:shd w:val="clear" w:color="auto" w:fill="auto"/>
            <w:hideMark/>
          </w:tcPr>
          <w:p w:rsidR="00DC28E4" w:rsidRDefault="00DC28E4">
            <w:pPr>
              <w:jc w:val="center"/>
              <w:rPr>
                <w:rFonts w:ascii="Arial" w:hAnsi="Arial" w:cs="Arial"/>
                <w:sz w:val="20"/>
                <w:szCs w:val="20"/>
              </w:rPr>
            </w:pPr>
            <w:r>
              <w:rPr>
                <w:rFonts w:ascii="Arial" w:hAnsi="Arial" w:cs="Arial"/>
                <w:sz w:val="20"/>
                <w:szCs w:val="20"/>
              </w:rPr>
              <w:t> </w:t>
            </w:r>
          </w:p>
        </w:tc>
        <w:tc>
          <w:tcPr>
            <w:tcW w:w="1507" w:type="pct"/>
            <w:tcBorders>
              <w:top w:val="nil"/>
              <w:left w:val="nil"/>
              <w:bottom w:val="single" w:sz="4" w:space="0" w:color="auto"/>
              <w:right w:val="single" w:sz="4" w:space="0" w:color="auto"/>
            </w:tcBorders>
            <w:shd w:val="clear" w:color="auto" w:fill="auto"/>
            <w:vAlign w:val="bottom"/>
            <w:hideMark/>
          </w:tcPr>
          <w:p w:rsidR="00DC28E4" w:rsidRDefault="00DC28E4">
            <w:pPr>
              <w:rPr>
                <w:rFonts w:ascii="Arial" w:hAnsi="Arial" w:cs="Arial"/>
                <w:i/>
                <w:iCs/>
                <w:sz w:val="20"/>
                <w:szCs w:val="20"/>
              </w:rPr>
            </w:pPr>
            <w:r>
              <w:rPr>
                <w:rFonts w:ascii="Arial" w:hAnsi="Arial" w:cs="Arial"/>
                <w:i/>
                <w:iCs/>
                <w:sz w:val="20"/>
                <w:szCs w:val="20"/>
              </w:rPr>
              <w:t>Накладные расходы от ФОТ</w:t>
            </w:r>
            <w:r>
              <w:rPr>
                <w:rFonts w:ascii="Arial" w:hAnsi="Arial" w:cs="Arial"/>
                <w:i/>
                <w:iCs/>
                <w:sz w:val="20"/>
                <w:szCs w:val="20"/>
              </w:rPr>
              <w:br/>
              <w:t>Сметная прибыль от ФОТ</w:t>
            </w:r>
            <w:proofErr w:type="gramStart"/>
            <w:r>
              <w:rPr>
                <w:rFonts w:ascii="Arial" w:hAnsi="Arial" w:cs="Arial"/>
                <w:i/>
                <w:iCs/>
                <w:sz w:val="20"/>
                <w:szCs w:val="20"/>
              </w:rPr>
              <w:br/>
              <w:t>В</w:t>
            </w:r>
            <w:proofErr w:type="gramEnd"/>
            <w:r>
              <w:rPr>
                <w:rFonts w:ascii="Arial" w:hAnsi="Arial" w:cs="Arial"/>
                <w:i/>
                <w:iCs/>
                <w:sz w:val="20"/>
                <w:szCs w:val="20"/>
              </w:rPr>
              <w:t>сего с НР и СП</w:t>
            </w:r>
          </w:p>
        </w:tc>
        <w:tc>
          <w:tcPr>
            <w:tcW w:w="382" w:type="pct"/>
            <w:tcBorders>
              <w:top w:val="nil"/>
              <w:left w:val="nil"/>
              <w:bottom w:val="single" w:sz="4" w:space="0" w:color="auto"/>
              <w:right w:val="single" w:sz="4" w:space="0" w:color="auto"/>
            </w:tcBorders>
            <w:shd w:val="clear" w:color="auto" w:fill="auto"/>
            <w:noWrap/>
            <w:hideMark/>
          </w:tcPr>
          <w:p w:rsidR="00DC28E4" w:rsidRDefault="00DC28E4">
            <w:pPr>
              <w:jc w:val="center"/>
              <w:rPr>
                <w:rFonts w:ascii="Arial" w:hAnsi="Arial" w:cs="Arial"/>
                <w:sz w:val="20"/>
                <w:szCs w:val="20"/>
              </w:rPr>
            </w:pPr>
            <w:r>
              <w:rPr>
                <w:rFonts w:ascii="Arial" w:hAnsi="Arial" w:cs="Arial"/>
                <w:sz w:val="20"/>
                <w:szCs w:val="20"/>
              </w:rPr>
              <w:t> </w:t>
            </w:r>
          </w:p>
        </w:tc>
        <w:tc>
          <w:tcPr>
            <w:tcW w:w="365"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18"/>
                <w:szCs w:val="18"/>
              </w:rPr>
            </w:pPr>
            <w:r>
              <w:rPr>
                <w:rFonts w:ascii="Arial" w:hAnsi="Arial" w:cs="Arial"/>
                <w:sz w:val="18"/>
                <w:szCs w:val="18"/>
              </w:rPr>
              <w:t> </w:t>
            </w:r>
          </w:p>
        </w:tc>
        <w:tc>
          <w:tcPr>
            <w:tcW w:w="594" w:type="pct"/>
            <w:tcBorders>
              <w:top w:val="nil"/>
              <w:left w:val="nil"/>
              <w:bottom w:val="single" w:sz="4" w:space="0" w:color="auto"/>
              <w:right w:val="single" w:sz="4" w:space="0" w:color="auto"/>
            </w:tcBorders>
            <w:shd w:val="clear" w:color="auto" w:fill="auto"/>
            <w:vAlign w:val="bottom"/>
            <w:hideMark/>
          </w:tcPr>
          <w:p w:rsidR="00DC28E4" w:rsidRDefault="00DC28E4">
            <w:pPr>
              <w:jc w:val="right"/>
              <w:rPr>
                <w:rFonts w:ascii="Arial" w:hAnsi="Arial" w:cs="Arial"/>
                <w:sz w:val="18"/>
                <w:szCs w:val="18"/>
              </w:rPr>
            </w:pPr>
            <w:r>
              <w:rPr>
                <w:rFonts w:ascii="Arial" w:hAnsi="Arial" w:cs="Arial"/>
                <w:sz w:val="18"/>
                <w:szCs w:val="18"/>
              </w:rPr>
              <w:t>78%</w:t>
            </w:r>
            <w:r>
              <w:rPr>
                <w:rFonts w:ascii="Arial" w:hAnsi="Arial" w:cs="Arial"/>
                <w:sz w:val="18"/>
                <w:szCs w:val="18"/>
              </w:rPr>
              <w:br/>
              <w:t>50%</w:t>
            </w:r>
          </w:p>
        </w:tc>
        <w:tc>
          <w:tcPr>
            <w:tcW w:w="319" w:type="pct"/>
            <w:tcBorders>
              <w:top w:val="nil"/>
              <w:left w:val="nil"/>
              <w:bottom w:val="single" w:sz="4" w:space="0" w:color="auto"/>
              <w:right w:val="single" w:sz="4" w:space="0" w:color="auto"/>
            </w:tcBorders>
            <w:shd w:val="clear" w:color="auto" w:fill="auto"/>
            <w:vAlign w:val="bottom"/>
            <w:hideMark/>
          </w:tcPr>
          <w:p w:rsidR="00DC28E4" w:rsidRDefault="00DC28E4">
            <w:pPr>
              <w:jc w:val="right"/>
              <w:rPr>
                <w:rFonts w:ascii="Arial" w:hAnsi="Arial" w:cs="Arial"/>
                <w:sz w:val="18"/>
                <w:szCs w:val="18"/>
              </w:rPr>
            </w:pPr>
            <w:r>
              <w:rPr>
                <w:rFonts w:ascii="Arial" w:hAnsi="Arial" w:cs="Arial"/>
                <w:sz w:val="18"/>
                <w:szCs w:val="18"/>
              </w:rPr>
              <w:t>43</w:t>
            </w:r>
            <w:r>
              <w:rPr>
                <w:rFonts w:ascii="Arial" w:hAnsi="Arial" w:cs="Arial"/>
                <w:sz w:val="18"/>
                <w:szCs w:val="18"/>
              </w:rPr>
              <w:br/>
              <w:t>28</w:t>
            </w:r>
            <w:r>
              <w:rPr>
                <w:rFonts w:ascii="Arial" w:hAnsi="Arial" w:cs="Arial"/>
                <w:sz w:val="18"/>
                <w:szCs w:val="18"/>
              </w:rPr>
              <w:br/>
              <w:t>141</w:t>
            </w:r>
          </w:p>
        </w:tc>
        <w:tc>
          <w:tcPr>
            <w:tcW w:w="672" w:type="pct"/>
            <w:tcBorders>
              <w:top w:val="nil"/>
              <w:left w:val="nil"/>
              <w:bottom w:val="single" w:sz="4" w:space="0" w:color="auto"/>
              <w:right w:val="single" w:sz="4" w:space="0" w:color="auto"/>
            </w:tcBorders>
            <w:shd w:val="clear" w:color="auto" w:fill="auto"/>
            <w:vAlign w:val="bottom"/>
            <w:hideMark/>
          </w:tcPr>
          <w:p w:rsidR="00DC28E4" w:rsidRDefault="00DC28E4">
            <w:pPr>
              <w:jc w:val="right"/>
              <w:rPr>
                <w:rFonts w:ascii="Arial" w:hAnsi="Arial" w:cs="Arial"/>
                <w:sz w:val="18"/>
                <w:szCs w:val="18"/>
              </w:rPr>
            </w:pPr>
            <w:r>
              <w:rPr>
                <w:rFonts w:ascii="Arial" w:hAnsi="Arial" w:cs="Arial"/>
                <w:sz w:val="18"/>
                <w:szCs w:val="18"/>
              </w:rPr>
              <w:t>66%=78%*0.85</w:t>
            </w:r>
            <w:r>
              <w:rPr>
                <w:rFonts w:ascii="Arial" w:hAnsi="Arial" w:cs="Arial"/>
                <w:sz w:val="18"/>
                <w:szCs w:val="18"/>
              </w:rPr>
              <w:br/>
              <w:t>40%=50%*0.8</w:t>
            </w:r>
          </w:p>
        </w:tc>
        <w:tc>
          <w:tcPr>
            <w:tcW w:w="549" w:type="pct"/>
            <w:tcBorders>
              <w:top w:val="nil"/>
              <w:left w:val="nil"/>
              <w:bottom w:val="single" w:sz="4" w:space="0" w:color="auto"/>
              <w:right w:val="single" w:sz="4" w:space="0" w:color="auto"/>
            </w:tcBorders>
            <w:shd w:val="clear" w:color="auto" w:fill="auto"/>
            <w:vAlign w:val="bottom"/>
            <w:hideMark/>
          </w:tcPr>
          <w:p w:rsidR="00DC28E4" w:rsidRDefault="00DC28E4">
            <w:pPr>
              <w:jc w:val="right"/>
              <w:rPr>
                <w:rFonts w:ascii="Arial" w:hAnsi="Arial" w:cs="Arial"/>
                <w:sz w:val="18"/>
                <w:szCs w:val="18"/>
              </w:rPr>
            </w:pPr>
            <w:r>
              <w:rPr>
                <w:rFonts w:ascii="Arial" w:hAnsi="Arial" w:cs="Arial"/>
                <w:sz w:val="18"/>
                <w:szCs w:val="18"/>
              </w:rPr>
              <w:t>399</w:t>
            </w:r>
            <w:r>
              <w:rPr>
                <w:rFonts w:ascii="Arial" w:hAnsi="Arial" w:cs="Arial"/>
                <w:sz w:val="18"/>
                <w:szCs w:val="18"/>
              </w:rPr>
              <w:br/>
              <w:t>242</w:t>
            </w:r>
            <w:r>
              <w:rPr>
                <w:rFonts w:ascii="Arial" w:hAnsi="Arial" w:cs="Arial"/>
                <w:sz w:val="18"/>
                <w:szCs w:val="18"/>
              </w:rPr>
              <w:br/>
              <w:t>1306</w:t>
            </w:r>
          </w:p>
        </w:tc>
      </w:tr>
      <w:tr w:rsidR="00DC28E4" w:rsidTr="00B71836">
        <w:trPr>
          <w:trHeight w:val="510"/>
        </w:trPr>
        <w:tc>
          <w:tcPr>
            <w:tcW w:w="138" w:type="pct"/>
            <w:tcBorders>
              <w:top w:val="nil"/>
              <w:left w:val="single" w:sz="4" w:space="0" w:color="auto"/>
              <w:bottom w:val="single" w:sz="4" w:space="0" w:color="auto"/>
              <w:right w:val="single" w:sz="4" w:space="0" w:color="auto"/>
            </w:tcBorders>
            <w:shd w:val="clear" w:color="auto" w:fill="auto"/>
            <w:noWrap/>
            <w:hideMark/>
          </w:tcPr>
          <w:p w:rsidR="00DC28E4" w:rsidRDefault="00DC28E4">
            <w:pPr>
              <w:jc w:val="center"/>
              <w:rPr>
                <w:rFonts w:ascii="Arial" w:hAnsi="Arial" w:cs="Arial"/>
                <w:sz w:val="20"/>
                <w:szCs w:val="20"/>
              </w:rPr>
            </w:pPr>
            <w:r>
              <w:rPr>
                <w:rFonts w:ascii="Arial" w:hAnsi="Arial" w:cs="Arial"/>
                <w:sz w:val="20"/>
                <w:szCs w:val="20"/>
              </w:rPr>
              <w:t>19</w:t>
            </w:r>
          </w:p>
        </w:tc>
        <w:tc>
          <w:tcPr>
            <w:tcW w:w="475" w:type="pct"/>
            <w:tcBorders>
              <w:top w:val="nil"/>
              <w:left w:val="nil"/>
              <w:bottom w:val="single" w:sz="4" w:space="0" w:color="auto"/>
              <w:right w:val="single" w:sz="4" w:space="0" w:color="auto"/>
            </w:tcBorders>
            <w:shd w:val="clear" w:color="auto" w:fill="auto"/>
            <w:hideMark/>
          </w:tcPr>
          <w:p w:rsidR="00DC28E4" w:rsidRDefault="00DC28E4">
            <w:pPr>
              <w:rPr>
                <w:rFonts w:ascii="Arial" w:hAnsi="Arial" w:cs="Arial"/>
                <w:b/>
                <w:bCs/>
                <w:sz w:val="20"/>
                <w:szCs w:val="20"/>
              </w:rPr>
            </w:pPr>
            <w:r>
              <w:rPr>
                <w:rFonts w:ascii="Arial" w:hAnsi="Arial" w:cs="Arial"/>
                <w:b/>
                <w:bCs/>
                <w:sz w:val="20"/>
                <w:szCs w:val="20"/>
              </w:rPr>
              <w:t>ТЕР15-01-050-01</w:t>
            </w:r>
            <w:r>
              <w:rPr>
                <w:rFonts w:ascii="Arial" w:hAnsi="Arial" w:cs="Arial"/>
                <w:i/>
                <w:iCs/>
                <w:sz w:val="20"/>
                <w:szCs w:val="20"/>
              </w:rPr>
              <w:br/>
              <w:t>прим.</w:t>
            </w:r>
          </w:p>
        </w:tc>
        <w:tc>
          <w:tcPr>
            <w:tcW w:w="1507" w:type="pct"/>
            <w:tcBorders>
              <w:top w:val="nil"/>
              <w:left w:val="nil"/>
              <w:bottom w:val="single" w:sz="4" w:space="0" w:color="auto"/>
              <w:right w:val="single" w:sz="4" w:space="0" w:color="auto"/>
            </w:tcBorders>
            <w:shd w:val="clear" w:color="auto" w:fill="auto"/>
            <w:hideMark/>
          </w:tcPr>
          <w:p w:rsidR="00DC28E4" w:rsidRDefault="00DC28E4">
            <w:pPr>
              <w:rPr>
                <w:rFonts w:ascii="Arial" w:hAnsi="Arial" w:cs="Arial"/>
                <w:sz w:val="20"/>
                <w:szCs w:val="20"/>
              </w:rPr>
            </w:pPr>
            <w:r>
              <w:rPr>
                <w:rFonts w:ascii="Arial" w:hAnsi="Arial" w:cs="Arial"/>
                <w:sz w:val="20"/>
                <w:szCs w:val="20"/>
              </w:rPr>
              <w:t>Установка решетки вентиляционной</w:t>
            </w:r>
          </w:p>
        </w:tc>
        <w:tc>
          <w:tcPr>
            <w:tcW w:w="382"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20"/>
                <w:szCs w:val="20"/>
              </w:rPr>
            </w:pPr>
            <w:r>
              <w:rPr>
                <w:rFonts w:ascii="Arial" w:hAnsi="Arial" w:cs="Arial"/>
                <w:sz w:val="20"/>
                <w:szCs w:val="20"/>
              </w:rPr>
              <w:t>100 м</w:t>
            </w:r>
            <w:proofErr w:type="gramStart"/>
            <w:r>
              <w:rPr>
                <w:rFonts w:ascii="Arial" w:hAnsi="Arial" w:cs="Arial"/>
                <w:sz w:val="20"/>
                <w:szCs w:val="20"/>
              </w:rPr>
              <w:t>2</w:t>
            </w:r>
            <w:proofErr w:type="gramEnd"/>
          </w:p>
        </w:tc>
        <w:tc>
          <w:tcPr>
            <w:tcW w:w="365"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18"/>
                <w:szCs w:val="18"/>
              </w:rPr>
            </w:pPr>
            <w:r>
              <w:rPr>
                <w:rFonts w:ascii="Arial" w:hAnsi="Arial" w:cs="Arial"/>
                <w:sz w:val="18"/>
                <w:szCs w:val="18"/>
              </w:rPr>
              <w:t>0,0024</w:t>
            </w:r>
          </w:p>
        </w:tc>
        <w:tc>
          <w:tcPr>
            <w:tcW w:w="594"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817,88</w:t>
            </w:r>
          </w:p>
        </w:tc>
        <w:tc>
          <w:tcPr>
            <w:tcW w:w="31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2</w:t>
            </w:r>
          </w:p>
        </w:tc>
        <w:tc>
          <w:tcPr>
            <w:tcW w:w="672"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8049,65</w:t>
            </w:r>
          </w:p>
        </w:tc>
        <w:tc>
          <w:tcPr>
            <w:tcW w:w="54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19</w:t>
            </w:r>
          </w:p>
        </w:tc>
      </w:tr>
      <w:tr w:rsidR="00DC28E4" w:rsidTr="00B71836">
        <w:trPr>
          <w:trHeight w:val="1200"/>
        </w:trPr>
        <w:tc>
          <w:tcPr>
            <w:tcW w:w="613" w:type="pct"/>
            <w:gridSpan w:val="2"/>
            <w:tcBorders>
              <w:top w:val="single" w:sz="4" w:space="0" w:color="auto"/>
              <w:left w:val="single" w:sz="4" w:space="0" w:color="auto"/>
              <w:bottom w:val="single" w:sz="4" w:space="0" w:color="auto"/>
              <w:right w:val="single" w:sz="4" w:space="0" w:color="auto"/>
            </w:tcBorders>
            <w:shd w:val="clear" w:color="auto" w:fill="auto"/>
            <w:hideMark/>
          </w:tcPr>
          <w:p w:rsidR="00DC28E4" w:rsidRDefault="00DC28E4">
            <w:pPr>
              <w:jc w:val="center"/>
              <w:rPr>
                <w:rFonts w:ascii="Arial" w:hAnsi="Arial" w:cs="Arial"/>
                <w:sz w:val="20"/>
                <w:szCs w:val="20"/>
              </w:rPr>
            </w:pPr>
            <w:r>
              <w:rPr>
                <w:rFonts w:ascii="Arial" w:hAnsi="Arial" w:cs="Arial"/>
                <w:sz w:val="20"/>
                <w:szCs w:val="20"/>
              </w:rPr>
              <w:t> </w:t>
            </w:r>
          </w:p>
        </w:tc>
        <w:tc>
          <w:tcPr>
            <w:tcW w:w="1507" w:type="pct"/>
            <w:tcBorders>
              <w:top w:val="nil"/>
              <w:left w:val="nil"/>
              <w:bottom w:val="single" w:sz="4" w:space="0" w:color="auto"/>
              <w:right w:val="single" w:sz="4" w:space="0" w:color="auto"/>
            </w:tcBorders>
            <w:shd w:val="clear" w:color="auto" w:fill="auto"/>
            <w:vAlign w:val="bottom"/>
            <w:hideMark/>
          </w:tcPr>
          <w:p w:rsidR="00DC28E4" w:rsidRDefault="00DC28E4">
            <w:pPr>
              <w:rPr>
                <w:rFonts w:ascii="Arial" w:hAnsi="Arial" w:cs="Arial"/>
                <w:i/>
                <w:iCs/>
                <w:sz w:val="20"/>
                <w:szCs w:val="20"/>
              </w:rPr>
            </w:pPr>
            <w:r>
              <w:rPr>
                <w:rFonts w:ascii="Arial" w:hAnsi="Arial" w:cs="Arial"/>
                <w:i/>
                <w:iCs/>
                <w:sz w:val="20"/>
                <w:szCs w:val="20"/>
              </w:rPr>
              <w:t>Накладные расходы от ФОТ</w:t>
            </w:r>
            <w:r>
              <w:rPr>
                <w:rFonts w:ascii="Arial" w:hAnsi="Arial" w:cs="Arial"/>
                <w:i/>
                <w:iCs/>
                <w:sz w:val="20"/>
                <w:szCs w:val="20"/>
              </w:rPr>
              <w:br/>
              <w:t>Сметная прибыль от ФОТ</w:t>
            </w:r>
            <w:proofErr w:type="gramStart"/>
            <w:r>
              <w:rPr>
                <w:rFonts w:ascii="Arial" w:hAnsi="Arial" w:cs="Arial"/>
                <w:i/>
                <w:iCs/>
                <w:sz w:val="20"/>
                <w:szCs w:val="20"/>
              </w:rPr>
              <w:br/>
              <w:t>В</w:t>
            </w:r>
            <w:proofErr w:type="gramEnd"/>
            <w:r>
              <w:rPr>
                <w:rFonts w:ascii="Arial" w:hAnsi="Arial" w:cs="Arial"/>
                <w:i/>
                <w:iCs/>
                <w:sz w:val="20"/>
                <w:szCs w:val="20"/>
              </w:rPr>
              <w:t>сего с НР и СП</w:t>
            </w:r>
          </w:p>
        </w:tc>
        <w:tc>
          <w:tcPr>
            <w:tcW w:w="382" w:type="pct"/>
            <w:tcBorders>
              <w:top w:val="nil"/>
              <w:left w:val="nil"/>
              <w:bottom w:val="single" w:sz="4" w:space="0" w:color="auto"/>
              <w:right w:val="single" w:sz="4" w:space="0" w:color="auto"/>
            </w:tcBorders>
            <w:shd w:val="clear" w:color="auto" w:fill="auto"/>
            <w:noWrap/>
            <w:hideMark/>
          </w:tcPr>
          <w:p w:rsidR="00DC28E4" w:rsidRDefault="00DC28E4">
            <w:pPr>
              <w:jc w:val="center"/>
              <w:rPr>
                <w:rFonts w:ascii="Arial" w:hAnsi="Arial" w:cs="Arial"/>
                <w:sz w:val="20"/>
                <w:szCs w:val="20"/>
              </w:rPr>
            </w:pPr>
            <w:r>
              <w:rPr>
                <w:rFonts w:ascii="Arial" w:hAnsi="Arial" w:cs="Arial"/>
                <w:sz w:val="20"/>
                <w:szCs w:val="20"/>
              </w:rPr>
              <w:t> </w:t>
            </w:r>
          </w:p>
        </w:tc>
        <w:tc>
          <w:tcPr>
            <w:tcW w:w="365"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18"/>
                <w:szCs w:val="18"/>
              </w:rPr>
            </w:pPr>
            <w:r>
              <w:rPr>
                <w:rFonts w:ascii="Arial" w:hAnsi="Arial" w:cs="Arial"/>
                <w:sz w:val="18"/>
                <w:szCs w:val="18"/>
              </w:rPr>
              <w:t> </w:t>
            </w:r>
          </w:p>
        </w:tc>
        <w:tc>
          <w:tcPr>
            <w:tcW w:w="594" w:type="pct"/>
            <w:tcBorders>
              <w:top w:val="nil"/>
              <w:left w:val="nil"/>
              <w:bottom w:val="single" w:sz="4" w:space="0" w:color="auto"/>
              <w:right w:val="single" w:sz="4" w:space="0" w:color="auto"/>
            </w:tcBorders>
            <w:shd w:val="clear" w:color="auto" w:fill="auto"/>
            <w:vAlign w:val="bottom"/>
            <w:hideMark/>
          </w:tcPr>
          <w:p w:rsidR="00DC28E4" w:rsidRDefault="00DC28E4">
            <w:pPr>
              <w:jc w:val="right"/>
              <w:rPr>
                <w:rFonts w:ascii="Arial" w:hAnsi="Arial" w:cs="Arial"/>
                <w:sz w:val="18"/>
                <w:szCs w:val="18"/>
              </w:rPr>
            </w:pPr>
            <w:r>
              <w:rPr>
                <w:rFonts w:ascii="Arial" w:hAnsi="Arial" w:cs="Arial"/>
                <w:sz w:val="18"/>
                <w:szCs w:val="18"/>
              </w:rPr>
              <w:t>95%=105%*0.9</w:t>
            </w:r>
            <w:r>
              <w:rPr>
                <w:rFonts w:ascii="Arial" w:hAnsi="Arial" w:cs="Arial"/>
                <w:sz w:val="18"/>
                <w:szCs w:val="18"/>
              </w:rPr>
              <w:br/>
              <w:t>47%=55%*0.85</w:t>
            </w:r>
          </w:p>
        </w:tc>
        <w:tc>
          <w:tcPr>
            <w:tcW w:w="319" w:type="pct"/>
            <w:tcBorders>
              <w:top w:val="nil"/>
              <w:left w:val="nil"/>
              <w:bottom w:val="single" w:sz="4" w:space="0" w:color="auto"/>
              <w:right w:val="single" w:sz="4" w:space="0" w:color="auto"/>
            </w:tcBorders>
            <w:shd w:val="clear" w:color="auto" w:fill="auto"/>
            <w:vAlign w:val="bottom"/>
            <w:hideMark/>
          </w:tcPr>
          <w:p w:rsidR="00DC28E4" w:rsidRDefault="00DC28E4">
            <w:pPr>
              <w:jc w:val="right"/>
              <w:rPr>
                <w:rFonts w:ascii="Arial" w:hAnsi="Arial" w:cs="Arial"/>
                <w:sz w:val="18"/>
                <w:szCs w:val="18"/>
              </w:rPr>
            </w:pPr>
            <w:r>
              <w:rPr>
                <w:rFonts w:ascii="Arial" w:hAnsi="Arial" w:cs="Arial"/>
                <w:sz w:val="18"/>
                <w:szCs w:val="18"/>
              </w:rPr>
              <w:t>2</w:t>
            </w:r>
            <w:r>
              <w:rPr>
                <w:rFonts w:ascii="Arial" w:hAnsi="Arial" w:cs="Arial"/>
                <w:sz w:val="18"/>
                <w:szCs w:val="18"/>
              </w:rPr>
              <w:br/>
              <w:t>1</w:t>
            </w:r>
            <w:r>
              <w:rPr>
                <w:rFonts w:ascii="Arial" w:hAnsi="Arial" w:cs="Arial"/>
                <w:sz w:val="18"/>
                <w:szCs w:val="18"/>
              </w:rPr>
              <w:br/>
              <w:t>5</w:t>
            </w:r>
          </w:p>
        </w:tc>
        <w:tc>
          <w:tcPr>
            <w:tcW w:w="672" w:type="pct"/>
            <w:tcBorders>
              <w:top w:val="nil"/>
              <w:left w:val="nil"/>
              <w:bottom w:val="single" w:sz="4" w:space="0" w:color="auto"/>
              <w:right w:val="single" w:sz="4" w:space="0" w:color="auto"/>
            </w:tcBorders>
            <w:shd w:val="clear" w:color="auto" w:fill="auto"/>
            <w:vAlign w:val="bottom"/>
            <w:hideMark/>
          </w:tcPr>
          <w:p w:rsidR="00DC28E4" w:rsidRDefault="00DC28E4">
            <w:pPr>
              <w:jc w:val="right"/>
              <w:rPr>
                <w:rFonts w:ascii="Arial" w:hAnsi="Arial" w:cs="Arial"/>
                <w:sz w:val="18"/>
                <w:szCs w:val="18"/>
              </w:rPr>
            </w:pPr>
            <w:r>
              <w:rPr>
                <w:rFonts w:ascii="Arial" w:hAnsi="Arial" w:cs="Arial"/>
                <w:sz w:val="18"/>
                <w:szCs w:val="18"/>
              </w:rPr>
              <w:t>80%=105%*(0.9*0.85)</w:t>
            </w:r>
            <w:r>
              <w:rPr>
                <w:rFonts w:ascii="Arial" w:hAnsi="Arial" w:cs="Arial"/>
                <w:sz w:val="18"/>
                <w:szCs w:val="18"/>
              </w:rPr>
              <w:br/>
              <w:t>37%=55%*(0.85*0.8)</w:t>
            </w:r>
          </w:p>
        </w:tc>
        <w:tc>
          <w:tcPr>
            <w:tcW w:w="549" w:type="pct"/>
            <w:tcBorders>
              <w:top w:val="nil"/>
              <w:left w:val="nil"/>
              <w:bottom w:val="single" w:sz="4" w:space="0" w:color="auto"/>
              <w:right w:val="single" w:sz="4" w:space="0" w:color="auto"/>
            </w:tcBorders>
            <w:shd w:val="clear" w:color="auto" w:fill="auto"/>
            <w:vAlign w:val="bottom"/>
            <w:hideMark/>
          </w:tcPr>
          <w:p w:rsidR="00DC28E4" w:rsidRDefault="00DC28E4">
            <w:pPr>
              <w:jc w:val="right"/>
              <w:rPr>
                <w:rFonts w:ascii="Arial" w:hAnsi="Arial" w:cs="Arial"/>
                <w:sz w:val="18"/>
                <w:szCs w:val="18"/>
              </w:rPr>
            </w:pPr>
            <w:r>
              <w:rPr>
                <w:rFonts w:ascii="Arial" w:hAnsi="Arial" w:cs="Arial"/>
                <w:sz w:val="18"/>
                <w:szCs w:val="18"/>
              </w:rPr>
              <w:t>14</w:t>
            </w:r>
            <w:r>
              <w:rPr>
                <w:rFonts w:ascii="Arial" w:hAnsi="Arial" w:cs="Arial"/>
                <w:sz w:val="18"/>
                <w:szCs w:val="18"/>
              </w:rPr>
              <w:br/>
              <w:t>7</w:t>
            </w:r>
            <w:r>
              <w:rPr>
                <w:rFonts w:ascii="Arial" w:hAnsi="Arial" w:cs="Arial"/>
                <w:sz w:val="18"/>
                <w:szCs w:val="18"/>
              </w:rPr>
              <w:br/>
              <w:t>40</w:t>
            </w:r>
          </w:p>
        </w:tc>
      </w:tr>
      <w:tr w:rsidR="00DC28E4" w:rsidTr="00B71836">
        <w:trPr>
          <w:trHeight w:val="510"/>
        </w:trPr>
        <w:tc>
          <w:tcPr>
            <w:tcW w:w="138" w:type="pct"/>
            <w:tcBorders>
              <w:top w:val="nil"/>
              <w:left w:val="single" w:sz="4" w:space="0" w:color="auto"/>
              <w:bottom w:val="single" w:sz="4" w:space="0" w:color="auto"/>
              <w:right w:val="single" w:sz="4" w:space="0" w:color="auto"/>
            </w:tcBorders>
            <w:shd w:val="clear" w:color="auto" w:fill="auto"/>
            <w:noWrap/>
            <w:hideMark/>
          </w:tcPr>
          <w:p w:rsidR="00DC28E4" w:rsidRDefault="00DC28E4">
            <w:pPr>
              <w:jc w:val="center"/>
              <w:rPr>
                <w:rFonts w:ascii="Arial" w:hAnsi="Arial" w:cs="Arial"/>
                <w:sz w:val="20"/>
                <w:szCs w:val="20"/>
              </w:rPr>
            </w:pPr>
            <w:r>
              <w:rPr>
                <w:rFonts w:ascii="Arial" w:hAnsi="Arial" w:cs="Arial"/>
                <w:sz w:val="20"/>
                <w:szCs w:val="20"/>
              </w:rPr>
              <w:t>20</w:t>
            </w:r>
          </w:p>
        </w:tc>
        <w:tc>
          <w:tcPr>
            <w:tcW w:w="475" w:type="pct"/>
            <w:tcBorders>
              <w:top w:val="nil"/>
              <w:left w:val="nil"/>
              <w:bottom w:val="single" w:sz="4" w:space="0" w:color="auto"/>
              <w:right w:val="single" w:sz="4" w:space="0" w:color="auto"/>
            </w:tcBorders>
            <w:shd w:val="clear" w:color="auto" w:fill="auto"/>
            <w:hideMark/>
          </w:tcPr>
          <w:p w:rsidR="00DC28E4" w:rsidRDefault="00DC28E4">
            <w:pPr>
              <w:rPr>
                <w:rFonts w:ascii="Arial" w:hAnsi="Arial" w:cs="Arial"/>
                <w:b/>
                <w:bCs/>
                <w:sz w:val="20"/>
                <w:szCs w:val="20"/>
              </w:rPr>
            </w:pPr>
            <w:r>
              <w:rPr>
                <w:rFonts w:ascii="Arial" w:hAnsi="Arial" w:cs="Arial"/>
                <w:b/>
                <w:bCs/>
                <w:sz w:val="20"/>
                <w:szCs w:val="20"/>
              </w:rPr>
              <w:t>ТСЦ-301-4488</w:t>
            </w:r>
          </w:p>
        </w:tc>
        <w:tc>
          <w:tcPr>
            <w:tcW w:w="1507" w:type="pct"/>
            <w:tcBorders>
              <w:top w:val="nil"/>
              <w:left w:val="nil"/>
              <w:bottom w:val="single" w:sz="4" w:space="0" w:color="auto"/>
              <w:right w:val="single" w:sz="4" w:space="0" w:color="auto"/>
            </w:tcBorders>
            <w:shd w:val="clear" w:color="auto" w:fill="auto"/>
            <w:hideMark/>
          </w:tcPr>
          <w:p w:rsidR="00DC28E4" w:rsidRDefault="00DC28E4">
            <w:pPr>
              <w:rPr>
                <w:rFonts w:ascii="Arial" w:hAnsi="Arial" w:cs="Arial"/>
                <w:sz w:val="20"/>
                <w:szCs w:val="20"/>
              </w:rPr>
            </w:pPr>
            <w:r>
              <w:rPr>
                <w:rFonts w:ascii="Arial" w:hAnsi="Arial" w:cs="Arial"/>
                <w:sz w:val="20"/>
                <w:szCs w:val="20"/>
              </w:rPr>
              <w:t>Решетка вентиляционная пластмассовая размером 100x200 мм</w:t>
            </w:r>
          </w:p>
        </w:tc>
        <w:tc>
          <w:tcPr>
            <w:tcW w:w="382"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20"/>
                <w:szCs w:val="20"/>
              </w:rPr>
            </w:pPr>
            <w:r>
              <w:rPr>
                <w:rFonts w:ascii="Arial" w:hAnsi="Arial" w:cs="Arial"/>
                <w:sz w:val="20"/>
                <w:szCs w:val="20"/>
              </w:rPr>
              <w:t>шт.</w:t>
            </w:r>
          </w:p>
        </w:tc>
        <w:tc>
          <w:tcPr>
            <w:tcW w:w="365" w:type="pct"/>
            <w:tcBorders>
              <w:top w:val="nil"/>
              <w:left w:val="nil"/>
              <w:bottom w:val="single" w:sz="4" w:space="0" w:color="auto"/>
              <w:right w:val="single" w:sz="4" w:space="0" w:color="auto"/>
            </w:tcBorders>
            <w:shd w:val="clear" w:color="auto" w:fill="auto"/>
            <w:noWrap/>
            <w:hideMark/>
          </w:tcPr>
          <w:p w:rsidR="00DC28E4" w:rsidRDefault="00DC28E4">
            <w:pPr>
              <w:jc w:val="center"/>
              <w:rPr>
                <w:rFonts w:ascii="Arial" w:hAnsi="Arial" w:cs="Arial"/>
                <w:sz w:val="18"/>
                <w:szCs w:val="18"/>
              </w:rPr>
            </w:pPr>
            <w:r>
              <w:rPr>
                <w:rFonts w:ascii="Arial" w:hAnsi="Arial" w:cs="Arial"/>
                <w:sz w:val="18"/>
                <w:szCs w:val="18"/>
              </w:rPr>
              <w:t>12</w:t>
            </w:r>
          </w:p>
        </w:tc>
        <w:tc>
          <w:tcPr>
            <w:tcW w:w="594"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9,4</w:t>
            </w:r>
          </w:p>
        </w:tc>
        <w:tc>
          <w:tcPr>
            <w:tcW w:w="31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113</w:t>
            </w:r>
          </w:p>
        </w:tc>
        <w:tc>
          <w:tcPr>
            <w:tcW w:w="672"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43,63</w:t>
            </w:r>
          </w:p>
        </w:tc>
        <w:tc>
          <w:tcPr>
            <w:tcW w:w="54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524</w:t>
            </w:r>
          </w:p>
        </w:tc>
      </w:tr>
      <w:tr w:rsidR="00DC28E4" w:rsidTr="00B71836">
        <w:trPr>
          <w:trHeight w:val="510"/>
        </w:trPr>
        <w:tc>
          <w:tcPr>
            <w:tcW w:w="138" w:type="pct"/>
            <w:tcBorders>
              <w:top w:val="nil"/>
              <w:left w:val="single" w:sz="4" w:space="0" w:color="auto"/>
              <w:bottom w:val="single" w:sz="4" w:space="0" w:color="auto"/>
              <w:right w:val="single" w:sz="4" w:space="0" w:color="auto"/>
            </w:tcBorders>
            <w:shd w:val="clear" w:color="auto" w:fill="auto"/>
            <w:noWrap/>
            <w:hideMark/>
          </w:tcPr>
          <w:p w:rsidR="00DC28E4" w:rsidRDefault="00DC28E4">
            <w:pPr>
              <w:jc w:val="center"/>
              <w:rPr>
                <w:rFonts w:ascii="Arial" w:hAnsi="Arial" w:cs="Arial"/>
                <w:sz w:val="20"/>
                <w:szCs w:val="20"/>
              </w:rPr>
            </w:pPr>
            <w:r>
              <w:rPr>
                <w:rFonts w:ascii="Arial" w:hAnsi="Arial" w:cs="Arial"/>
                <w:sz w:val="20"/>
                <w:szCs w:val="20"/>
              </w:rPr>
              <w:t>21</w:t>
            </w:r>
          </w:p>
        </w:tc>
        <w:tc>
          <w:tcPr>
            <w:tcW w:w="475" w:type="pct"/>
            <w:tcBorders>
              <w:top w:val="nil"/>
              <w:left w:val="nil"/>
              <w:bottom w:val="single" w:sz="4" w:space="0" w:color="auto"/>
              <w:right w:val="single" w:sz="4" w:space="0" w:color="auto"/>
            </w:tcBorders>
            <w:shd w:val="clear" w:color="auto" w:fill="auto"/>
            <w:hideMark/>
          </w:tcPr>
          <w:p w:rsidR="00DC28E4" w:rsidRDefault="00DC28E4">
            <w:pPr>
              <w:rPr>
                <w:rFonts w:ascii="Arial" w:hAnsi="Arial" w:cs="Arial"/>
                <w:b/>
                <w:bCs/>
                <w:sz w:val="20"/>
                <w:szCs w:val="20"/>
              </w:rPr>
            </w:pPr>
            <w:r>
              <w:rPr>
                <w:rFonts w:ascii="Arial" w:hAnsi="Arial" w:cs="Arial"/>
                <w:b/>
                <w:bCs/>
                <w:sz w:val="20"/>
                <w:szCs w:val="20"/>
              </w:rPr>
              <w:t>ТЕР15-01-050-01</w:t>
            </w:r>
            <w:r>
              <w:rPr>
                <w:rFonts w:ascii="Arial" w:hAnsi="Arial" w:cs="Arial"/>
                <w:i/>
                <w:iCs/>
                <w:sz w:val="20"/>
                <w:szCs w:val="20"/>
              </w:rPr>
              <w:br/>
              <w:t>прим.</w:t>
            </w:r>
          </w:p>
        </w:tc>
        <w:tc>
          <w:tcPr>
            <w:tcW w:w="1507" w:type="pct"/>
            <w:tcBorders>
              <w:top w:val="nil"/>
              <w:left w:val="nil"/>
              <w:bottom w:val="single" w:sz="4" w:space="0" w:color="auto"/>
              <w:right w:val="single" w:sz="4" w:space="0" w:color="auto"/>
            </w:tcBorders>
            <w:shd w:val="clear" w:color="auto" w:fill="auto"/>
            <w:hideMark/>
          </w:tcPr>
          <w:p w:rsidR="00DC28E4" w:rsidRDefault="00DC28E4">
            <w:pPr>
              <w:rPr>
                <w:rFonts w:ascii="Arial" w:hAnsi="Arial" w:cs="Arial"/>
                <w:sz w:val="20"/>
                <w:szCs w:val="20"/>
              </w:rPr>
            </w:pPr>
            <w:r>
              <w:rPr>
                <w:rFonts w:ascii="Arial" w:hAnsi="Arial" w:cs="Arial"/>
                <w:sz w:val="20"/>
                <w:szCs w:val="20"/>
              </w:rPr>
              <w:t>Установка  экранов отопительных приборов из листов ДСП (б/у)  по деревянной обрешетке</w:t>
            </w:r>
          </w:p>
        </w:tc>
        <w:tc>
          <w:tcPr>
            <w:tcW w:w="382"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20"/>
                <w:szCs w:val="20"/>
              </w:rPr>
            </w:pPr>
            <w:r>
              <w:rPr>
                <w:rFonts w:ascii="Arial" w:hAnsi="Arial" w:cs="Arial"/>
                <w:sz w:val="20"/>
                <w:szCs w:val="20"/>
              </w:rPr>
              <w:t>100 м</w:t>
            </w:r>
            <w:proofErr w:type="gramStart"/>
            <w:r>
              <w:rPr>
                <w:rFonts w:ascii="Arial" w:hAnsi="Arial" w:cs="Arial"/>
                <w:sz w:val="20"/>
                <w:szCs w:val="20"/>
              </w:rPr>
              <w:t>2</w:t>
            </w:r>
            <w:proofErr w:type="gramEnd"/>
            <w:r>
              <w:rPr>
                <w:rFonts w:ascii="Arial" w:hAnsi="Arial" w:cs="Arial"/>
                <w:sz w:val="20"/>
                <w:szCs w:val="20"/>
              </w:rPr>
              <w:t xml:space="preserve"> облицовки</w:t>
            </w:r>
          </w:p>
        </w:tc>
        <w:tc>
          <w:tcPr>
            <w:tcW w:w="365"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18"/>
                <w:szCs w:val="18"/>
              </w:rPr>
            </w:pPr>
            <w:r>
              <w:rPr>
                <w:rFonts w:ascii="Arial" w:hAnsi="Arial" w:cs="Arial"/>
                <w:sz w:val="18"/>
                <w:szCs w:val="18"/>
              </w:rPr>
              <w:t>0,0826</w:t>
            </w:r>
          </w:p>
        </w:tc>
        <w:tc>
          <w:tcPr>
            <w:tcW w:w="594"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917,39</w:t>
            </w:r>
          </w:p>
        </w:tc>
        <w:tc>
          <w:tcPr>
            <w:tcW w:w="31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76</w:t>
            </w:r>
          </w:p>
        </w:tc>
        <w:tc>
          <w:tcPr>
            <w:tcW w:w="672"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8417,43</w:t>
            </w:r>
          </w:p>
        </w:tc>
        <w:tc>
          <w:tcPr>
            <w:tcW w:w="54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695</w:t>
            </w:r>
          </w:p>
        </w:tc>
      </w:tr>
      <w:tr w:rsidR="00DC28E4" w:rsidTr="00B71836">
        <w:trPr>
          <w:trHeight w:val="1200"/>
        </w:trPr>
        <w:tc>
          <w:tcPr>
            <w:tcW w:w="613" w:type="pct"/>
            <w:gridSpan w:val="2"/>
            <w:tcBorders>
              <w:top w:val="single" w:sz="4" w:space="0" w:color="auto"/>
              <w:left w:val="single" w:sz="4" w:space="0" w:color="auto"/>
              <w:bottom w:val="single" w:sz="4" w:space="0" w:color="auto"/>
              <w:right w:val="single" w:sz="4" w:space="0" w:color="auto"/>
            </w:tcBorders>
            <w:shd w:val="clear" w:color="auto" w:fill="auto"/>
            <w:hideMark/>
          </w:tcPr>
          <w:p w:rsidR="00DC28E4" w:rsidRDefault="00DC28E4">
            <w:pPr>
              <w:jc w:val="center"/>
              <w:rPr>
                <w:rFonts w:ascii="Arial" w:hAnsi="Arial" w:cs="Arial"/>
                <w:sz w:val="20"/>
                <w:szCs w:val="20"/>
              </w:rPr>
            </w:pPr>
            <w:r>
              <w:rPr>
                <w:rFonts w:ascii="Arial" w:hAnsi="Arial" w:cs="Arial"/>
                <w:sz w:val="20"/>
                <w:szCs w:val="20"/>
              </w:rPr>
              <w:t> </w:t>
            </w:r>
          </w:p>
        </w:tc>
        <w:tc>
          <w:tcPr>
            <w:tcW w:w="1507" w:type="pct"/>
            <w:tcBorders>
              <w:top w:val="nil"/>
              <w:left w:val="nil"/>
              <w:bottom w:val="single" w:sz="4" w:space="0" w:color="auto"/>
              <w:right w:val="single" w:sz="4" w:space="0" w:color="auto"/>
            </w:tcBorders>
            <w:shd w:val="clear" w:color="auto" w:fill="auto"/>
            <w:vAlign w:val="bottom"/>
            <w:hideMark/>
          </w:tcPr>
          <w:p w:rsidR="00DC28E4" w:rsidRDefault="00DC28E4">
            <w:pPr>
              <w:rPr>
                <w:rFonts w:ascii="Arial" w:hAnsi="Arial" w:cs="Arial"/>
                <w:i/>
                <w:iCs/>
                <w:sz w:val="20"/>
                <w:szCs w:val="20"/>
              </w:rPr>
            </w:pPr>
            <w:r>
              <w:rPr>
                <w:rFonts w:ascii="Arial" w:hAnsi="Arial" w:cs="Arial"/>
                <w:i/>
                <w:iCs/>
                <w:sz w:val="20"/>
                <w:szCs w:val="20"/>
              </w:rPr>
              <w:t>Накладные расходы от ФОТ</w:t>
            </w:r>
            <w:r>
              <w:rPr>
                <w:rFonts w:ascii="Arial" w:hAnsi="Arial" w:cs="Arial"/>
                <w:i/>
                <w:iCs/>
                <w:sz w:val="20"/>
                <w:szCs w:val="20"/>
              </w:rPr>
              <w:br/>
              <w:t>Сметная прибыль от ФОТ</w:t>
            </w:r>
            <w:proofErr w:type="gramStart"/>
            <w:r>
              <w:rPr>
                <w:rFonts w:ascii="Arial" w:hAnsi="Arial" w:cs="Arial"/>
                <w:i/>
                <w:iCs/>
                <w:sz w:val="20"/>
                <w:szCs w:val="20"/>
              </w:rPr>
              <w:br/>
              <w:t>В</w:t>
            </w:r>
            <w:proofErr w:type="gramEnd"/>
            <w:r>
              <w:rPr>
                <w:rFonts w:ascii="Arial" w:hAnsi="Arial" w:cs="Arial"/>
                <w:i/>
                <w:iCs/>
                <w:sz w:val="20"/>
                <w:szCs w:val="20"/>
              </w:rPr>
              <w:t>сего с НР и СП</w:t>
            </w:r>
          </w:p>
        </w:tc>
        <w:tc>
          <w:tcPr>
            <w:tcW w:w="382" w:type="pct"/>
            <w:tcBorders>
              <w:top w:val="nil"/>
              <w:left w:val="nil"/>
              <w:bottom w:val="single" w:sz="4" w:space="0" w:color="auto"/>
              <w:right w:val="single" w:sz="4" w:space="0" w:color="auto"/>
            </w:tcBorders>
            <w:shd w:val="clear" w:color="auto" w:fill="auto"/>
            <w:noWrap/>
            <w:hideMark/>
          </w:tcPr>
          <w:p w:rsidR="00DC28E4" w:rsidRDefault="00DC28E4">
            <w:pPr>
              <w:jc w:val="center"/>
              <w:rPr>
                <w:rFonts w:ascii="Arial" w:hAnsi="Arial" w:cs="Arial"/>
                <w:sz w:val="20"/>
                <w:szCs w:val="20"/>
              </w:rPr>
            </w:pPr>
            <w:r>
              <w:rPr>
                <w:rFonts w:ascii="Arial" w:hAnsi="Arial" w:cs="Arial"/>
                <w:sz w:val="20"/>
                <w:szCs w:val="20"/>
              </w:rPr>
              <w:t> </w:t>
            </w:r>
          </w:p>
        </w:tc>
        <w:tc>
          <w:tcPr>
            <w:tcW w:w="365"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18"/>
                <w:szCs w:val="18"/>
              </w:rPr>
            </w:pPr>
            <w:r>
              <w:rPr>
                <w:rFonts w:ascii="Arial" w:hAnsi="Arial" w:cs="Arial"/>
                <w:sz w:val="18"/>
                <w:szCs w:val="18"/>
              </w:rPr>
              <w:t> </w:t>
            </w:r>
          </w:p>
        </w:tc>
        <w:tc>
          <w:tcPr>
            <w:tcW w:w="594" w:type="pct"/>
            <w:tcBorders>
              <w:top w:val="nil"/>
              <w:left w:val="nil"/>
              <w:bottom w:val="single" w:sz="4" w:space="0" w:color="auto"/>
              <w:right w:val="single" w:sz="4" w:space="0" w:color="auto"/>
            </w:tcBorders>
            <w:shd w:val="clear" w:color="auto" w:fill="auto"/>
            <w:vAlign w:val="bottom"/>
            <w:hideMark/>
          </w:tcPr>
          <w:p w:rsidR="00DC28E4" w:rsidRDefault="00DC28E4">
            <w:pPr>
              <w:jc w:val="right"/>
              <w:rPr>
                <w:rFonts w:ascii="Arial" w:hAnsi="Arial" w:cs="Arial"/>
                <w:sz w:val="18"/>
                <w:szCs w:val="18"/>
              </w:rPr>
            </w:pPr>
            <w:r>
              <w:rPr>
                <w:rFonts w:ascii="Arial" w:hAnsi="Arial" w:cs="Arial"/>
                <w:sz w:val="18"/>
                <w:szCs w:val="18"/>
              </w:rPr>
              <w:t>95%=105%*0.9</w:t>
            </w:r>
            <w:r>
              <w:rPr>
                <w:rFonts w:ascii="Arial" w:hAnsi="Arial" w:cs="Arial"/>
                <w:sz w:val="18"/>
                <w:szCs w:val="18"/>
              </w:rPr>
              <w:br/>
              <w:t>47%=55%*0.85</w:t>
            </w:r>
          </w:p>
        </w:tc>
        <w:tc>
          <w:tcPr>
            <w:tcW w:w="319" w:type="pct"/>
            <w:tcBorders>
              <w:top w:val="nil"/>
              <w:left w:val="nil"/>
              <w:bottom w:val="single" w:sz="4" w:space="0" w:color="auto"/>
              <w:right w:val="single" w:sz="4" w:space="0" w:color="auto"/>
            </w:tcBorders>
            <w:shd w:val="clear" w:color="auto" w:fill="auto"/>
            <w:vAlign w:val="bottom"/>
            <w:hideMark/>
          </w:tcPr>
          <w:p w:rsidR="00DC28E4" w:rsidRDefault="00DC28E4">
            <w:pPr>
              <w:jc w:val="right"/>
              <w:rPr>
                <w:rFonts w:ascii="Arial" w:hAnsi="Arial" w:cs="Arial"/>
                <w:sz w:val="18"/>
                <w:szCs w:val="18"/>
              </w:rPr>
            </w:pPr>
            <w:r>
              <w:rPr>
                <w:rFonts w:ascii="Arial" w:hAnsi="Arial" w:cs="Arial"/>
                <w:sz w:val="18"/>
                <w:szCs w:val="18"/>
              </w:rPr>
              <w:t>52</w:t>
            </w:r>
            <w:r>
              <w:rPr>
                <w:rFonts w:ascii="Arial" w:hAnsi="Arial" w:cs="Arial"/>
                <w:sz w:val="18"/>
                <w:szCs w:val="18"/>
              </w:rPr>
              <w:br/>
              <w:t>26</w:t>
            </w:r>
            <w:r>
              <w:rPr>
                <w:rFonts w:ascii="Arial" w:hAnsi="Arial" w:cs="Arial"/>
                <w:sz w:val="18"/>
                <w:szCs w:val="18"/>
              </w:rPr>
              <w:br/>
              <w:t>154</w:t>
            </w:r>
          </w:p>
        </w:tc>
        <w:tc>
          <w:tcPr>
            <w:tcW w:w="672" w:type="pct"/>
            <w:tcBorders>
              <w:top w:val="nil"/>
              <w:left w:val="nil"/>
              <w:bottom w:val="single" w:sz="4" w:space="0" w:color="auto"/>
              <w:right w:val="single" w:sz="4" w:space="0" w:color="auto"/>
            </w:tcBorders>
            <w:shd w:val="clear" w:color="auto" w:fill="auto"/>
            <w:vAlign w:val="bottom"/>
            <w:hideMark/>
          </w:tcPr>
          <w:p w:rsidR="00DC28E4" w:rsidRDefault="00DC28E4">
            <w:pPr>
              <w:jc w:val="right"/>
              <w:rPr>
                <w:rFonts w:ascii="Arial" w:hAnsi="Arial" w:cs="Arial"/>
                <w:sz w:val="18"/>
                <w:szCs w:val="18"/>
              </w:rPr>
            </w:pPr>
            <w:r>
              <w:rPr>
                <w:rFonts w:ascii="Arial" w:hAnsi="Arial" w:cs="Arial"/>
                <w:sz w:val="18"/>
                <w:szCs w:val="18"/>
              </w:rPr>
              <w:t>80%=105%*(0.9*0.85)</w:t>
            </w:r>
            <w:r>
              <w:rPr>
                <w:rFonts w:ascii="Arial" w:hAnsi="Arial" w:cs="Arial"/>
                <w:sz w:val="18"/>
                <w:szCs w:val="18"/>
              </w:rPr>
              <w:br/>
              <w:t>37%=55%*(0.85*0.8)</w:t>
            </w:r>
          </w:p>
        </w:tc>
        <w:tc>
          <w:tcPr>
            <w:tcW w:w="549" w:type="pct"/>
            <w:tcBorders>
              <w:top w:val="nil"/>
              <w:left w:val="nil"/>
              <w:bottom w:val="single" w:sz="4" w:space="0" w:color="auto"/>
              <w:right w:val="single" w:sz="4" w:space="0" w:color="auto"/>
            </w:tcBorders>
            <w:shd w:val="clear" w:color="auto" w:fill="auto"/>
            <w:vAlign w:val="bottom"/>
            <w:hideMark/>
          </w:tcPr>
          <w:p w:rsidR="00DC28E4" w:rsidRDefault="00DC28E4">
            <w:pPr>
              <w:jc w:val="right"/>
              <w:rPr>
                <w:rFonts w:ascii="Arial" w:hAnsi="Arial" w:cs="Arial"/>
                <w:sz w:val="18"/>
                <w:szCs w:val="18"/>
              </w:rPr>
            </w:pPr>
            <w:r>
              <w:rPr>
                <w:rFonts w:ascii="Arial" w:hAnsi="Arial" w:cs="Arial"/>
                <w:sz w:val="18"/>
                <w:szCs w:val="18"/>
              </w:rPr>
              <w:t>485</w:t>
            </w:r>
            <w:r>
              <w:rPr>
                <w:rFonts w:ascii="Arial" w:hAnsi="Arial" w:cs="Arial"/>
                <w:sz w:val="18"/>
                <w:szCs w:val="18"/>
              </w:rPr>
              <w:br/>
              <w:t>224</w:t>
            </w:r>
            <w:r>
              <w:rPr>
                <w:rFonts w:ascii="Arial" w:hAnsi="Arial" w:cs="Arial"/>
                <w:sz w:val="18"/>
                <w:szCs w:val="18"/>
              </w:rPr>
              <w:br/>
              <w:t>1404</w:t>
            </w:r>
          </w:p>
        </w:tc>
      </w:tr>
      <w:tr w:rsidR="00DC28E4" w:rsidTr="00B71836">
        <w:trPr>
          <w:trHeight w:val="765"/>
        </w:trPr>
        <w:tc>
          <w:tcPr>
            <w:tcW w:w="138" w:type="pct"/>
            <w:tcBorders>
              <w:top w:val="nil"/>
              <w:left w:val="single" w:sz="4" w:space="0" w:color="auto"/>
              <w:bottom w:val="single" w:sz="4" w:space="0" w:color="auto"/>
              <w:right w:val="single" w:sz="4" w:space="0" w:color="auto"/>
            </w:tcBorders>
            <w:shd w:val="clear" w:color="auto" w:fill="auto"/>
            <w:noWrap/>
            <w:hideMark/>
          </w:tcPr>
          <w:p w:rsidR="00DC28E4" w:rsidRDefault="00DC28E4">
            <w:pPr>
              <w:jc w:val="center"/>
              <w:rPr>
                <w:rFonts w:ascii="Arial" w:hAnsi="Arial" w:cs="Arial"/>
                <w:sz w:val="20"/>
                <w:szCs w:val="20"/>
              </w:rPr>
            </w:pPr>
            <w:r>
              <w:rPr>
                <w:rFonts w:ascii="Arial" w:hAnsi="Arial" w:cs="Arial"/>
                <w:sz w:val="20"/>
                <w:szCs w:val="20"/>
              </w:rPr>
              <w:t>22</w:t>
            </w:r>
          </w:p>
        </w:tc>
        <w:tc>
          <w:tcPr>
            <w:tcW w:w="475" w:type="pct"/>
            <w:tcBorders>
              <w:top w:val="nil"/>
              <w:left w:val="nil"/>
              <w:bottom w:val="single" w:sz="4" w:space="0" w:color="auto"/>
              <w:right w:val="single" w:sz="4" w:space="0" w:color="auto"/>
            </w:tcBorders>
            <w:shd w:val="clear" w:color="auto" w:fill="auto"/>
            <w:hideMark/>
          </w:tcPr>
          <w:p w:rsidR="00DC28E4" w:rsidRDefault="00DC28E4">
            <w:pPr>
              <w:rPr>
                <w:rFonts w:ascii="Arial" w:hAnsi="Arial" w:cs="Arial"/>
                <w:b/>
                <w:bCs/>
                <w:sz w:val="20"/>
                <w:szCs w:val="20"/>
              </w:rPr>
            </w:pPr>
            <w:r>
              <w:rPr>
                <w:rFonts w:ascii="Arial" w:hAnsi="Arial" w:cs="Arial"/>
                <w:b/>
                <w:bCs/>
                <w:sz w:val="20"/>
                <w:szCs w:val="20"/>
              </w:rPr>
              <w:t>ТЕР15-04-025-01</w:t>
            </w:r>
          </w:p>
        </w:tc>
        <w:tc>
          <w:tcPr>
            <w:tcW w:w="1507" w:type="pct"/>
            <w:tcBorders>
              <w:top w:val="nil"/>
              <w:left w:val="nil"/>
              <w:bottom w:val="single" w:sz="4" w:space="0" w:color="auto"/>
              <w:right w:val="single" w:sz="4" w:space="0" w:color="auto"/>
            </w:tcBorders>
            <w:shd w:val="clear" w:color="auto" w:fill="auto"/>
            <w:hideMark/>
          </w:tcPr>
          <w:p w:rsidR="00DC28E4" w:rsidRDefault="00DC28E4">
            <w:pPr>
              <w:rPr>
                <w:rFonts w:ascii="Arial" w:hAnsi="Arial" w:cs="Arial"/>
                <w:sz w:val="20"/>
                <w:szCs w:val="20"/>
              </w:rPr>
            </w:pPr>
            <w:r>
              <w:rPr>
                <w:rFonts w:ascii="Arial" w:hAnsi="Arial" w:cs="Arial"/>
                <w:sz w:val="20"/>
                <w:szCs w:val="20"/>
              </w:rPr>
              <w:t>Улучшенная окраска масляными составами  экранов отопительных приборов</w:t>
            </w:r>
          </w:p>
        </w:tc>
        <w:tc>
          <w:tcPr>
            <w:tcW w:w="382"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20"/>
                <w:szCs w:val="20"/>
              </w:rPr>
            </w:pPr>
            <w:r>
              <w:rPr>
                <w:rFonts w:ascii="Arial" w:hAnsi="Arial" w:cs="Arial"/>
                <w:sz w:val="20"/>
                <w:szCs w:val="20"/>
              </w:rPr>
              <w:t>100 м</w:t>
            </w:r>
            <w:proofErr w:type="gramStart"/>
            <w:r>
              <w:rPr>
                <w:rFonts w:ascii="Arial" w:hAnsi="Arial" w:cs="Arial"/>
                <w:sz w:val="20"/>
                <w:szCs w:val="20"/>
              </w:rPr>
              <w:t>2</w:t>
            </w:r>
            <w:proofErr w:type="gramEnd"/>
            <w:r>
              <w:rPr>
                <w:rFonts w:ascii="Arial" w:hAnsi="Arial" w:cs="Arial"/>
                <w:sz w:val="20"/>
                <w:szCs w:val="20"/>
              </w:rPr>
              <w:t xml:space="preserve"> окрашиваемой поверхности</w:t>
            </w:r>
          </w:p>
        </w:tc>
        <w:tc>
          <w:tcPr>
            <w:tcW w:w="365"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18"/>
                <w:szCs w:val="18"/>
              </w:rPr>
            </w:pPr>
            <w:r>
              <w:rPr>
                <w:rFonts w:ascii="Arial" w:hAnsi="Arial" w:cs="Arial"/>
                <w:sz w:val="18"/>
                <w:szCs w:val="18"/>
              </w:rPr>
              <w:t>0,0826</w:t>
            </w:r>
          </w:p>
        </w:tc>
        <w:tc>
          <w:tcPr>
            <w:tcW w:w="594"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1969,19</w:t>
            </w:r>
          </w:p>
        </w:tc>
        <w:tc>
          <w:tcPr>
            <w:tcW w:w="31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163</w:t>
            </w:r>
          </w:p>
        </w:tc>
        <w:tc>
          <w:tcPr>
            <w:tcW w:w="672"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11963,09</w:t>
            </w:r>
          </w:p>
        </w:tc>
        <w:tc>
          <w:tcPr>
            <w:tcW w:w="54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988</w:t>
            </w:r>
          </w:p>
        </w:tc>
      </w:tr>
      <w:tr w:rsidR="00DC28E4" w:rsidTr="00B71836">
        <w:trPr>
          <w:trHeight w:val="1200"/>
        </w:trPr>
        <w:tc>
          <w:tcPr>
            <w:tcW w:w="613" w:type="pct"/>
            <w:gridSpan w:val="2"/>
            <w:tcBorders>
              <w:top w:val="single" w:sz="4" w:space="0" w:color="auto"/>
              <w:left w:val="single" w:sz="4" w:space="0" w:color="auto"/>
              <w:bottom w:val="single" w:sz="4" w:space="0" w:color="auto"/>
              <w:right w:val="single" w:sz="4" w:space="0" w:color="auto"/>
            </w:tcBorders>
            <w:shd w:val="clear" w:color="auto" w:fill="auto"/>
            <w:hideMark/>
          </w:tcPr>
          <w:p w:rsidR="00DC28E4" w:rsidRDefault="00DC28E4">
            <w:pPr>
              <w:jc w:val="center"/>
              <w:rPr>
                <w:rFonts w:ascii="Arial" w:hAnsi="Arial" w:cs="Arial"/>
                <w:sz w:val="20"/>
                <w:szCs w:val="20"/>
              </w:rPr>
            </w:pPr>
            <w:r>
              <w:rPr>
                <w:rFonts w:ascii="Arial" w:hAnsi="Arial" w:cs="Arial"/>
                <w:sz w:val="20"/>
                <w:szCs w:val="20"/>
              </w:rPr>
              <w:lastRenderedPageBreak/>
              <w:t> </w:t>
            </w:r>
          </w:p>
        </w:tc>
        <w:tc>
          <w:tcPr>
            <w:tcW w:w="1507" w:type="pct"/>
            <w:tcBorders>
              <w:top w:val="nil"/>
              <w:left w:val="nil"/>
              <w:bottom w:val="single" w:sz="4" w:space="0" w:color="auto"/>
              <w:right w:val="single" w:sz="4" w:space="0" w:color="auto"/>
            </w:tcBorders>
            <w:shd w:val="clear" w:color="auto" w:fill="auto"/>
            <w:vAlign w:val="bottom"/>
            <w:hideMark/>
          </w:tcPr>
          <w:p w:rsidR="00DC28E4" w:rsidRDefault="00DC28E4">
            <w:pPr>
              <w:rPr>
                <w:rFonts w:ascii="Arial" w:hAnsi="Arial" w:cs="Arial"/>
                <w:i/>
                <w:iCs/>
                <w:sz w:val="20"/>
                <w:szCs w:val="20"/>
              </w:rPr>
            </w:pPr>
            <w:r>
              <w:rPr>
                <w:rFonts w:ascii="Arial" w:hAnsi="Arial" w:cs="Arial"/>
                <w:i/>
                <w:iCs/>
                <w:sz w:val="20"/>
                <w:szCs w:val="20"/>
              </w:rPr>
              <w:t>Накладные расходы от ФОТ</w:t>
            </w:r>
            <w:r>
              <w:rPr>
                <w:rFonts w:ascii="Arial" w:hAnsi="Arial" w:cs="Arial"/>
                <w:i/>
                <w:iCs/>
                <w:sz w:val="20"/>
                <w:szCs w:val="20"/>
              </w:rPr>
              <w:br/>
              <w:t>Сметная прибыль от ФОТ</w:t>
            </w:r>
            <w:proofErr w:type="gramStart"/>
            <w:r>
              <w:rPr>
                <w:rFonts w:ascii="Arial" w:hAnsi="Arial" w:cs="Arial"/>
                <w:i/>
                <w:iCs/>
                <w:sz w:val="20"/>
                <w:szCs w:val="20"/>
              </w:rPr>
              <w:br/>
              <w:t>В</w:t>
            </w:r>
            <w:proofErr w:type="gramEnd"/>
            <w:r>
              <w:rPr>
                <w:rFonts w:ascii="Arial" w:hAnsi="Arial" w:cs="Arial"/>
                <w:i/>
                <w:iCs/>
                <w:sz w:val="20"/>
                <w:szCs w:val="20"/>
              </w:rPr>
              <w:t>сего с НР и СП</w:t>
            </w:r>
          </w:p>
        </w:tc>
        <w:tc>
          <w:tcPr>
            <w:tcW w:w="382" w:type="pct"/>
            <w:tcBorders>
              <w:top w:val="nil"/>
              <w:left w:val="nil"/>
              <w:bottom w:val="single" w:sz="4" w:space="0" w:color="auto"/>
              <w:right w:val="single" w:sz="4" w:space="0" w:color="auto"/>
            </w:tcBorders>
            <w:shd w:val="clear" w:color="auto" w:fill="auto"/>
            <w:noWrap/>
            <w:hideMark/>
          </w:tcPr>
          <w:p w:rsidR="00DC28E4" w:rsidRDefault="00DC28E4">
            <w:pPr>
              <w:jc w:val="center"/>
              <w:rPr>
                <w:rFonts w:ascii="Arial" w:hAnsi="Arial" w:cs="Arial"/>
                <w:sz w:val="20"/>
                <w:szCs w:val="20"/>
              </w:rPr>
            </w:pPr>
            <w:r>
              <w:rPr>
                <w:rFonts w:ascii="Arial" w:hAnsi="Arial" w:cs="Arial"/>
                <w:sz w:val="20"/>
                <w:szCs w:val="20"/>
              </w:rPr>
              <w:t> </w:t>
            </w:r>
          </w:p>
        </w:tc>
        <w:tc>
          <w:tcPr>
            <w:tcW w:w="365" w:type="pct"/>
            <w:tcBorders>
              <w:top w:val="nil"/>
              <w:left w:val="nil"/>
              <w:bottom w:val="single" w:sz="4" w:space="0" w:color="auto"/>
              <w:right w:val="single" w:sz="4" w:space="0" w:color="auto"/>
            </w:tcBorders>
            <w:shd w:val="clear" w:color="auto" w:fill="auto"/>
            <w:hideMark/>
          </w:tcPr>
          <w:p w:rsidR="00DC28E4" w:rsidRDefault="00DC28E4">
            <w:pPr>
              <w:jc w:val="center"/>
              <w:rPr>
                <w:rFonts w:ascii="Arial" w:hAnsi="Arial" w:cs="Arial"/>
                <w:sz w:val="18"/>
                <w:szCs w:val="18"/>
              </w:rPr>
            </w:pPr>
            <w:r>
              <w:rPr>
                <w:rFonts w:ascii="Arial" w:hAnsi="Arial" w:cs="Arial"/>
                <w:sz w:val="18"/>
                <w:szCs w:val="18"/>
              </w:rPr>
              <w:t> </w:t>
            </w:r>
          </w:p>
        </w:tc>
        <w:tc>
          <w:tcPr>
            <w:tcW w:w="594" w:type="pct"/>
            <w:tcBorders>
              <w:top w:val="nil"/>
              <w:left w:val="nil"/>
              <w:bottom w:val="single" w:sz="4" w:space="0" w:color="auto"/>
              <w:right w:val="single" w:sz="4" w:space="0" w:color="auto"/>
            </w:tcBorders>
            <w:shd w:val="clear" w:color="auto" w:fill="auto"/>
            <w:vAlign w:val="bottom"/>
            <w:hideMark/>
          </w:tcPr>
          <w:p w:rsidR="00DC28E4" w:rsidRDefault="00DC28E4">
            <w:pPr>
              <w:jc w:val="right"/>
              <w:rPr>
                <w:rFonts w:ascii="Arial" w:hAnsi="Arial" w:cs="Arial"/>
                <w:sz w:val="18"/>
                <w:szCs w:val="18"/>
              </w:rPr>
            </w:pPr>
            <w:r>
              <w:rPr>
                <w:rFonts w:ascii="Arial" w:hAnsi="Arial" w:cs="Arial"/>
                <w:sz w:val="18"/>
                <w:szCs w:val="18"/>
              </w:rPr>
              <w:t>95%=105%*0.9</w:t>
            </w:r>
            <w:r>
              <w:rPr>
                <w:rFonts w:ascii="Arial" w:hAnsi="Arial" w:cs="Arial"/>
                <w:sz w:val="18"/>
                <w:szCs w:val="18"/>
              </w:rPr>
              <w:br/>
              <w:t>47%=55%*0.85</w:t>
            </w:r>
          </w:p>
        </w:tc>
        <w:tc>
          <w:tcPr>
            <w:tcW w:w="319" w:type="pct"/>
            <w:tcBorders>
              <w:top w:val="nil"/>
              <w:left w:val="nil"/>
              <w:bottom w:val="single" w:sz="4" w:space="0" w:color="auto"/>
              <w:right w:val="single" w:sz="4" w:space="0" w:color="auto"/>
            </w:tcBorders>
            <w:shd w:val="clear" w:color="auto" w:fill="auto"/>
            <w:vAlign w:val="bottom"/>
            <w:hideMark/>
          </w:tcPr>
          <w:p w:rsidR="00DC28E4" w:rsidRDefault="00DC28E4">
            <w:pPr>
              <w:jc w:val="right"/>
              <w:rPr>
                <w:rFonts w:ascii="Arial" w:hAnsi="Arial" w:cs="Arial"/>
                <w:sz w:val="18"/>
                <w:szCs w:val="18"/>
              </w:rPr>
            </w:pPr>
            <w:r>
              <w:rPr>
                <w:rFonts w:ascii="Arial" w:hAnsi="Arial" w:cs="Arial"/>
                <w:sz w:val="18"/>
                <w:szCs w:val="18"/>
              </w:rPr>
              <w:t>61</w:t>
            </w:r>
            <w:r>
              <w:rPr>
                <w:rFonts w:ascii="Arial" w:hAnsi="Arial" w:cs="Arial"/>
                <w:sz w:val="18"/>
                <w:szCs w:val="18"/>
              </w:rPr>
              <w:br/>
              <w:t>30</w:t>
            </w:r>
            <w:r>
              <w:rPr>
                <w:rFonts w:ascii="Arial" w:hAnsi="Arial" w:cs="Arial"/>
                <w:sz w:val="18"/>
                <w:szCs w:val="18"/>
              </w:rPr>
              <w:br/>
              <w:t>254</w:t>
            </w:r>
          </w:p>
        </w:tc>
        <w:tc>
          <w:tcPr>
            <w:tcW w:w="672" w:type="pct"/>
            <w:tcBorders>
              <w:top w:val="nil"/>
              <w:left w:val="nil"/>
              <w:bottom w:val="single" w:sz="4" w:space="0" w:color="auto"/>
              <w:right w:val="single" w:sz="4" w:space="0" w:color="auto"/>
            </w:tcBorders>
            <w:shd w:val="clear" w:color="auto" w:fill="auto"/>
            <w:vAlign w:val="bottom"/>
            <w:hideMark/>
          </w:tcPr>
          <w:p w:rsidR="00DC28E4" w:rsidRDefault="00DC28E4">
            <w:pPr>
              <w:jc w:val="right"/>
              <w:rPr>
                <w:rFonts w:ascii="Arial" w:hAnsi="Arial" w:cs="Arial"/>
                <w:sz w:val="18"/>
                <w:szCs w:val="18"/>
              </w:rPr>
            </w:pPr>
            <w:r>
              <w:rPr>
                <w:rFonts w:ascii="Arial" w:hAnsi="Arial" w:cs="Arial"/>
                <w:sz w:val="18"/>
                <w:szCs w:val="18"/>
              </w:rPr>
              <w:t>80%=105%*(0.9*0.85)</w:t>
            </w:r>
            <w:r>
              <w:rPr>
                <w:rFonts w:ascii="Arial" w:hAnsi="Arial" w:cs="Arial"/>
                <w:sz w:val="18"/>
                <w:szCs w:val="18"/>
              </w:rPr>
              <w:br/>
              <w:t>37%=55%*(0.85*0.8)</w:t>
            </w:r>
          </w:p>
        </w:tc>
        <w:tc>
          <w:tcPr>
            <w:tcW w:w="549" w:type="pct"/>
            <w:tcBorders>
              <w:top w:val="nil"/>
              <w:left w:val="nil"/>
              <w:bottom w:val="single" w:sz="4" w:space="0" w:color="auto"/>
              <w:right w:val="single" w:sz="4" w:space="0" w:color="auto"/>
            </w:tcBorders>
            <w:shd w:val="clear" w:color="auto" w:fill="auto"/>
            <w:vAlign w:val="bottom"/>
            <w:hideMark/>
          </w:tcPr>
          <w:p w:rsidR="00DC28E4" w:rsidRDefault="00DC28E4">
            <w:pPr>
              <w:jc w:val="right"/>
              <w:rPr>
                <w:rFonts w:ascii="Arial" w:hAnsi="Arial" w:cs="Arial"/>
                <w:sz w:val="18"/>
                <w:szCs w:val="18"/>
              </w:rPr>
            </w:pPr>
            <w:r>
              <w:rPr>
                <w:rFonts w:ascii="Arial" w:hAnsi="Arial" w:cs="Arial"/>
                <w:sz w:val="18"/>
                <w:szCs w:val="18"/>
              </w:rPr>
              <w:t>557</w:t>
            </w:r>
            <w:r>
              <w:rPr>
                <w:rFonts w:ascii="Arial" w:hAnsi="Arial" w:cs="Arial"/>
                <w:sz w:val="18"/>
                <w:szCs w:val="18"/>
              </w:rPr>
              <w:br/>
              <w:t>258</w:t>
            </w:r>
            <w:r>
              <w:rPr>
                <w:rFonts w:ascii="Arial" w:hAnsi="Arial" w:cs="Arial"/>
                <w:sz w:val="18"/>
                <w:szCs w:val="18"/>
              </w:rPr>
              <w:br/>
              <w:t>1803</w:t>
            </w:r>
          </w:p>
        </w:tc>
      </w:tr>
      <w:tr w:rsidR="00DC28E4" w:rsidTr="00B71836">
        <w:trPr>
          <w:trHeight w:val="255"/>
        </w:trPr>
        <w:tc>
          <w:tcPr>
            <w:tcW w:w="3460" w:type="pct"/>
            <w:gridSpan w:val="6"/>
            <w:tcBorders>
              <w:top w:val="single" w:sz="4" w:space="0" w:color="auto"/>
              <w:left w:val="single" w:sz="4" w:space="0" w:color="auto"/>
              <w:bottom w:val="single" w:sz="4" w:space="0" w:color="auto"/>
              <w:right w:val="single" w:sz="4" w:space="0" w:color="auto"/>
            </w:tcBorders>
            <w:shd w:val="clear" w:color="auto" w:fill="auto"/>
            <w:hideMark/>
          </w:tcPr>
          <w:p w:rsidR="00DC28E4" w:rsidRDefault="00DC28E4">
            <w:pPr>
              <w:rPr>
                <w:rFonts w:ascii="Arial" w:hAnsi="Arial" w:cs="Arial"/>
                <w:sz w:val="20"/>
                <w:szCs w:val="20"/>
              </w:rPr>
            </w:pPr>
            <w:r>
              <w:rPr>
                <w:rFonts w:ascii="Arial" w:hAnsi="Arial" w:cs="Arial"/>
                <w:sz w:val="20"/>
                <w:szCs w:val="20"/>
              </w:rPr>
              <w:t>Итого прямые затраты по смете</w:t>
            </w:r>
          </w:p>
        </w:tc>
        <w:tc>
          <w:tcPr>
            <w:tcW w:w="319"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59 826,00</w:t>
            </w:r>
          </w:p>
        </w:tc>
        <w:tc>
          <w:tcPr>
            <w:tcW w:w="672"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 </w:t>
            </w:r>
          </w:p>
        </w:tc>
        <w:tc>
          <w:tcPr>
            <w:tcW w:w="549"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151 929,00</w:t>
            </w:r>
          </w:p>
        </w:tc>
      </w:tr>
      <w:tr w:rsidR="00DC28E4" w:rsidTr="00B71836">
        <w:trPr>
          <w:trHeight w:val="255"/>
        </w:trPr>
        <w:tc>
          <w:tcPr>
            <w:tcW w:w="3460" w:type="pct"/>
            <w:gridSpan w:val="6"/>
            <w:tcBorders>
              <w:top w:val="single" w:sz="4" w:space="0" w:color="auto"/>
              <w:left w:val="single" w:sz="4" w:space="0" w:color="auto"/>
              <w:bottom w:val="single" w:sz="4" w:space="0" w:color="auto"/>
              <w:right w:val="single" w:sz="4" w:space="0" w:color="auto"/>
            </w:tcBorders>
            <w:shd w:val="clear" w:color="auto" w:fill="auto"/>
            <w:hideMark/>
          </w:tcPr>
          <w:p w:rsidR="00DC28E4" w:rsidRDefault="00DC28E4">
            <w:pPr>
              <w:rPr>
                <w:rFonts w:ascii="Arial" w:hAnsi="Arial" w:cs="Arial"/>
                <w:sz w:val="20"/>
                <w:szCs w:val="20"/>
              </w:rPr>
            </w:pPr>
            <w:r>
              <w:rPr>
                <w:rFonts w:ascii="Arial" w:hAnsi="Arial" w:cs="Arial"/>
                <w:sz w:val="20"/>
                <w:szCs w:val="20"/>
              </w:rPr>
              <w:t xml:space="preserve">    В том числе (</w:t>
            </w:r>
            <w:proofErr w:type="spellStart"/>
            <w:r>
              <w:rPr>
                <w:rFonts w:ascii="Arial" w:hAnsi="Arial" w:cs="Arial"/>
                <w:sz w:val="20"/>
                <w:szCs w:val="20"/>
              </w:rPr>
              <w:t>справочно</w:t>
            </w:r>
            <w:proofErr w:type="spellEnd"/>
            <w:r>
              <w:rPr>
                <w:rFonts w:ascii="Arial" w:hAnsi="Arial" w:cs="Arial"/>
                <w:sz w:val="20"/>
                <w:szCs w:val="20"/>
              </w:rPr>
              <w:t>):</w:t>
            </w:r>
          </w:p>
        </w:tc>
        <w:tc>
          <w:tcPr>
            <w:tcW w:w="31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 </w:t>
            </w:r>
          </w:p>
        </w:tc>
        <w:tc>
          <w:tcPr>
            <w:tcW w:w="672"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 </w:t>
            </w:r>
          </w:p>
        </w:tc>
        <w:tc>
          <w:tcPr>
            <w:tcW w:w="54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 </w:t>
            </w:r>
          </w:p>
        </w:tc>
      </w:tr>
      <w:tr w:rsidR="00DC28E4" w:rsidTr="00B71836">
        <w:trPr>
          <w:trHeight w:val="255"/>
        </w:trPr>
        <w:tc>
          <w:tcPr>
            <w:tcW w:w="3460" w:type="pct"/>
            <w:gridSpan w:val="6"/>
            <w:tcBorders>
              <w:top w:val="single" w:sz="4" w:space="0" w:color="auto"/>
              <w:left w:val="single" w:sz="4" w:space="0" w:color="auto"/>
              <w:bottom w:val="single" w:sz="4" w:space="0" w:color="auto"/>
              <w:right w:val="single" w:sz="4" w:space="0" w:color="auto"/>
            </w:tcBorders>
            <w:shd w:val="clear" w:color="auto" w:fill="auto"/>
            <w:hideMark/>
          </w:tcPr>
          <w:p w:rsidR="00DC28E4" w:rsidRDefault="00DC28E4">
            <w:pPr>
              <w:rPr>
                <w:rFonts w:ascii="Arial" w:hAnsi="Arial" w:cs="Arial"/>
                <w:sz w:val="20"/>
                <w:szCs w:val="20"/>
              </w:rPr>
            </w:pPr>
            <w:r>
              <w:rPr>
                <w:rFonts w:ascii="Arial" w:hAnsi="Arial" w:cs="Arial"/>
                <w:sz w:val="20"/>
                <w:szCs w:val="20"/>
              </w:rPr>
              <w:t xml:space="preserve">       фонд оплаты труда (ФОТ)</w:t>
            </w:r>
          </w:p>
        </w:tc>
        <w:tc>
          <w:tcPr>
            <w:tcW w:w="319"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2480</w:t>
            </w:r>
          </w:p>
        </w:tc>
        <w:tc>
          <w:tcPr>
            <w:tcW w:w="672"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 </w:t>
            </w:r>
          </w:p>
        </w:tc>
        <w:tc>
          <w:tcPr>
            <w:tcW w:w="549"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27073</w:t>
            </w:r>
          </w:p>
        </w:tc>
      </w:tr>
      <w:tr w:rsidR="00DC28E4" w:rsidTr="00B71836">
        <w:trPr>
          <w:trHeight w:val="255"/>
        </w:trPr>
        <w:tc>
          <w:tcPr>
            <w:tcW w:w="3460" w:type="pct"/>
            <w:gridSpan w:val="6"/>
            <w:tcBorders>
              <w:top w:val="single" w:sz="4" w:space="0" w:color="auto"/>
              <w:left w:val="single" w:sz="4" w:space="0" w:color="auto"/>
              <w:bottom w:val="single" w:sz="4" w:space="0" w:color="auto"/>
              <w:right w:val="single" w:sz="4" w:space="0" w:color="auto"/>
            </w:tcBorders>
            <w:shd w:val="clear" w:color="auto" w:fill="auto"/>
            <w:hideMark/>
          </w:tcPr>
          <w:p w:rsidR="00DC28E4" w:rsidRDefault="00DC28E4">
            <w:pPr>
              <w:rPr>
                <w:rFonts w:ascii="Arial" w:hAnsi="Arial" w:cs="Arial"/>
                <w:sz w:val="20"/>
                <w:szCs w:val="20"/>
              </w:rPr>
            </w:pPr>
            <w:r>
              <w:rPr>
                <w:rFonts w:ascii="Arial" w:hAnsi="Arial" w:cs="Arial"/>
                <w:sz w:val="20"/>
                <w:szCs w:val="20"/>
              </w:rPr>
              <w:t xml:space="preserve">       материалы</w:t>
            </w:r>
          </w:p>
        </w:tc>
        <w:tc>
          <w:tcPr>
            <w:tcW w:w="319"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57053</w:t>
            </w:r>
          </w:p>
        </w:tc>
        <w:tc>
          <w:tcPr>
            <w:tcW w:w="672"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 </w:t>
            </w:r>
          </w:p>
        </w:tc>
        <w:tc>
          <w:tcPr>
            <w:tcW w:w="549"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123641</w:t>
            </w:r>
          </w:p>
        </w:tc>
      </w:tr>
      <w:tr w:rsidR="00DC28E4" w:rsidTr="00B71836">
        <w:trPr>
          <w:trHeight w:val="255"/>
        </w:trPr>
        <w:tc>
          <w:tcPr>
            <w:tcW w:w="3460" w:type="pct"/>
            <w:gridSpan w:val="6"/>
            <w:tcBorders>
              <w:top w:val="single" w:sz="4" w:space="0" w:color="auto"/>
              <w:left w:val="single" w:sz="4" w:space="0" w:color="auto"/>
              <w:bottom w:val="single" w:sz="4" w:space="0" w:color="auto"/>
              <w:right w:val="single" w:sz="4" w:space="0" w:color="auto"/>
            </w:tcBorders>
            <w:shd w:val="clear" w:color="auto" w:fill="auto"/>
            <w:hideMark/>
          </w:tcPr>
          <w:p w:rsidR="00DC28E4" w:rsidRDefault="00DC28E4">
            <w:pPr>
              <w:rPr>
                <w:rFonts w:ascii="Arial" w:hAnsi="Arial" w:cs="Arial"/>
                <w:sz w:val="20"/>
                <w:szCs w:val="20"/>
              </w:rPr>
            </w:pPr>
            <w:r>
              <w:rPr>
                <w:rFonts w:ascii="Arial" w:hAnsi="Arial" w:cs="Arial"/>
                <w:sz w:val="20"/>
                <w:szCs w:val="20"/>
              </w:rPr>
              <w:t xml:space="preserve">       эксплуатация машин и механизмов</w:t>
            </w:r>
          </w:p>
        </w:tc>
        <w:tc>
          <w:tcPr>
            <w:tcW w:w="319"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337</w:t>
            </w:r>
          </w:p>
        </w:tc>
        <w:tc>
          <w:tcPr>
            <w:tcW w:w="672"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 </w:t>
            </w:r>
          </w:p>
        </w:tc>
        <w:tc>
          <w:tcPr>
            <w:tcW w:w="549"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1699</w:t>
            </w:r>
          </w:p>
        </w:tc>
      </w:tr>
      <w:tr w:rsidR="00DC28E4" w:rsidTr="00B71836">
        <w:trPr>
          <w:trHeight w:val="255"/>
        </w:trPr>
        <w:tc>
          <w:tcPr>
            <w:tcW w:w="3460" w:type="pct"/>
            <w:gridSpan w:val="6"/>
            <w:tcBorders>
              <w:top w:val="single" w:sz="4" w:space="0" w:color="auto"/>
              <w:left w:val="single" w:sz="4" w:space="0" w:color="auto"/>
              <w:bottom w:val="single" w:sz="4" w:space="0" w:color="auto"/>
              <w:right w:val="single" w:sz="4" w:space="0" w:color="auto"/>
            </w:tcBorders>
            <w:shd w:val="clear" w:color="auto" w:fill="auto"/>
            <w:hideMark/>
          </w:tcPr>
          <w:p w:rsidR="00DC28E4" w:rsidRDefault="00DC28E4">
            <w:pPr>
              <w:rPr>
                <w:rFonts w:ascii="Arial" w:hAnsi="Arial" w:cs="Arial"/>
                <w:b/>
                <w:bCs/>
                <w:sz w:val="20"/>
                <w:szCs w:val="20"/>
              </w:rPr>
            </w:pPr>
            <w:r>
              <w:rPr>
                <w:rFonts w:ascii="Arial" w:hAnsi="Arial" w:cs="Arial"/>
                <w:b/>
                <w:bCs/>
                <w:sz w:val="20"/>
                <w:szCs w:val="20"/>
              </w:rPr>
              <w:t>Накладные расходы</w:t>
            </w:r>
          </w:p>
        </w:tc>
        <w:tc>
          <w:tcPr>
            <w:tcW w:w="319"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b/>
                <w:bCs/>
                <w:sz w:val="18"/>
                <w:szCs w:val="18"/>
              </w:rPr>
            </w:pPr>
            <w:r>
              <w:rPr>
                <w:rFonts w:ascii="Arial" w:hAnsi="Arial" w:cs="Arial"/>
                <w:b/>
                <w:bCs/>
                <w:sz w:val="18"/>
                <w:szCs w:val="18"/>
              </w:rPr>
              <w:t>2334</w:t>
            </w:r>
          </w:p>
        </w:tc>
        <w:tc>
          <w:tcPr>
            <w:tcW w:w="672"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 </w:t>
            </w:r>
          </w:p>
        </w:tc>
        <w:tc>
          <w:tcPr>
            <w:tcW w:w="549"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b/>
                <w:bCs/>
                <w:sz w:val="18"/>
                <w:szCs w:val="18"/>
              </w:rPr>
            </w:pPr>
            <w:r>
              <w:rPr>
                <w:rFonts w:ascii="Arial" w:hAnsi="Arial" w:cs="Arial"/>
                <w:b/>
                <w:bCs/>
                <w:sz w:val="18"/>
                <w:szCs w:val="18"/>
              </w:rPr>
              <w:t>21624</w:t>
            </w:r>
          </w:p>
        </w:tc>
      </w:tr>
      <w:tr w:rsidR="00DC28E4" w:rsidTr="00B71836">
        <w:trPr>
          <w:trHeight w:val="255"/>
        </w:trPr>
        <w:tc>
          <w:tcPr>
            <w:tcW w:w="3460" w:type="pct"/>
            <w:gridSpan w:val="6"/>
            <w:tcBorders>
              <w:top w:val="single" w:sz="4" w:space="0" w:color="auto"/>
              <w:left w:val="single" w:sz="4" w:space="0" w:color="auto"/>
              <w:bottom w:val="single" w:sz="4" w:space="0" w:color="auto"/>
              <w:right w:val="single" w:sz="4" w:space="0" w:color="auto"/>
            </w:tcBorders>
            <w:shd w:val="clear" w:color="auto" w:fill="auto"/>
            <w:hideMark/>
          </w:tcPr>
          <w:p w:rsidR="00DC28E4" w:rsidRDefault="00DC28E4">
            <w:pPr>
              <w:rPr>
                <w:rFonts w:ascii="Arial" w:hAnsi="Arial" w:cs="Arial"/>
                <w:b/>
                <w:bCs/>
                <w:sz w:val="20"/>
                <w:szCs w:val="20"/>
              </w:rPr>
            </w:pPr>
            <w:r>
              <w:rPr>
                <w:rFonts w:ascii="Arial" w:hAnsi="Arial" w:cs="Arial"/>
                <w:b/>
                <w:bCs/>
                <w:sz w:val="20"/>
                <w:szCs w:val="20"/>
              </w:rPr>
              <w:t>Сметная прибыль</w:t>
            </w:r>
          </w:p>
        </w:tc>
        <w:tc>
          <w:tcPr>
            <w:tcW w:w="319"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b/>
                <w:bCs/>
                <w:sz w:val="18"/>
                <w:szCs w:val="18"/>
              </w:rPr>
            </w:pPr>
            <w:r>
              <w:rPr>
                <w:rFonts w:ascii="Arial" w:hAnsi="Arial" w:cs="Arial"/>
                <w:b/>
                <w:bCs/>
                <w:sz w:val="18"/>
                <w:szCs w:val="18"/>
              </w:rPr>
              <w:t>1345</w:t>
            </w:r>
          </w:p>
        </w:tc>
        <w:tc>
          <w:tcPr>
            <w:tcW w:w="672"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 </w:t>
            </w:r>
          </w:p>
        </w:tc>
        <w:tc>
          <w:tcPr>
            <w:tcW w:w="549"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b/>
                <w:bCs/>
                <w:sz w:val="18"/>
                <w:szCs w:val="18"/>
              </w:rPr>
            </w:pPr>
            <w:r>
              <w:rPr>
                <w:rFonts w:ascii="Arial" w:hAnsi="Arial" w:cs="Arial"/>
                <w:b/>
                <w:bCs/>
                <w:sz w:val="18"/>
                <w:szCs w:val="18"/>
              </w:rPr>
              <w:t>11713</w:t>
            </w:r>
          </w:p>
        </w:tc>
      </w:tr>
      <w:tr w:rsidR="00DC28E4" w:rsidTr="00B71836">
        <w:trPr>
          <w:trHeight w:val="255"/>
        </w:trPr>
        <w:tc>
          <w:tcPr>
            <w:tcW w:w="3460" w:type="pct"/>
            <w:gridSpan w:val="6"/>
            <w:tcBorders>
              <w:top w:val="single" w:sz="4" w:space="0" w:color="auto"/>
              <w:left w:val="single" w:sz="4" w:space="0" w:color="auto"/>
              <w:bottom w:val="single" w:sz="4" w:space="0" w:color="auto"/>
              <w:right w:val="single" w:sz="4" w:space="0" w:color="auto"/>
            </w:tcBorders>
            <w:shd w:val="clear" w:color="auto" w:fill="auto"/>
            <w:hideMark/>
          </w:tcPr>
          <w:p w:rsidR="00DC28E4" w:rsidRDefault="00DC28E4">
            <w:pPr>
              <w:rPr>
                <w:rFonts w:ascii="Arial" w:hAnsi="Arial" w:cs="Arial"/>
                <w:b/>
                <w:bCs/>
                <w:sz w:val="20"/>
                <w:szCs w:val="20"/>
              </w:rPr>
            </w:pPr>
            <w:r>
              <w:rPr>
                <w:rFonts w:ascii="Arial" w:hAnsi="Arial" w:cs="Arial"/>
                <w:b/>
                <w:bCs/>
                <w:sz w:val="20"/>
                <w:szCs w:val="20"/>
              </w:rPr>
              <w:t>Итоги по смете:</w:t>
            </w:r>
          </w:p>
        </w:tc>
        <w:tc>
          <w:tcPr>
            <w:tcW w:w="31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 </w:t>
            </w:r>
          </w:p>
        </w:tc>
        <w:tc>
          <w:tcPr>
            <w:tcW w:w="672"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 </w:t>
            </w:r>
          </w:p>
        </w:tc>
        <w:tc>
          <w:tcPr>
            <w:tcW w:w="54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 </w:t>
            </w:r>
          </w:p>
        </w:tc>
      </w:tr>
      <w:tr w:rsidR="00DC28E4" w:rsidTr="00B71836">
        <w:trPr>
          <w:trHeight w:val="559"/>
        </w:trPr>
        <w:tc>
          <w:tcPr>
            <w:tcW w:w="3460" w:type="pct"/>
            <w:gridSpan w:val="6"/>
            <w:tcBorders>
              <w:top w:val="single" w:sz="4" w:space="0" w:color="auto"/>
              <w:left w:val="single" w:sz="4" w:space="0" w:color="auto"/>
              <w:bottom w:val="single" w:sz="4" w:space="0" w:color="auto"/>
              <w:right w:val="single" w:sz="4" w:space="0" w:color="auto"/>
            </w:tcBorders>
            <w:shd w:val="clear" w:color="auto" w:fill="auto"/>
            <w:hideMark/>
          </w:tcPr>
          <w:p w:rsidR="00DC28E4" w:rsidRDefault="00DC28E4">
            <w:pPr>
              <w:rPr>
                <w:rFonts w:ascii="Arial" w:hAnsi="Arial" w:cs="Arial"/>
                <w:sz w:val="20"/>
                <w:szCs w:val="20"/>
              </w:rPr>
            </w:pPr>
            <w:r>
              <w:rPr>
                <w:rFonts w:ascii="Arial" w:hAnsi="Arial" w:cs="Arial"/>
                <w:sz w:val="20"/>
                <w:szCs w:val="20"/>
              </w:rPr>
              <w:t xml:space="preserve">    Работы по реконструкции зданий и сооружений (усиление и замена существующих конструкций, разборка и возведение отдельных конструктивных элементов)</w:t>
            </w:r>
          </w:p>
        </w:tc>
        <w:tc>
          <w:tcPr>
            <w:tcW w:w="319"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1 866,00</w:t>
            </w:r>
          </w:p>
        </w:tc>
        <w:tc>
          <w:tcPr>
            <w:tcW w:w="672"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 </w:t>
            </w:r>
          </w:p>
        </w:tc>
        <w:tc>
          <w:tcPr>
            <w:tcW w:w="549"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17 828,00</w:t>
            </w:r>
          </w:p>
        </w:tc>
      </w:tr>
      <w:tr w:rsidR="00DC28E4" w:rsidTr="00B71836">
        <w:trPr>
          <w:trHeight w:val="255"/>
        </w:trPr>
        <w:tc>
          <w:tcPr>
            <w:tcW w:w="3460" w:type="pct"/>
            <w:gridSpan w:val="6"/>
            <w:tcBorders>
              <w:top w:val="single" w:sz="4" w:space="0" w:color="auto"/>
              <w:left w:val="single" w:sz="4" w:space="0" w:color="auto"/>
              <w:bottom w:val="single" w:sz="4" w:space="0" w:color="auto"/>
              <w:right w:val="single" w:sz="4" w:space="0" w:color="auto"/>
            </w:tcBorders>
            <w:shd w:val="clear" w:color="auto" w:fill="auto"/>
            <w:hideMark/>
          </w:tcPr>
          <w:p w:rsidR="00DC28E4" w:rsidRDefault="00DC28E4">
            <w:pPr>
              <w:rPr>
                <w:rFonts w:ascii="Arial" w:hAnsi="Arial" w:cs="Arial"/>
                <w:sz w:val="20"/>
                <w:szCs w:val="20"/>
              </w:rPr>
            </w:pPr>
            <w:r>
              <w:rPr>
                <w:rFonts w:ascii="Arial" w:hAnsi="Arial" w:cs="Arial"/>
                <w:sz w:val="20"/>
                <w:szCs w:val="20"/>
              </w:rPr>
              <w:t xml:space="preserve">    Деревянные конструкции</w:t>
            </w:r>
          </w:p>
        </w:tc>
        <w:tc>
          <w:tcPr>
            <w:tcW w:w="319"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6 065,00</w:t>
            </w:r>
          </w:p>
        </w:tc>
        <w:tc>
          <w:tcPr>
            <w:tcW w:w="672"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 </w:t>
            </w:r>
          </w:p>
        </w:tc>
        <w:tc>
          <w:tcPr>
            <w:tcW w:w="549"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29 812,00</w:t>
            </w:r>
          </w:p>
        </w:tc>
      </w:tr>
      <w:tr w:rsidR="00DC28E4" w:rsidTr="00B71836">
        <w:trPr>
          <w:trHeight w:val="255"/>
        </w:trPr>
        <w:tc>
          <w:tcPr>
            <w:tcW w:w="3460" w:type="pct"/>
            <w:gridSpan w:val="6"/>
            <w:tcBorders>
              <w:top w:val="single" w:sz="4" w:space="0" w:color="auto"/>
              <w:left w:val="single" w:sz="4" w:space="0" w:color="auto"/>
              <w:bottom w:val="single" w:sz="4" w:space="0" w:color="auto"/>
              <w:right w:val="single" w:sz="4" w:space="0" w:color="auto"/>
            </w:tcBorders>
            <w:shd w:val="clear" w:color="auto" w:fill="auto"/>
            <w:hideMark/>
          </w:tcPr>
          <w:p w:rsidR="00DC28E4" w:rsidRDefault="00DC28E4">
            <w:pPr>
              <w:rPr>
                <w:rFonts w:ascii="Arial" w:hAnsi="Arial" w:cs="Arial"/>
                <w:sz w:val="20"/>
                <w:szCs w:val="20"/>
              </w:rPr>
            </w:pPr>
            <w:r>
              <w:rPr>
                <w:rFonts w:ascii="Arial" w:hAnsi="Arial" w:cs="Arial"/>
                <w:sz w:val="20"/>
                <w:szCs w:val="20"/>
              </w:rPr>
              <w:t xml:space="preserve">    Материалы</w:t>
            </w:r>
          </w:p>
        </w:tc>
        <w:tc>
          <w:tcPr>
            <w:tcW w:w="319"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51 966,00</w:t>
            </w:r>
          </w:p>
        </w:tc>
        <w:tc>
          <w:tcPr>
            <w:tcW w:w="672"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 </w:t>
            </w:r>
          </w:p>
        </w:tc>
        <w:tc>
          <w:tcPr>
            <w:tcW w:w="549"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109 611,00</w:t>
            </w:r>
          </w:p>
        </w:tc>
      </w:tr>
      <w:tr w:rsidR="00DC28E4" w:rsidTr="00B71836">
        <w:trPr>
          <w:trHeight w:val="255"/>
        </w:trPr>
        <w:tc>
          <w:tcPr>
            <w:tcW w:w="3460" w:type="pct"/>
            <w:gridSpan w:val="6"/>
            <w:tcBorders>
              <w:top w:val="single" w:sz="4" w:space="0" w:color="auto"/>
              <w:left w:val="single" w:sz="4" w:space="0" w:color="auto"/>
              <w:bottom w:val="single" w:sz="4" w:space="0" w:color="auto"/>
              <w:right w:val="single" w:sz="4" w:space="0" w:color="auto"/>
            </w:tcBorders>
            <w:shd w:val="clear" w:color="auto" w:fill="auto"/>
            <w:hideMark/>
          </w:tcPr>
          <w:p w:rsidR="00DC28E4" w:rsidRDefault="00DC28E4">
            <w:pPr>
              <w:rPr>
                <w:rFonts w:ascii="Arial" w:hAnsi="Arial" w:cs="Arial"/>
                <w:sz w:val="20"/>
                <w:szCs w:val="20"/>
              </w:rPr>
            </w:pPr>
            <w:r>
              <w:rPr>
                <w:rFonts w:ascii="Arial" w:hAnsi="Arial" w:cs="Arial"/>
                <w:sz w:val="20"/>
                <w:szCs w:val="20"/>
              </w:rPr>
              <w:t xml:space="preserve">    Крыши, кровли (ремонтно-строительные)</w:t>
            </w:r>
          </w:p>
        </w:tc>
        <w:tc>
          <w:tcPr>
            <w:tcW w:w="319"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569</w:t>
            </w:r>
          </w:p>
        </w:tc>
        <w:tc>
          <w:tcPr>
            <w:tcW w:w="672"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 </w:t>
            </w:r>
          </w:p>
        </w:tc>
        <w:tc>
          <w:tcPr>
            <w:tcW w:w="549"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2 908,00</w:t>
            </w:r>
          </w:p>
        </w:tc>
      </w:tr>
      <w:tr w:rsidR="00DC28E4" w:rsidTr="00B71836">
        <w:trPr>
          <w:trHeight w:val="255"/>
        </w:trPr>
        <w:tc>
          <w:tcPr>
            <w:tcW w:w="3460" w:type="pct"/>
            <w:gridSpan w:val="6"/>
            <w:tcBorders>
              <w:top w:val="single" w:sz="4" w:space="0" w:color="auto"/>
              <w:left w:val="single" w:sz="4" w:space="0" w:color="auto"/>
              <w:bottom w:val="single" w:sz="4" w:space="0" w:color="auto"/>
              <w:right w:val="single" w:sz="4" w:space="0" w:color="auto"/>
            </w:tcBorders>
            <w:shd w:val="clear" w:color="auto" w:fill="auto"/>
            <w:hideMark/>
          </w:tcPr>
          <w:p w:rsidR="00DC28E4" w:rsidRDefault="00DC28E4">
            <w:pPr>
              <w:rPr>
                <w:rFonts w:ascii="Arial" w:hAnsi="Arial" w:cs="Arial"/>
                <w:sz w:val="20"/>
                <w:szCs w:val="20"/>
              </w:rPr>
            </w:pPr>
            <w:r>
              <w:rPr>
                <w:rFonts w:ascii="Arial" w:hAnsi="Arial" w:cs="Arial"/>
                <w:sz w:val="20"/>
                <w:szCs w:val="20"/>
              </w:rPr>
              <w:t xml:space="preserve">    Штукатурные работы (ремонтно-строительные)</w:t>
            </w:r>
          </w:p>
        </w:tc>
        <w:tc>
          <w:tcPr>
            <w:tcW w:w="319"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2 053,00</w:t>
            </w:r>
          </w:p>
        </w:tc>
        <w:tc>
          <w:tcPr>
            <w:tcW w:w="672"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 </w:t>
            </w:r>
          </w:p>
        </w:tc>
        <w:tc>
          <w:tcPr>
            <w:tcW w:w="549"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17 815,00</w:t>
            </w:r>
          </w:p>
        </w:tc>
      </w:tr>
      <w:tr w:rsidR="00DC28E4" w:rsidTr="00B71836">
        <w:trPr>
          <w:trHeight w:val="255"/>
        </w:trPr>
        <w:tc>
          <w:tcPr>
            <w:tcW w:w="3460" w:type="pct"/>
            <w:gridSpan w:val="6"/>
            <w:tcBorders>
              <w:top w:val="single" w:sz="4" w:space="0" w:color="auto"/>
              <w:left w:val="single" w:sz="4" w:space="0" w:color="auto"/>
              <w:bottom w:val="single" w:sz="4" w:space="0" w:color="auto"/>
              <w:right w:val="single" w:sz="4" w:space="0" w:color="auto"/>
            </w:tcBorders>
            <w:shd w:val="clear" w:color="auto" w:fill="auto"/>
            <w:hideMark/>
          </w:tcPr>
          <w:p w:rsidR="00DC28E4" w:rsidRDefault="00DC28E4">
            <w:pPr>
              <w:rPr>
                <w:rFonts w:ascii="Arial" w:hAnsi="Arial" w:cs="Arial"/>
                <w:sz w:val="20"/>
                <w:szCs w:val="20"/>
              </w:rPr>
            </w:pPr>
            <w:r>
              <w:rPr>
                <w:rFonts w:ascii="Arial" w:hAnsi="Arial" w:cs="Arial"/>
                <w:sz w:val="20"/>
                <w:szCs w:val="20"/>
              </w:rPr>
              <w:t xml:space="preserve">    Отделочные работы</w:t>
            </w:r>
          </w:p>
        </w:tc>
        <w:tc>
          <w:tcPr>
            <w:tcW w:w="319"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845</w:t>
            </w:r>
          </w:p>
        </w:tc>
        <w:tc>
          <w:tcPr>
            <w:tcW w:w="672"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 </w:t>
            </w:r>
          </w:p>
        </w:tc>
        <w:tc>
          <w:tcPr>
            <w:tcW w:w="549"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5 986,00</w:t>
            </w:r>
          </w:p>
        </w:tc>
      </w:tr>
      <w:tr w:rsidR="00DC28E4" w:rsidTr="00B71836">
        <w:trPr>
          <w:trHeight w:val="255"/>
        </w:trPr>
        <w:tc>
          <w:tcPr>
            <w:tcW w:w="3460" w:type="pct"/>
            <w:gridSpan w:val="6"/>
            <w:tcBorders>
              <w:top w:val="single" w:sz="4" w:space="0" w:color="auto"/>
              <w:left w:val="single" w:sz="4" w:space="0" w:color="auto"/>
              <w:bottom w:val="single" w:sz="4" w:space="0" w:color="auto"/>
              <w:right w:val="single" w:sz="4" w:space="0" w:color="auto"/>
            </w:tcBorders>
            <w:shd w:val="clear" w:color="auto" w:fill="auto"/>
            <w:hideMark/>
          </w:tcPr>
          <w:p w:rsidR="00DC28E4" w:rsidRDefault="00DC28E4">
            <w:pPr>
              <w:rPr>
                <w:rFonts w:ascii="Arial" w:hAnsi="Arial" w:cs="Arial"/>
                <w:sz w:val="20"/>
                <w:szCs w:val="20"/>
              </w:rPr>
            </w:pPr>
            <w:r>
              <w:rPr>
                <w:rFonts w:ascii="Arial" w:hAnsi="Arial" w:cs="Arial"/>
                <w:sz w:val="20"/>
                <w:szCs w:val="20"/>
              </w:rPr>
              <w:t xml:space="preserve">    Прочие ремонтно-строительные работы</w:t>
            </w:r>
          </w:p>
        </w:tc>
        <w:tc>
          <w:tcPr>
            <w:tcW w:w="319"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141</w:t>
            </w:r>
          </w:p>
        </w:tc>
        <w:tc>
          <w:tcPr>
            <w:tcW w:w="672"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 </w:t>
            </w:r>
          </w:p>
        </w:tc>
        <w:tc>
          <w:tcPr>
            <w:tcW w:w="549"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1 306,00</w:t>
            </w:r>
          </w:p>
        </w:tc>
      </w:tr>
      <w:tr w:rsidR="00DC28E4" w:rsidTr="00B71836">
        <w:trPr>
          <w:trHeight w:val="255"/>
        </w:trPr>
        <w:tc>
          <w:tcPr>
            <w:tcW w:w="3460" w:type="pct"/>
            <w:gridSpan w:val="6"/>
            <w:tcBorders>
              <w:top w:val="single" w:sz="4" w:space="0" w:color="auto"/>
              <w:left w:val="single" w:sz="4" w:space="0" w:color="auto"/>
              <w:bottom w:val="single" w:sz="4" w:space="0" w:color="auto"/>
              <w:right w:val="single" w:sz="4" w:space="0" w:color="auto"/>
            </w:tcBorders>
            <w:shd w:val="clear" w:color="auto" w:fill="auto"/>
            <w:hideMark/>
          </w:tcPr>
          <w:p w:rsidR="00DC28E4" w:rsidRDefault="00DC28E4">
            <w:pPr>
              <w:rPr>
                <w:rFonts w:ascii="Arial" w:hAnsi="Arial" w:cs="Arial"/>
                <w:sz w:val="20"/>
                <w:szCs w:val="20"/>
              </w:rPr>
            </w:pPr>
            <w:r>
              <w:rPr>
                <w:rFonts w:ascii="Arial" w:hAnsi="Arial" w:cs="Arial"/>
                <w:sz w:val="20"/>
                <w:szCs w:val="20"/>
              </w:rPr>
              <w:t xml:space="preserve">    Итого</w:t>
            </w:r>
          </w:p>
        </w:tc>
        <w:tc>
          <w:tcPr>
            <w:tcW w:w="319"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63 505,00</w:t>
            </w:r>
          </w:p>
        </w:tc>
        <w:tc>
          <w:tcPr>
            <w:tcW w:w="672"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 </w:t>
            </w:r>
          </w:p>
        </w:tc>
        <w:tc>
          <w:tcPr>
            <w:tcW w:w="549"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185 266,00</w:t>
            </w:r>
          </w:p>
        </w:tc>
      </w:tr>
      <w:tr w:rsidR="00DC28E4" w:rsidTr="00B71836">
        <w:trPr>
          <w:trHeight w:val="255"/>
        </w:trPr>
        <w:tc>
          <w:tcPr>
            <w:tcW w:w="3460" w:type="pct"/>
            <w:gridSpan w:val="6"/>
            <w:tcBorders>
              <w:top w:val="single" w:sz="4" w:space="0" w:color="auto"/>
              <w:left w:val="single" w:sz="4" w:space="0" w:color="auto"/>
              <w:bottom w:val="single" w:sz="4" w:space="0" w:color="auto"/>
              <w:right w:val="single" w:sz="4" w:space="0" w:color="auto"/>
            </w:tcBorders>
            <w:shd w:val="clear" w:color="auto" w:fill="auto"/>
            <w:hideMark/>
          </w:tcPr>
          <w:p w:rsidR="00DC28E4" w:rsidRDefault="00DC28E4">
            <w:pPr>
              <w:rPr>
                <w:rFonts w:ascii="Arial" w:hAnsi="Arial" w:cs="Arial"/>
                <w:sz w:val="20"/>
                <w:szCs w:val="20"/>
              </w:rPr>
            </w:pPr>
            <w:r>
              <w:rPr>
                <w:rFonts w:ascii="Arial" w:hAnsi="Arial" w:cs="Arial"/>
                <w:sz w:val="20"/>
                <w:szCs w:val="20"/>
              </w:rPr>
              <w:t xml:space="preserve">      Итого с понижающим </w:t>
            </w:r>
            <w:proofErr w:type="spellStart"/>
            <w:r>
              <w:rPr>
                <w:rFonts w:ascii="Arial" w:hAnsi="Arial" w:cs="Arial"/>
                <w:sz w:val="20"/>
                <w:szCs w:val="20"/>
              </w:rPr>
              <w:t>коэф</w:t>
            </w:r>
            <w:proofErr w:type="spellEnd"/>
          </w:p>
        </w:tc>
        <w:tc>
          <w:tcPr>
            <w:tcW w:w="319"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 </w:t>
            </w:r>
          </w:p>
        </w:tc>
        <w:tc>
          <w:tcPr>
            <w:tcW w:w="672"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 </w:t>
            </w:r>
          </w:p>
        </w:tc>
        <w:tc>
          <w:tcPr>
            <w:tcW w:w="549"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143 429,98</w:t>
            </w:r>
          </w:p>
        </w:tc>
      </w:tr>
      <w:tr w:rsidR="00DC28E4" w:rsidTr="00B71836">
        <w:trPr>
          <w:trHeight w:val="255"/>
        </w:trPr>
        <w:tc>
          <w:tcPr>
            <w:tcW w:w="3460" w:type="pct"/>
            <w:gridSpan w:val="6"/>
            <w:tcBorders>
              <w:top w:val="single" w:sz="4" w:space="0" w:color="auto"/>
              <w:left w:val="single" w:sz="4" w:space="0" w:color="auto"/>
              <w:bottom w:val="single" w:sz="4" w:space="0" w:color="auto"/>
              <w:right w:val="single" w:sz="4" w:space="0" w:color="auto"/>
            </w:tcBorders>
            <w:shd w:val="clear" w:color="auto" w:fill="auto"/>
            <w:hideMark/>
          </w:tcPr>
          <w:p w:rsidR="00DC28E4" w:rsidRDefault="00DC28E4">
            <w:pPr>
              <w:rPr>
                <w:rFonts w:ascii="Arial" w:hAnsi="Arial" w:cs="Arial"/>
                <w:sz w:val="20"/>
                <w:szCs w:val="20"/>
              </w:rPr>
            </w:pPr>
            <w:r>
              <w:rPr>
                <w:rFonts w:ascii="Arial" w:hAnsi="Arial" w:cs="Arial"/>
                <w:sz w:val="20"/>
                <w:szCs w:val="20"/>
              </w:rPr>
              <w:t xml:space="preserve">    НДС 18%</w:t>
            </w:r>
          </w:p>
        </w:tc>
        <w:tc>
          <w:tcPr>
            <w:tcW w:w="319"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 </w:t>
            </w:r>
          </w:p>
        </w:tc>
        <w:tc>
          <w:tcPr>
            <w:tcW w:w="672"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 </w:t>
            </w:r>
          </w:p>
        </w:tc>
        <w:tc>
          <w:tcPr>
            <w:tcW w:w="549"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sz w:val="18"/>
                <w:szCs w:val="18"/>
              </w:rPr>
            </w:pPr>
            <w:r>
              <w:rPr>
                <w:rFonts w:ascii="Arial" w:hAnsi="Arial" w:cs="Arial"/>
                <w:sz w:val="18"/>
                <w:szCs w:val="18"/>
              </w:rPr>
              <w:t>25 817,40</w:t>
            </w:r>
          </w:p>
        </w:tc>
      </w:tr>
      <w:tr w:rsidR="00DC28E4" w:rsidTr="00B71836">
        <w:trPr>
          <w:trHeight w:val="255"/>
        </w:trPr>
        <w:tc>
          <w:tcPr>
            <w:tcW w:w="3460" w:type="pct"/>
            <w:gridSpan w:val="6"/>
            <w:tcBorders>
              <w:top w:val="single" w:sz="4" w:space="0" w:color="auto"/>
              <w:left w:val="single" w:sz="4" w:space="0" w:color="auto"/>
              <w:bottom w:val="single" w:sz="4" w:space="0" w:color="auto"/>
              <w:right w:val="single" w:sz="4" w:space="0" w:color="auto"/>
            </w:tcBorders>
            <w:shd w:val="clear" w:color="auto" w:fill="auto"/>
            <w:hideMark/>
          </w:tcPr>
          <w:p w:rsidR="00DC28E4" w:rsidRDefault="00DC28E4">
            <w:pPr>
              <w:rPr>
                <w:rFonts w:ascii="Arial" w:hAnsi="Arial" w:cs="Arial"/>
                <w:b/>
                <w:bCs/>
                <w:sz w:val="20"/>
                <w:szCs w:val="20"/>
              </w:rPr>
            </w:pPr>
            <w:r>
              <w:rPr>
                <w:rFonts w:ascii="Arial" w:hAnsi="Arial" w:cs="Arial"/>
                <w:b/>
                <w:bCs/>
                <w:sz w:val="20"/>
                <w:szCs w:val="20"/>
              </w:rPr>
              <w:t xml:space="preserve">    ВСЕГО по смете</w:t>
            </w:r>
          </w:p>
        </w:tc>
        <w:tc>
          <w:tcPr>
            <w:tcW w:w="319"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b/>
                <w:bCs/>
                <w:sz w:val="18"/>
                <w:szCs w:val="18"/>
              </w:rPr>
            </w:pPr>
            <w:r>
              <w:rPr>
                <w:rFonts w:ascii="Arial" w:hAnsi="Arial" w:cs="Arial"/>
                <w:b/>
                <w:bCs/>
                <w:sz w:val="18"/>
                <w:szCs w:val="18"/>
              </w:rPr>
              <w:t> </w:t>
            </w:r>
          </w:p>
        </w:tc>
        <w:tc>
          <w:tcPr>
            <w:tcW w:w="672" w:type="pct"/>
            <w:tcBorders>
              <w:top w:val="nil"/>
              <w:left w:val="nil"/>
              <w:bottom w:val="single" w:sz="4" w:space="0" w:color="auto"/>
              <w:right w:val="single" w:sz="4" w:space="0" w:color="auto"/>
            </w:tcBorders>
            <w:shd w:val="clear" w:color="auto" w:fill="auto"/>
            <w:noWrap/>
            <w:hideMark/>
          </w:tcPr>
          <w:p w:rsidR="00DC28E4" w:rsidRDefault="00DC28E4">
            <w:pPr>
              <w:jc w:val="right"/>
              <w:rPr>
                <w:rFonts w:ascii="Arial" w:hAnsi="Arial" w:cs="Arial"/>
                <w:sz w:val="18"/>
                <w:szCs w:val="18"/>
              </w:rPr>
            </w:pPr>
            <w:r>
              <w:rPr>
                <w:rFonts w:ascii="Arial" w:hAnsi="Arial" w:cs="Arial"/>
                <w:sz w:val="18"/>
                <w:szCs w:val="18"/>
              </w:rPr>
              <w:t> </w:t>
            </w:r>
          </w:p>
        </w:tc>
        <w:tc>
          <w:tcPr>
            <w:tcW w:w="549" w:type="pct"/>
            <w:tcBorders>
              <w:top w:val="nil"/>
              <w:left w:val="nil"/>
              <w:bottom w:val="single" w:sz="4" w:space="0" w:color="auto"/>
              <w:right w:val="single" w:sz="4" w:space="0" w:color="auto"/>
            </w:tcBorders>
            <w:shd w:val="clear" w:color="auto" w:fill="auto"/>
            <w:hideMark/>
          </w:tcPr>
          <w:p w:rsidR="00DC28E4" w:rsidRDefault="00DC28E4">
            <w:pPr>
              <w:jc w:val="right"/>
              <w:rPr>
                <w:rFonts w:ascii="Arial" w:hAnsi="Arial" w:cs="Arial"/>
                <w:b/>
                <w:bCs/>
                <w:sz w:val="18"/>
                <w:szCs w:val="18"/>
              </w:rPr>
            </w:pPr>
            <w:r>
              <w:rPr>
                <w:rFonts w:ascii="Arial" w:hAnsi="Arial" w:cs="Arial"/>
                <w:b/>
                <w:bCs/>
                <w:sz w:val="18"/>
                <w:szCs w:val="18"/>
              </w:rPr>
              <w:t>169 247,38</w:t>
            </w:r>
          </w:p>
        </w:tc>
      </w:tr>
      <w:tr w:rsidR="00DC28E4" w:rsidTr="00B71836">
        <w:trPr>
          <w:trHeight w:val="255"/>
        </w:trPr>
        <w:tc>
          <w:tcPr>
            <w:tcW w:w="138" w:type="pct"/>
            <w:tcBorders>
              <w:top w:val="nil"/>
              <w:left w:val="nil"/>
              <w:bottom w:val="nil"/>
              <w:right w:val="nil"/>
            </w:tcBorders>
            <w:shd w:val="clear" w:color="auto" w:fill="auto"/>
            <w:noWrap/>
            <w:hideMark/>
          </w:tcPr>
          <w:p w:rsidR="00DC28E4" w:rsidRDefault="00DC28E4">
            <w:pPr>
              <w:jc w:val="center"/>
              <w:rPr>
                <w:rFonts w:ascii="Arial" w:hAnsi="Arial" w:cs="Arial"/>
                <w:sz w:val="20"/>
                <w:szCs w:val="20"/>
              </w:rPr>
            </w:pPr>
          </w:p>
        </w:tc>
        <w:tc>
          <w:tcPr>
            <w:tcW w:w="475" w:type="pct"/>
            <w:tcBorders>
              <w:top w:val="nil"/>
              <w:left w:val="nil"/>
              <w:bottom w:val="nil"/>
              <w:right w:val="nil"/>
            </w:tcBorders>
            <w:shd w:val="clear" w:color="auto" w:fill="auto"/>
            <w:hideMark/>
          </w:tcPr>
          <w:p w:rsidR="00DC28E4" w:rsidRDefault="00DC28E4">
            <w:pPr>
              <w:rPr>
                <w:rFonts w:ascii="Arial" w:hAnsi="Arial" w:cs="Arial"/>
                <w:sz w:val="20"/>
                <w:szCs w:val="20"/>
              </w:rPr>
            </w:pPr>
          </w:p>
        </w:tc>
        <w:tc>
          <w:tcPr>
            <w:tcW w:w="1507" w:type="pct"/>
            <w:tcBorders>
              <w:top w:val="nil"/>
              <w:left w:val="nil"/>
              <w:bottom w:val="nil"/>
              <w:right w:val="nil"/>
            </w:tcBorders>
            <w:shd w:val="clear" w:color="auto" w:fill="auto"/>
            <w:hideMark/>
          </w:tcPr>
          <w:p w:rsidR="00DC28E4" w:rsidRDefault="00DC28E4">
            <w:pPr>
              <w:rPr>
                <w:rFonts w:ascii="Arial" w:hAnsi="Arial" w:cs="Arial"/>
                <w:sz w:val="20"/>
                <w:szCs w:val="20"/>
              </w:rPr>
            </w:pPr>
          </w:p>
        </w:tc>
        <w:tc>
          <w:tcPr>
            <w:tcW w:w="382" w:type="pct"/>
            <w:tcBorders>
              <w:top w:val="nil"/>
              <w:left w:val="nil"/>
              <w:bottom w:val="nil"/>
              <w:right w:val="nil"/>
            </w:tcBorders>
            <w:shd w:val="clear" w:color="auto" w:fill="auto"/>
            <w:noWrap/>
            <w:hideMark/>
          </w:tcPr>
          <w:p w:rsidR="00DC28E4" w:rsidRDefault="00DC28E4">
            <w:pPr>
              <w:jc w:val="center"/>
              <w:rPr>
                <w:rFonts w:ascii="Arial" w:hAnsi="Arial" w:cs="Arial"/>
                <w:sz w:val="20"/>
                <w:szCs w:val="20"/>
              </w:rPr>
            </w:pPr>
          </w:p>
        </w:tc>
        <w:tc>
          <w:tcPr>
            <w:tcW w:w="365" w:type="pct"/>
            <w:tcBorders>
              <w:top w:val="nil"/>
              <w:left w:val="nil"/>
              <w:bottom w:val="nil"/>
              <w:right w:val="nil"/>
            </w:tcBorders>
            <w:shd w:val="clear" w:color="auto" w:fill="auto"/>
            <w:hideMark/>
          </w:tcPr>
          <w:p w:rsidR="00DC28E4" w:rsidRDefault="00DC28E4">
            <w:pPr>
              <w:jc w:val="center"/>
              <w:rPr>
                <w:rFonts w:ascii="Arial" w:hAnsi="Arial" w:cs="Arial"/>
                <w:sz w:val="18"/>
                <w:szCs w:val="18"/>
              </w:rPr>
            </w:pPr>
          </w:p>
        </w:tc>
        <w:tc>
          <w:tcPr>
            <w:tcW w:w="594"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c>
          <w:tcPr>
            <w:tcW w:w="319"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c>
          <w:tcPr>
            <w:tcW w:w="672"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c>
          <w:tcPr>
            <w:tcW w:w="549"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r>
      <w:tr w:rsidR="00DC28E4" w:rsidTr="00B71836">
        <w:trPr>
          <w:trHeight w:val="255"/>
        </w:trPr>
        <w:tc>
          <w:tcPr>
            <w:tcW w:w="138" w:type="pct"/>
            <w:tcBorders>
              <w:top w:val="nil"/>
              <w:left w:val="nil"/>
              <w:bottom w:val="nil"/>
              <w:right w:val="nil"/>
            </w:tcBorders>
            <w:shd w:val="clear" w:color="auto" w:fill="auto"/>
            <w:noWrap/>
            <w:hideMark/>
          </w:tcPr>
          <w:p w:rsidR="00DC28E4" w:rsidRDefault="00DC28E4">
            <w:pPr>
              <w:jc w:val="center"/>
              <w:rPr>
                <w:rFonts w:ascii="Arial" w:hAnsi="Arial" w:cs="Arial"/>
                <w:sz w:val="20"/>
                <w:szCs w:val="20"/>
              </w:rPr>
            </w:pPr>
          </w:p>
        </w:tc>
        <w:tc>
          <w:tcPr>
            <w:tcW w:w="475" w:type="pct"/>
            <w:tcBorders>
              <w:top w:val="nil"/>
              <w:left w:val="nil"/>
              <w:bottom w:val="nil"/>
              <w:right w:val="nil"/>
            </w:tcBorders>
            <w:shd w:val="clear" w:color="auto" w:fill="auto"/>
            <w:hideMark/>
          </w:tcPr>
          <w:p w:rsidR="00DC28E4" w:rsidRDefault="00DC28E4">
            <w:pPr>
              <w:rPr>
                <w:rFonts w:ascii="Arial" w:hAnsi="Arial" w:cs="Arial"/>
                <w:sz w:val="20"/>
                <w:szCs w:val="20"/>
              </w:rPr>
            </w:pPr>
          </w:p>
        </w:tc>
        <w:tc>
          <w:tcPr>
            <w:tcW w:w="1507" w:type="pct"/>
            <w:tcBorders>
              <w:top w:val="nil"/>
              <w:left w:val="nil"/>
              <w:bottom w:val="nil"/>
              <w:right w:val="nil"/>
            </w:tcBorders>
            <w:shd w:val="clear" w:color="auto" w:fill="auto"/>
            <w:hideMark/>
          </w:tcPr>
          <w:p w:rsidR="00DC28E4" w:rsidRDefault="00DC28E4">
            <w:pPr>
              <w:rPr>
                <w:rFonts w:ascii="Arial" w:hAnsi="Arial" w:cs="Arial"/>
                <w:sz w:val="20"/>
                <w:szCs w:val="20"/>
              </w:rPr>
            </w:pPr>
          </w:p>
        </w:tc>
        <w:tc>
          <w:tcPr>
            <w:tcW w:w="382" w:type="pct"/>
            <w:tcBorders>
              <w:top w:val="nil"/>
              <w:left w:val="nil"/>
              <w:bottom w:val="nil"/>
              <w:right w:val="nil"/>
            </w:tcBorders>
            <w:shd w:val="clear" w:color="auto" w:fill="auto"/>
            <w:noWrap/>
            <w:hideMark/>
          </w:tcPr>
          <w:p w:rsidR="00DC28E4" w:rsidRDefault="00DC28E4">
            <w:pPr>
              <w:jc w:val="center"/>
              <w:rPr>
                <w:rFonts w:ascii="Arial" w:hAnsi="Arial" w:cs="Arial"/>
                <w:sz w:val="20"/>
                <w:szCs w:val="20"/>
              </w:rPr>
            </w:pPr>
          </w:p>
        </w:tc>
        <w:tc>
          <w:tcPr>
            <w:tcW w:w="365" w:type="pct"/>
            <w:tcBorders>
              <w:top w:val="nil"/>
              <w:left w:val="nil"/>
              <w:bottom w:val="nil"/>
              <w:right w:val="nil"/>
            </w:tcBorders>
            <w:shd w:val="clear" w:color="auto" w:fill="auto"/>
            <w:hideMark/>
          </w:tcPr>
          <w:p w:rsidR="00DC28E4" w:rsidRDefault="00DC28E4">
            <w:pPr>
              <w:jc w:val="center"/>
              <w:rPr>
                <w:rFonts w:ascii="Arial" w:hAnsi="Arial" w:cs="Arial"/>
                <w:sz w:val="18"/>
                <w:szCs w:val="18"/>
              </w:rPr>
            </w:pPr>
          </w:p>
        </w:tc>
        <w:tc>
          <w:tcPr>
            <w:tcW w:w="594"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c>
          <w:tcPr>
            <w:tcW w:w="319"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c>
          <w:tcPr>
            <w:tcW w:w="672"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c>
          <w:tcPr>
            <w:tcW w:w="549"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r>
      <w:tr w:rsidR="00DC28E4" w:rsidTr="00B71836">
        <w:trPr>
          <w:trHeight w:val="255"/>
        </w:trPr>
        <w:tc>
          <w:tcPr>
            <w:tcW w:w="5000" w:type="pct"/>
            <w:gridSpan w:val="9"/>
            <w:tcBorders>
              <w:top w:val="nil"/>
              <w:left w:val="nil"/>
              <w:bottom w:val="nil"/>
              <w:right w:val="nil"/>
            </w:tcBorders>
            <w:shd w:val="clear" w:color="auto" w:fill="auto"/>
            <w:hideMark/>
          </w:tcPr>
          <w:p w:rsidR="00DC28E4" w:rsidRDefault="00DC28E4">
            <w:pPr>
              <w:jc w:val="center"/>
              <w:rPr>
                <w:rFonts w:ascii="Arial" w:hAnsi="Arial" w:cs="Arial"/>
                <w:sz w:val="20"/>
                <w:szCs w:val="20"/>
              </w:rPr>
            </w:pPr>
            <w:r>
              <w:rPr>
                <w:rFonts w:ascii="Arial" w:hAnsi="Arial" w:cs="Arial"/>
                <w:sz w:val="20"/>
                <w:szCs w:val="20"/>
              </w:rPr>
              <w:t xml:space="preserve">Составил: ___________________________ </w:t>
            </w:r>
            <w:proofErr w:type="spellStart"/>
            <w:r>
              <w:rPr>
                <w:rFonts w:ascii="Arial" w:hAnsi="Arial" w:cs="Arial"/>
                <w:sz w:val="20"/>
                <w:szCs w:val="20"/>
              </w:rPr>
              <w:t>Н.А.Альникова</w:t>
            </w:r>
            <w:proofErr w:type="spellEnd"/>
          </w:p>
        </w:tc>
      </w:tr>
      <w:tr w:rsidR="00DC28E4" w:rsidTr="00B71836">
        <w:trPr>
          <w:trHeight w:val="255"/>
        </w:trPr>
        <w:tc>
          <w:tcPr>
            <w:tcW w:w="5000" w:type="pct"/>
            <w:gridSpan w:val="9"/>
            <w:tcBorders>
              <w:top w:val="nil"/>
              <w:left w:val="nil"/>
              <w:bottom w:val="nil"/>
              <w:right w:val="nil"/>
            </w:tcBorders>
            <w:shd w:val="clear" w:color="auto" w:fill="auto"/>
            <w:hideMark/>
          </w:tcPr>
          <w:p w:rsidR="00DC28E4" w:rsidRDefault="00DC28E4">
            <w:pPr>
              <w:jc w:val="center"/>
              <w:rPr>
                <w:rFonts w:ascii="Arial" w:hAnsi="Arial" w:cs="Arial"/>
                <w:i/>
                <w:iCs/>
                <w:sz w:val="20"/>
                <w:szCs w:val="20"/>
              </w:rPr>
            </w:pPr>
            <w:r>
              <w:rPr>
                <w:rFonts w:ascii="Arial" w:hAnsi="Arial" w:cs="Arial"/>
                <w:i/>
                <w:iCs/>
                <w:sz w:val="20"/>
                <w:szCs w:val="20"/>
              </w:rPr>
              <w:t>(должность, подпись, расшифровка)</w:t>
            </w:r>
          </w:p>
        </w:tc>
      </w:tr>
      <w:tr w:rsidR="00DC28E4" w:rsidTr="00B71836">
        <w:trPr>
          <w:trHeight w:val="255"/>
        </w:trPr>
        <w:tc>
          <w:tcPr>
            <w:tcW w:w="138" w:type="pct"/>
            <w:tcBorders>
              <w:top w:val="nil"/>
              <w:left w:val="nil"/>
              <w:bottom w:val="nil"/>
              <w:right w:val="nil"/>
            </w:tcBorders>
            <w:shd w:val="clear" w:color="auto" w:fill="auto"/>
            <w:noWrap/>
            <w:hideMark/>
          </w:tcPr>
          <w:p w:rsidR="00DC28E4" w:rsidRDefault="00DC28E4">
            <w:pPr>
              <w:jc w:val="center"/>
              <w:rPr>
                <w:rFonts w:ascii="Arial" w:hAnsi="Arial" w:cs="Arial"/>
                <w:sz w:val="20"/>
                <w:szCs w:val="20"/>
              </w:rPr>
            </w:pPr>
          </w:p>
        </w:tc>
        <w:tc>
          <w:tcPr>
            <w:tcW w:w="475" w:type="pct"/>
            <w:tcBorders>
              <w:top w:val="nil"/>
              <w:left w:val="nil"/>
              <w:bottom w:val="nil"/>
              <w:right w:val="nil"/>
            </w:tcBorders>
            <w:shd w:val="clear" w:color="auto" w:fill="auto"/>
            <w:hideMark/>
          </w:tcPr>
          <w:p w:rsidR="00DC28E4" w:rsidRDefault="00DC28E4">
            <w:pPr>
              <w:rPr>
                <w:rFonts w:ascii="Arial" w:hAnsi="Arial" w:cs="Arial"/>
                <w:sz w:val="20"/>
                <w:szCs w:val="20"/>
              </w:rPr>
            </w:pPr>
          </w:p>
        </w:tc>
        <w:tc>
          <w:tcPr>
            <w:tcW w:w="1507" w:type="pct"/>
            <w:tcBorders>
              <w:top w:val="nil"/>
              <w:left w:val="nil"/>
              <w:bottom w:val="nil"/>
              <w:right w:val="nil"/>
            </w:tcBorders>
            <w:shd w:val="clear" w:color="auto" w:fill="auto"/>
            <w:hideMark/>
          </w:tcPr>
          <w:p w:rsidR="00DC28E4" w:rsidRDefault="00DC28E4">
            <w:pPr>
              <w:rPr>
                <w:rFonts w:ascii="Arial" w:hAnsi="Arial" w:cs="Arial"/>
                <w:sz w:val="20"/>
                <w:szCs w:val="20"/>
              </w:rPr>
            </w:pPr>
          </w:p>
        </w:tc>
        <w:tc>
          <w:tcPr>
            <w:tcW w:w="382" w:type="pct"/>
            <w:tcBorders>
              <w:top w:val="nil"/>
              <w:left w:val="nil"/>
              <w:bottom w:val="nil"/>
              <w:right w:val="nil"/>
            </w:tcBorders>
            <w:shd w:val="clear" w:color="auto" w:fill="auto"/>
            <w:noWrap/>
            <w:hideMark/>
          </w:tcPr>
          <w:p w:rsidR="00DC28E4" w:rsidRDefault="00DC28E4">
            <w:pPr>
              <w:jc w:val="center"/>
              <w:rPr>
                <w:rFonts w:ascii="Arial" w:hAnsi="Arial" w:cs="Arial"/>
                <w:sz w:val="20"/>
                <w:szCs w:val="20"/>
              </w:rPr>
            </w:pPr>
          </w:p>
        </w:tc>
        <w:tc>
          <w:tcPr>
            <w:tcW w:w="365" w:type="pct"/>
            <w:tcBorders>
              <w:top w:val="nil"/>
              <w:left w:val="nil"/>
              <w:bottom w:val="nil"/>
              <w:right w:val="nil"/>
            </w:tcBorders>
            <w:shd w:val="clear" w:color="auto" w:fill="auto"/>
            <w:hideMark/>
          </w:tcPr>
          <w:p w:rsidR="00DC28E4" w:rsidRDefault="00DC28E4">
            <w:pPr>
              <w:jc w:val="center"/>
              <w:rPr>
                <w:rFonts w:ascii="Arial" w:hAnsi="Arial" w:cs="Arial"/>
                <w:sz w:val="18"/>
                <w:szCs w:val="18"/>
              </w:rPr>
            </w:pPr>
          </w:p>
        </w:tc>
        <w:tc>
          <w:tcPr>
            <w:tcW w:w="594"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c>
          <w:tcPr>
            <w:tcW w:w="319"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c>
          <w:tcPr>
            <w:tcW w:w="672"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c>
          <w:tcPr>
            <w:tcW w:w="549" w:type="pct"/>
            <w:tcBorders>
              <w:top w:val="nil"/>
              <w:left w:val="nil"/>
              <w:bottom w:val="nil"/>
              <w:right w:val="nil"/>
            </w:tcBorders>
            <w:shd w:val="clear" w:color="auto" w:fill="auto"/>
            <w:noWrap/>
            <w:hideMark/>
          </w:tcPr>
          <w:p w:rsidR="00DC28E4" w:rsidRDefault="00DC28E4">
            <w:pPr>
              <w:jc w:val="right"/>
              <w:rPr>
                <w:rFonts w:ascii="Arial" w:hAnsi="Arial" w:cs="Arial"/>
                <w:sz w:val="18"/>
                <w:szCs w:val="18"/>
              </w:rPr>
            </w:pPr>
          </w:p>
        </w:tc>
      </w:tr>
      <w:tr w:rsidR="00DC28E4" w:rsidTr="00B71836">
        <w:trPr>
          <w:trHeight w:val="255"/>
        </w:trPr>
        <w:tc>
          <w:tcPr>
            <w:tcW w:w="5000" w:type="pct"/>
            <w:gridSpan w:val="9"/>
            <w:tcBorders>
              <w:top w:val="nil"/>
              <w:left w:val="nil"/>
              <w:bottom w:val="nil"/>
              <w:right w:val="nil"/>
            </w:tcBorders>
            <w:shd w:val="clear" w:color="auto" w:fill="auto"/>
            <w:hideMark/>
          </w:tcPr>
          <w:p w:rsidR="00DC28E4" w:rsidRDefault="00DC28E4">
            <w:pPr>
              <w:jc w:val="center"/>
              <w:rPr>
                <w:rFonts w:ascii="Arial" w:hAnsi="Arial" w:cs="Arial"/>
                <w:sz w:val="20"/>
                <w:szCs w:val="20"/>
              </w:rPr>
            </w:pPr>
            <w:r>
              <w:rPr>
                <w:rFonts w:ascii="Arial" w:hAnsi="Arial" w:cs="Arial"/>
                <w:sz w:val="20"/>
                <w:szCs w:val="20"/>
              </w:rPr>
              <w:t xml:space="preserve">Проверил: ___________________________ </w:t>
            </w:r>
            <w:proofErr w:type="spellStart"/>
            <w:r>
              <w:rPr>
                <w:rFonts w:ascii="Arial" w:hAnsi="Arial" w:cs="Arial"/>
                <w:sz w:val="20"/>
                <w:szCs w:val="20"/>
              </w:rPr>
              <w:t>Г.А.Исупов</w:t>
            </w:r>
            <w:proofErr w:type="spellEnd"/>
          </w:p>
        </w:tc>
      </w:tr>
      <w:tr w:rsidR="00DC28E4" w:rsidTr="00B71836">
        <w:trPr>
          <w:trHeight w:val="650"/>
        </w:trPr>
        <w:tc>
          <w:tcPr>
            <w:tcW w:w="5000" w:type="pct"/>
            <w:gridSpan w:val="9"/>
            <w:tcBorders>
              <w:top w:val="nil"/>
              <w:left w:val="nil"/>
              <w:bottom w:val="nil"/>
              <w:right w:val="nil"/>
            </w:tcBorders>
            <w:shd w:val="clear" w:color="auto" w:fill="auto"/>
            <w:hideMark/>
          </w:tcPr>
          <w:p w:rsidR="00DC28E4" w:rsidRDefault="00DC28E4">
            <w:pPr>
              <w:jc w:val="center"/>
              <w:rPr>
                <w:rFonts w:ascii="Arial" w:hAnsi="Arial" w:cs="Arial"/>
                <w:i/>
                <w:iCs/>
                <w:sz w:val="20"/>
                <w:szCs w:val="20"/>
              </w:rPr>
            </w:pPr>
            <w:r>
              <w:rPr>
                <w:rFonts w:ascii="Arial" w:hAnsi="Arial" w:cs="Arial"/>
                <w:i/>
                <w:iCs/>
                <w:sz w:val="20"/>
                <w:szCs w:val="20"/>
              </w:rPr>
              <w:t>(должность, подпись, расшифровка)</w:t>
            </w:r>
          </w:p>
        </w:tc>
      </w:tr>
    </w:tbl>
    <w:p w:rsidR="009C64E8" w:rsidRDefault="009C64E8"/>
    <w:sectPr w:rsidR="009C64E8" w:rsidSect="009C64E8">
      <w:pgSz w:w="16838" w:h="11906" w:orient="landscape"/>
      <w:pgMar w:top="992" w:right="709" w:bottom="851"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nsultant">
    <w:altName w:val="Courier New"/>
    <w:charset w:val="00"/>
    <w:family w:val="modern"/>
    <w:pitch w:val="fixed"/>
    <w:sig w:usb0="00000203" w:usb1="00000000" w:usb2="00000000" w:usb3="00000000" w:csb0="00000005" w:csb1="00000000"/>
  </w:font>
  <w:font w:name="MS Mincho">
    <w:altName w:val="ＭＳ 明朝"/>
    <w:panose1 w:val="02020609040205080304"/>
    <w:charset w:val="80"/>
    <w:family w:val="modern"/>
    <w:pitch w:val="fixed"/>
    <w:sig w:usb0="A00002BF" w:usb1="68C7FCFB" w:usb2="00000010" w:usb3="00000000" w:csb0="0002009F" w:csb1="00000000"/>
  </w:font>
  <w:font w:name="Arial CYR">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15609"/>
    <w:multiLevelType w:val="hybridMultilevel"/>
    <w:tmpl w:val="0E6A5424"/>
    <w:lvl w:ilvl="0" w:tplc="6C64CA0E">
      <w:start w:val="1"/>
      <w:numFmt w:val="decimal"/>
      <w:lvlText w:val="%1."/>
      <w:lvlJc w:val="left"/>
      <w:pPr>
        <w:ind w:left="734" w:hanging="360"/>
      </w:pPr>
      <w:rPr>
        <w:rFonts w:hint="default"/>
        <w:b/>
        <w:sz w:val="24"/>
        <w:szCs w:val="24"/>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1">
    <w:nsid w:val="11B45C09"/>
    <w:multiLevelType w:val="multilevel"/>
    <w:tmpl w:val="27125F02"/>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137"/>
        </w:tabs>
        <w:ind w:left="1137" w:hanging="57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2">
    <w:nsid w:val="338B133E"/>
    <w:multiLevelType w:val="multilevel"/>
    <w:tmpl w:val="E83E35B6"/>
    <w:lvl w:ilvl="0">
      <w:start w:val="2"/>
      <w:numFmt w:val="decimal"/>
      <w:lvlText w:val="%1."/>
      <w:lvlJc w:val="left"/>
      <w:pPr>
        <w:tabs>
          <w:tab w:val="num" w:pos="368"/>
        </w:tabs>
        <w:ind w:left="368" w:hanging="368"/>
      </w:pPr>
      <w:rPr>
        <w:rFonts w:hint="default"/>
        <w:b/>
      </w:rPr>
    </w:lvl>
    <w:lvl w:ilvl="1">
      <w:start w:val="1"/>
      <w:numFmt w:val="decimal"/>
      <w:lvlText w:val="%1.%2."/>
      <w:lvlJc w:val="left"/>
      <w:pPr>
        <w:tabs>
          <w:tab w:val="num" w:pos="935"/>
        </w:tabs>
        <w:ind w:left="935" w:hanging="368"/>
      </w:pPr>
      <w:rPr>
        <w:rFonts w:hint="default"/>
        <w:b/>
      </w:rPr>
    </w:lvl>
    <w:lvl w:ilvl="2">
      <w:start w:val="1"/>
      <w:numFmt w:val="decimal"/>
      <w:lvlText w:val="%1.%2.%3."/>
      <w:lvlJc w:val="left"/>
      <w:pPr>
        <w:tabs>
          <w:tab w:val="num" w:pos="1854"/>
        </w:tabs>
        <w:ind w:left="1854" w:hanging="720"/>
      </w:pPr>
      <w:rPr>
        <w:rFonts w:hint="default"/>
        <w:b/>
      </w:rPr>
    </w:lvl>
    <w:lvl w:ilvl="3">
      <w:start w:val="1"/>
      <w:numFmt w:val="decimal"/>
      <w:lvlText w:val="%1.%2.%3.%4."/>
      <w:lvlJc w:val="left"/>
      <w:pPr>
        <w:tabs>
          <w:tab w:val="num" w:pos="2421"/>
        </w:tabs>
        <w:ind w:left="2421" w:hanging="720"/>
      </w:pPr>
      <w:rPr>
        <w:rFonts w:hint="default"/>
        <w:b/>
      </w:rPr>
    </w:lvl>
    <w:lvl w:ilvl="4">
      <w:start w:val="1"/>
      <w:numFmt w:val="decimal"/>
      <w:lvlText w:val="%1.%2.%3.%4.%5."/>
      <w:lvlJc w:val="left"/>
      <w:pPr>
        <w:tabs>
          <w:tab w:val="num" w:pos="3348"/>
        </w:tabs>
        <w:ind w:left="3348" w:hanging="1080"/>
      </w:pPr>
      <w:rPr>
        <w:rFonts w:hint="default"/>
        <w:b/>
      </w:rPr>
    </w:lvl>
    <w:lvl w:ilvl="5">
      <w:start w:val="1"/>
      <w:numFmt w:val="decimal"/>
      <w:lvlText w:val="%1.%2.%3.%4.%5.%6."/>
      <w:lvlJc w:val="left"/>
      <w:pPr>
        <w:tabs>
          <w:tab w:val="num" w:pos="3915"/>
        </w:tabs>
        <w:ind w:left="3915" w:hanging="1080"/>
      </w:pPr>
      <w:rPr>
        <w:rFonts w:hint="default"/>
        <w:b/>
      </w:rPr>
    </w:lvl>
    <w:lvl w:ilvl="6">
      <w:start w:val="1"/>
      <w:numFmt w:val="decimal"/>
      <w:lvlText w:val="%1.%2.%3.%4.%5.%6.%7."/>
      <w:lvlJc w:val="left"/>
      <w:pPr>
        <w:tabs>
          <w:tab w:val="num" w:pos="4842"/>
        </w:tabs>
        <w:ind w:left="4842" w:hanging="1440"/>
      </w:pPr>
      <w:rPr>
        <w:rFonts w:hint="default"/>
        <w:b/>
      </w:rPr>
    </w:lvl>
    <w:lvl w:ilvl="7">
      <w:start w:val="1"/>
      <w:numFmt w:val="decimal"/>
      <w:lvlText w:val="%1.%2.%3.%4.%5.%6.%7.%8."/>
      <w:lvlJc w:val="left"/>
      <w:pPr>
        <w:tabs>
          <w:tab w:val="num" w:pos="5409"/>
        </w:tabs>
        <w:ind w:left="5409" w:hanging="1440"/>
      </w:pPr>
      <w:rPr>
        <w:rFonts w:hint="default"/>
        <w:b/>
      </w:rPr>
    </w:lvl>
    <w:lvl w:ilvl="8">
      <w:start w:val="1"/>
      <w:numFmt w:val="decimal"/>
      <w:lvlText w:val="%1.%2.%3.%4.%5.%6.%7.%8.%9."/>
      <w:lvlJc w:val="left"/>
      <w:pPr>
        <w:tabs>
          <w:tab w:val="num" w:pos="6336"/>
        </w:tabs>
        <w:ind w:left="6336" w:hanging="1800"/>
      </w:pPr>
      <w:rPr>
        <w:rFonts w:hint="default"/>
        <w:b/>
      </w:rPr>
    </w:lvl>
  </w:abstractNum>
  <w:abstractNum w:abstractNumId="3">
    <w:nsid w:val="49F21F67"/>
    <w:multiLevelType w:val="singleLevel"/>
    <w:tmpl w:val="C0F85AB2"/>
    <w:lvl w:ilvl="0">
      <w:start w:val="2"/>
      <w:numFmt w:val="decimal"/>
      <w:lvlText w:val="6.%1."/>
      <w:legacy w:legacy="1" w:legacySpace="0" w:legacyIndent="428"/>
      <w:lvlJc w:val="left"/>
      <w:rPr>
        <w:rFonts w:ascii="Times New Roman" w:hAnsi="Times New Roman"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6D60BF"/>
    <w:rsid w:val="0004632E"/>
    <w:rsid w:val="000471A0"/>
    <w:rsid w:val="00054EC5"/>
    <w:rsid w:val="00057A7A"/>
    <w:rsid w:val="000F7C85"/>
    <w:rsid w:val="00111DA5"/>
    <w:rsid w:val="001774CE"/>
    <w:rsid w:val="001A6CD1"/>
    <w:rsid w:val="00240E67"/>
    <w:rsid w:val="002B0C25"/>
    <w:rsid w:val="002C1D88"/>
    <w:rsid w:val="00337ED3"/>
    <w:rsid w:val="00343A57"/>
    <w:rsid w:val="005866C0"/>
    <w:rsid w:val="005957A5"/>
    <w:rsid w:val="005B71B7"/>
    <w:rsid w:val="006771BC"/>
    <w:rsid w:val="006843D8"/>
    <w:rsid w:val="006A0A86"/>
    <w:rsid w:val="006D60BF"/>
    <w:rsid w:val="007734B5"/>
    <w:rsid w:val="007835A0"/>
    <w:rsid w:val="007E0280"/>
    <w:rsid w:val="00840B39"/>
    <w:rsid w:val="00853F68"/>
    <w:rsid w:val="008C428C"/>
    <w:rsid w:val="008E2F85"/>
    <w:rsid w:val="008E5E24"/>
    <w:rsid w:val="00954C73"/>
    <w:rsid w:val="0095647B"/>
    <w:rsid w:val="009C64E8"/>
    <w:rsid w:val="00AA387B"/>
    <w:rsid w:val="00AB3B0C"/>
    <w:rsid w:val="00AD162D"/>
    <w:rsid w:val="00B55AD4"/>
    <w:rsid w:val="00B62422"/>
    <w:rsid w:val="00B71836"/>
    <w:rsid w:val="00B7659F"/>
    <w:rsid w:val="00B95598"/>
    <w:rsid w:val="00BA062A"/>
    <w:rsid w:val="00BC1EDC"/>
    <w:rsid w:val="00CE565C"/>
    <w:rsid w:val="00D31CD2"/>
    <w:rsid w:val="00D84D75"/>
    <w:rsid w:val="00D87874"/>
    <w:rsid w:val="00DC28E4"/>
    <w:rsid w:val="00E10A74"/>
    <w:rsid w:val="00E13EE0"/>
    <w:rsid w:val="00E67488"/>
    <w:rsid w:val="00E762EF"/>
    <w:rsid w:val="00FD065D"/>
    <w:rsid w:val="00FD2D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rules v:ext="edit">
        <o:r id="V:Rule67" type="connector" idref="#_x0000_s1055"/>
        <o:r id="V:Rule68" type="connector" idref="#_x0000_s1069"/>
        <o:r id="V:Rule69" type="connector" idref="#_x0000_s1075"/>
        <o:r id="V:Rule70" type="connector" idref="#_x0000_s1076"/>
        <o:r id="V:Rule71" type="connector" idref="#_x0000_s1056"/>
        <o:r id="V:Rule72" type="connector" idref="#_x0000_s1088"/>
        <o:r id="V:Rule73" type="connector" idref="#_x0000_s1070"/>
        <o:r id="V:Rule74" type="connector" idref="#_x0000_s1052"/>
        <o:r id="V:Rule75" type="connector" idref="#_x0000_s1082"/>
        <o:r id="V:Rule76" type="connector" idref="#_x0000_s1043"/>
        <o:r id="V:Rule77" type="connector" idref="#_x0000_s1086"/>
        <o:r id="V:Rule78" type="connector" idref="#_x0000_s1081"/>
        <o:r id="V:Rule79" type="connector" idref="#_x0000_s1044"/>
        <o:r id="V:Rule80" type="connector" idref="#_x0000_s1087"/>
        <o:r id="V:Rule81" type="connector" idref="#_x0000_s1051"/>
        <o:r id="V:Rule82" type="connector" idref="#_x0000_s1067"/>
        <o:r id="V:Rule83" type="connector" idref="#_x0000_s1053"/>
        <o:r id="V:Rule84" type="connector" idref="#_x0000_s1046"/>
        <o:r id="V:Rule85" type="connector" idref="#_x0000_s1059"/>
        <o:r id="V:Rule86" type="connector" idref="#_x0000_s1034"/>
        <o:r id="V:Rule87" type="connector" idref="#_x0000_s1066"/>
        <o:r id="V:Rule88" type="connector" idref="#_x0000_s1045"/>
        <o:r id="V:Rule89" type="connector" idref="#_x0000_s1060"/>
        <o:r id="V:Rule90" type="connector" idref="#_x0000_s1065"/>
        <o:r id="V:Rule91" type="connector" idref="#_x0000_s1068"/>
        <o:r id="V:Rule92" type="connector" idref="#_x0000_s1054"/>
        <o:r id="V:Rule93" type="connector" idref="#_x0000_s1033"/>
        <o:r id="V:Rule94" type="connector" idref="#_x0000_s1027"/>
        <o:r id="V:Rule95" type="connector" idref="#_x0000_s1071"/>
        <o:r id="V:Rule96" type="connector" idref="#_x0000_s1058"/>
        <o:r id="V:Rule97" type="connector" idref="#_x0000_s1078"/>
        <o:r id="V:Rule98" type="connector" idref="#_x0000_s1077"/>
        <o:r id="V:Rule99" type="connector" idref="#_x0000_s1026"/>
        <o:r id="V:Rule100" type="connector" idref="#_x0000_s1032"/>
        <o:r id="V:Rule101" type="connector" idref="#_x0000_s1072"/>
        <o:r id="V:Rule102" type="connector" idref="#_x0000_s1057"/>
        <o:r id="V:Rule103" type="connector" idref="#_x0000_s1049"/>
        <o:r id="V:Rule104" type="connector" idref="#_x0000_s1062"/>
        <o:r id="V:Rule105" type="connector" idref="#_x0000_s1042"/>
        <o:r id="V:Rule106" type="connector" idref="#_x0000_s1041"/>
        <o:r id="V:Rule107" type="connector" idref="#_x0000_s1050"/>
        <o:r id="V:Rule108" type="connector" idref="#_x0000_s1061"/>
        <o:r id="V:Rule109" type="connector" idref="#_x0000_s1028"/>
        <o:r id="V:Rule110" type="connector" idref="#_x0000_s1073"/>
        <o:r id="V:Rule111" type="connector" idref="#_x0000_s1037"/>
        <o:r id="V:Rule112" type="connector" idref="#_x0000_s1074"/>
        <o:r id="V:Rule113" type="connector" idref="#_x0000_s1038"/>
        <o:r id="V:Rule114" type="connector" idref="#_x0000_s1091"/>
        <o:r id="V:Rule115" type="connector" idref="#_x0000_s1080"/>
        <o:r id="V:Rule116" type="connector" idref="#_x0000_s1030"/>
        <o:r id="V:Rule117" type="connector" idref="#_x0000_s1039"/>
        <o:r id="V:Rule118" type="connector" idref="#_x0000_s1085"/>
        <o:r id="V:Rule119" type="connector" idref="#_x0000_s1035"/>
        <o:r id="V:Rule120" type="connector" idref="#_x0000_s1040"/>
        <o:r id="V:Rule121" type="connector" idref="#_x0000_s1036"/>
        <o:r id="V:Rule122" type="connector" idref="#_x0000_s1031"/>
        <o:r id="V:Rule123" type="connector" idref="#_x0000_s1079"/>
        <o:r id="V:Rule124" type="connector" idref="#_x0000_s1029"/>
        <o:r id="V:Rule125" type="connector" idref="#_x0000_s1064"/>
        <o:r id="V:Rule126" type="connector" idref="#_x0000_s1048"/>
        <o:r id="V:Rule127" type="connector" idref="#_x0000_s1084"/>
        <o:r id="V:Rule128" type="connector" idref="#_x0000_s1089"/>
        <o:r id="V:Rule129" type="connector" idref="#_x0000_s1090"/>
        <o:r id="V:Rule130" type="connector" idref="#_x0000_s1063"/>
        <o:r id="V:Rule131" type="connector" idref="#_x0000_s1047"/>
        <o:r id="V:Rule132" type="connector" idref="#_x0000_s1083"/>
        <o:r id="V:Rule133" type="connector" idref="#_x0000_s1154"/>
        <o:r id="V:Rule134" type="connector" idref="#_x0000_s1153"/>
        <o:r id="V:Rule135" type="connector" idref="#_x0000_s1152"/>
        <o:r id="V:Rule136" type="connector" idref="#_x0000_s1093"/>
        <o:r id="V:Rule137" type="connector" idref="#_x0000_s1092"/>
        <o:r id="V:Rule138" type="connector" idref="#_x0000_s1126"/>
        <o:r id="V:Rule139" type="connector" idref="#_x0000_s1125"/>
        <o:r id="V:Rule140" type="connector" idref="#_x0000_s1101"/>
        <o:r id="V:Rule141" type="connector" idref="#_x0000_s1102"/>
        <o:r id="V:Rule142" type="connector" idref="#_x0000_s1128"/>
        <o:r id="V:Rule143" type="connector" idref="#_x0000_s1127"/>
        <o:r id="V:Rule144" type="connector" idref="#_x0000_s1104"/>
        <o:r id="V:Rule145" type="connector" idref="#_x0000_s1103"/>
        <o:r id="V:Rule146" type="connector" idref="#_x0000_s1130"/>
        <o:r id="V:Rule147" type="connector" idref="#_x0000_s1129"/>
        <o:r id="V:Rule148" type="connector" idref="#_x0000_s1106"/>
        <o:r id="V:Rule149" type="connector" idref="#_x0000_s1105"/>
        <o:r id="V:Rule150" type="connector" idref="#_x0000_s1132"/>
        <o:r id="V:Rule151" type="connector" idref="#_x0000_s1131"/>
        <o:r id="V:Rule152" type="connector" idref="#_x0000_s1107"/>
        <o:r id="V:Rule153" type="connector" idref="#_x0000_s1108"/>
        <o:r id="V:Rule154" type="connector" idref="#_x0000_s1094"/>
        <o:r id="V:Rule155" type="connector" idref="#_x0000_s1157"/>
        <o:r id="V:Rule156" type="connector" idref="#_x0000_s1156"/>
        <o:r id="V:Rule157" type="connector" idref="#_x0000_s1155"/>
        <o:r id="V:Rule158" type="connector" idref="#_x0000_s1096"/>
        <o:r id="V:Rule159" type="connector" idref="#_x0000_s1095"/>
        <o:r id="V:Rule160" type="connector" idref="#_x0000_s1134"/>
        <o:r id="V:Rule161" type="connector" idref="#_x0000_s1133"/>
        <o:r id="V:Rule162" type="connector" idref="#_x0000_s1109"/>
        <o:r id="V:Rule163" type="connector" idref="#_x0000_s1110"/>
        <o:r id="V:Rule164" type="connector" idref="#_x0000_s1136"/>
        <o:r id="V:Rule165" type="connector" idref="#_x0000_s1135"/>
        <o:r id="V:Rule166" type="connector" idref="#_x0000_s1112"/>
        <o:r id="V:Rule167" type="connector" idref="#_x0000_s1111"/>
        <o:r id="V:Rule168" type="connector" idref="#_x0000_s1138"/>
        <o:r id="V:Rule169" type="connector" idref="#_x0000_s1137"/>
        <o:r id="V:Rule170" type="connector" idref="#_x0000_s1114"/>
        <o:r id="V:Rule171" type="connector" idref="#_x0000_s1113"/>
        <o:r id="V:Rule172" type="connector" idref="#_x0000_s1140"/>
        <o:r id="V:Rule173" type="connector" idref="#_x0000_s1139"/>
        <o:r id="V:Rule174" type="connector" idref="#_x0000_s1115"/>
        <o:r id="V:Rule175" type="connector" idref="#_x0000_s1116"/>
        <o:r id="V:Rule176" type="connector" idref="#_x0000_s1097"/>
        <o:r id="V:Rule177" type="connector" idref="#_x0000_s1151"/>
        <o:r id="V:Rule178" type="connector" idref="#_x0000_s1150"/>
        <o:r id="V:Rule179" type="connector" idref="#_x0000_s1149"/>
        <o:r id="V:Rule180" type="connector" idref="#_x0000_s1098"/>
        <o:r id="V:Rule181" type="connector" idref="#_x0000_s1099"/>
        <o:r id="V:Rule182" type="connector" idref="#_x0000_s1141"/>
        <o:r id="V:Rule183" type="connector" idref="#_x0000_s1142"/>
        <o:r id="V:Rule184" type="connector" idref="#_x0000_s1117"/>
        <o:r id="V:Rule185" type="connector" idref="#_x0000_s1118"/>
        <o:r id="V:Rule186" type="connector" idref="#_x0000_s1144"/>
        <o:r id="V:Rule187" type="connector" idref="#_x0000_s1143"/>
        <o:r id="V:Rule188" type="connector" idref="#_x0000_s1120"/>
        <o:r id="V:Rule189" type="connector" idref="#_x0000_s1119"/>
        <o:r id="V:Rule190" type="connector" idref="#_x0000_s1146"/>
        <o:r id="V:Rule191" type="connector" idref="#_x0000_s1145"/>
        <o:r id="V:Rule192" type="connector" idref="#_x0000_s1122"/>
        <o:r id="V:Rule193" type="connector" idref="#_x0000_s1121"/>
        <o:r id="V:Rule194" type="connector" idref="#_x0000_s1148"/>
        <o:r id="V:Rule195" type="connector" idref="#_x0000_s1147"/>
        <o:r id="V:Rule196" type="connector" idref="#_x0000_s1123"/>
        <o:r id="V:Rule197" type="connector" idref="#_x0000_s1124"/>
        <o:r id="V:Rule198" type="connector" idref="#_x0000_s110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F6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853F68"/>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957A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55AD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3F68"/>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853F68"/>
    <w:pPr>
      <w:ind w:left="720"/>
    </w:pPr>
    <w:rPr>
      <w:rFonts w:ascii="Calibri" w:eastAsia="Calibri" w:hAnsi="Calibri"/>
      <w:sz w:val="22"/>
      <w:szCs w:val="22"/>
    </w:rPr>
  </w:style>
  <w:style w:type="paragraph" w:customStyle="1" w:styleId="a4">
    <w:name w:val="Базовый"/>
    <w:rsid w:val="00853F68"/>
    <w:pPr>
      <w:tabs>
        <w:tab w:val="left" w:pos="709"/>
      </w:tabs>
      <w:suppressAutoHyphens/>
    </w:pPr>
    <w:rPr>
      <w:rFonts w:ascii="Times New Roman" w:eastAsia="Times New Roman" w:hAnsi="Times New Roman" w:cs="Times New Roman"/>
      <w:sz w:val="20"/>
      <w:szCs w:val="20"/>
      <w:lang w:eastAsia="ru-RU"/>
    </w:rPr>
  </w:style>
  <w:style w:type="character" w:styleId="a5">
    <w:name w:val="Strong"/>
    <w:basedOn w:val="a0"/>
    <w:qFormat/>
    <w:rsid w:val="00853F68"/>
    <w:rPr>
      <w:b/>
      <w:bCs/>
    </w:rPr>
  </w:style>
  <w:style w:type="character" w:customStyle="1" w:styleId="delimitor">
    <w:name w:val="delimitor"/>
    <w:basedOn w:val="a0"/>
    <w:rsid w:val="00853F68"/>
  </w:style>
  <w:style w:type="character" w:styleId="a6">
    <w:name w:val="Hyperlink"/>
    <w:basedOn w:val="a0"/>
    <w:uiPriority w:val="99"/>
    <w:unhideWhenUsed/>
    <w:rsid w:val="006A0A86"/>
    <w:rPr>
      <w:color w:val="0000FF" w:themeColor="hyperlink"/>
      <w:u w:val="single"/>
    </w:rPr>
  </w:style>
  <w:style w:type="character" w:customStyle="1" w:styleId="20">
    <w:name w:val="Заголовок 2 Знак"/>
    <w:basedOn w:val="a0"/>
    <w:link w:val="2"/>
    <w:uiPriority w:val="9"/>
    <w:rsid w:val="005957A5"/>
    <w:rPr>
      <w:rFonts w:asciiTheme="majorHAnsi" w:eastAsiaTheme="majorEastAsia" w:hAnsiTheme="majorHAnsi" w:cstheme="majorBidi"/>
      <w:b/>
      <w:bCs/>
      <w:color w:val="4F81BD" w:themeColor="accent1"/>
      <w:sz w:val="26"/>
      <w:szCs w:val="26"/>
      <w:lang w:eastAsia="ru-RU"/>
    </w:rPr>
  </w:style>
  <w:style w:type="paragraph" w:styleId="a7">
    <w:name w:val="Title"/>
    <w:basedOn w:val="a"/>
    <w:link w:val="a8"/>
    <w:qFormat/>
    <w:rsid w:val="005957A5"/>
    <w:pPr>
      <w:widowControl w:val="0"/>
      <w:spacing w:line="320" w:lineRule="exact"/>
      <w:ind w:right="-46"/>
      <w:jc w:val="center"/>
    </w:pPr>
    <w:rPr>
      <w:b/>
      <w:noProof/>
      <w:snapToGrid w:val="0"/>
      <w:szCs w:val="20"/>
    </w:rPr>
  </w:style>
  <w:style w:type="character" w:customStyle="1" w:styleId="a8">
    <w:name w:val="Название Знак"/>
    <w:basedOn w:val="a0"/>
    <w:link w:val="a7"/>
    <w:rsid w:val="005957A5"/>
    <w:rPr>
      <w:rFonts w:ascii="Times New Roman" w:eastAsia="Times New Roman" w:hAnsi="Times New Roman" w:cs="Times New Roman"/>
      <w:b/>
      <w:noProof/>
      <w:snapToGrid w:val="0"/>
      <w:sz w:val="24"/>
      <w:szCs w:val="20"/>
      <w:lang w:eastAsia="ru-RU"/>
    </w:rPr>
  </w:style>
  <w:style w:type="paragraph" w:styleId="21">
    <w:name w:val="Body Text 2"/>
    <w:basedOn w:val="a"/>
    <w:link w:val="22"/>
    <w:rsid w:val="00057A7A"/>
    <w:pPr>
      <w:ind w:right="355" w:hanging="70"/>
      <w:jc w:val="both"/>
    </w:pPr>
    <w:rPr>
      <w:rFonts w:ascii="TimesET" w:hAnsi="TimesET"/>
      <w:szCs w:val="20"/>
    </w:rPr>
  </w:style>
  <w:style w:type="character" w:customStyle="1" w:styleId="22">
    <w:name w:val="Основной текст 2 Знак"/>
    <w:basedOn w:val="a0"/>
    <w:link w:val="21"/>
    <w:rsid w:val="00057A7A"/>
    <w:rPr>
      <w:rFonts w:ascii="TimesET" w:eastAsia="Times New Roman" w:hAnsi="TimesET" w:cs="Times New Roman"/>
      <w:sz w:val="24"/>
      <w:szCs w:val="20"/>
      <w:lang w:eastAsia="ru-RU"/>
    </w:rPr>
  </w:style>
  <w:style w:type="paragraph" w:styleId="a9">
    <w:name w:val="Body Text Indent"/>
    <w:basedOn w:val="a"/>
    <w:link w:val="aa"/>
    <w:rsid w:val="00057A7A"/>
    <w:pPr>
      <w:ind w:firstLine="567"/>
      <w:jc w:val="both"/>
    </w:pPr>
    <w:rPr>
      <w:noProof/>
      <w:szCs w:val="20"/>
    </w:rPr>
  </w:style>
  <w:style w:type="character" w:customStyle="1" w:styleId="aa">
    <w:name w:val="Основной текст с отступом Знак"/>
    <w:basedOn w:val="a0"/>
    <w:link w:val="a9"/>
    <w:rsid w:val="00057A7A"/>
    <w:rPr>
      <w:rFonts w:ascii="Times New Roman" w:eastAsia="Times New Roman" w:hAnsi="Times New Roman" w:cs="Times New Roman"/>
      <w:noProof/>
      <w:sz w:val="24"/>
      <w:szCs w:val="20"/>
      <w:lang w:eastAsia="ru-RU"/>
    </w:rPr>
  </w:style>
  <w:style w:type="paragraph" w:customStyle="1" w:styleId="11">
    <w:name w:val="Обычный1"/>
    <w:link w:val="12"/>
    <w:rsid w:val="00057A7A"/>
    <w:pPr>
      <w:autoSpaceDE w:val="0"/>
      <w:autoSpaceDN w:val="0"/>
      <w:spacing w:after="0" w:line="240" w:lineRule="auto"/>
      <w:jc w:val="both"/>
    </w:pPr>
    <w:rPr>
      <w:rFonts w:ascii="TimesET" w:eastAsia="Times New Roman" w:hAnsi="TimesET" w:cs="TimesET"/>
      <w:sz w:val="24"/>
      <w:szCs w:val="24"/>
      <w:lang w:eastAsia="ru-RU"/>
    </w:rPr>
  </w:style>
  <w:style w:type="paragraph" w:customStyle="1" w:styleId="ConsPlusNormal">
    <w:name w:val="ConsPlusNormal"/>
    <w:rsid w:val="001A6C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0">
    <w:name w:val="Заголовок 3 Знак"/>
    <w:basedOn w:val="a0"/>
    <w:link w:val="3"/>
    <w:uiPriority w:val="9"/>
    <w:semiHidden/>
    <w:rsid w:val="00B55AD4"/>
    <w:rPr>
      <w:rFonts w:asciiTheme="majorHAnsi" w:eastAsiaTheme="majorEastAsia" w:hAnsiTheme="majorHAnsi" w:cstheme="majorBidi"/>
      <w:b/>
      <w:bCs/>
      <w:color w:val="4F81BD" w:themeColor="accent1"/>
      <w:sz w:val="24"/>
      <w:szCs w:val="24"/>
      <w:lang w:eastAsia="ru-RU"/>
    </w:rPr>
  </w:style>
  <w:style w:type="paragraph" w:customStyle="1" w:styleId="title1">
    <w:name w:val="title1"/>
    <w:basedOn w:val="a"/>
    <w:rsid w:val="00B55AD4"/>
    <w:pPr>
      <w:spacing w:before="100" w:beforeAutospacing="1" w:after="100" w:afterAutospacing="1"/>
    </w:pPr>
    <w:rPr>
      <w:i/>
      <w:iCs/>
    </w:rPr>
  </w:style>
  <w:style w:type="paragraph" w:styleId="ab">
    <w:name w:val="Body Text"/>
    <w:aliases w:val="Çàã1,BO,ID,body indent,andrad,EHPT,Body Text2,Основной текст Знак Знак Знак,Основной текст Знак Знак Знак Знак Знак Знак,Основной текст Знак Знак Знак Знак Знак, Знак4 Знак"/>
    <w:basedOn w:val="a"/>
    <w:link w:val="ac"/>
    <w:rsid w:val="00E67488"/>
    <w:pPr>
      <w:spacing w:after="120"/>
    </w:pPr>
  </w:style>
  <w:style w:type="character" w:customStyle="1" w:styleId="ac">
    <w:name w:val="Основной текст Знак"/>
    <w:aliases w:val="Çàã1 Знак,BO Знак,ID Знак,body indent Знак,andrad Знак,EHPT Знак,Body Text2 Знак,Основной текст Знак Знак Знак Знак,Основной текст Знак Знак Знак Знак Знак Знак Знак,Основной текст Знак Знак Знак Знак Знак Знак1, Знак4 Знак Знак"/>
    <w:basedOn w:val="a0"/>
    <w:link w:val="ab"/>
    <w:rsid w:val="00E67488"/>
    <w:rPr>
      <w:rFonts w:ascii="Times New Roman" w:eastAsia="Times New Roman" w:hAnsi="Times New Roman" w:cs="Times New Roman"/>
      <w:sz w:val="24"/>
      <w:szCs w:val="24"/>
      <w:lang w:eastAsia="ru-RU"/>
    </w:rPr>
  </w:style>
  <w:style w:type="paragraph" w:customStyle="1" w:styleId="ad">
    <w:name w:val="Знак"/>
    <w:basedOn w:val="a"/>
    <w:rsid w:val="00AA387B"/>
    <w:pPr>
      <w:spacing w:before="100" w:beforeAutospacing="1" w:after="100" w:afterAutospacing="1"/>
    </w:pPr>
    <w:rPr>
      <w:rFonts w:ascii="Tahoma" w:hAnsi="Tahoma"/>
      <w:sz w:val="20"/>
      <w:szCs w:val="20"/>
      <w:lang w:val="en-US" w:eastAsia="en-US"/>
    </w:rPr>
  </w:style>
  <w:style w:type="character" w:customStyle="1" w:styleId="contentrating">
    <w:name w:val="content_rating"/>
    <w:basedOn w:val="a0"/>
    <w:rsid w:val="00240E67"/>
  </w:style>
  <w:style w:type="paragraph" w:customStyle="1" w:styleId="ae">
    <w:name w:val="Знак"/>
    <w:basedOn w:val="a"/>
    <w:rsid w:val="00B95598"/>
    <w:pPr>
      <w:spacing w:before="100" w:beforeAutospacing="1" w:after="100" w:afterAutospacing="1"/>
    </w:pPr>
    <w:rPr>
      <w:rFonts w:ascii="Tahoma" w:hAnsi="Tahoma"/>
      <w:sz w:val="20"/>
      <w:szCs w:val="20"/>
      <w:lang w:val="en-US" w:eastAsia="en-US"/>
    </w:rPr>
  </w:style>
  <w:style w:type="paragraph" w:styleId="af">
    <w:name w:val="Balloon Text"/>
    <w:basedOn w:val="a"/>
    <w:link w:val="af0"/>
    <w:uiPriority w:val="99"/>
    <w:semiHidden/>
    <w:unhideWhenUsed/>
    <w:rsid w:val="00FD2DF4"/>
    <w:rPr>
      <w:rFonts w:ascii="Tahoma" w:hAnsi="Tahoma" w:cs="Tahoma"/>
      <w:sz w:val="16"/>
      <w:szCs w:val="16"/>
    </w:rPr>
  </w:style>
  <w:style w:type="character" w:customStyle="1" w:styleId="af0">
    <w:name w:val="Текст выноски Знак"/>
    <w:basedOn w:val="a0"/>
    <w:link w:val="af"/>
    <w:uiPriority w:val="99"/>
    <w:semiHidden/>
    <w:rsid w:val="00FD2DF4"/>
    <w:rPr>
      <w:rFonts w:ascii="Tahoma" w:eastAsia="Times New Roman" w:hAnsi="Tahoma" w:cs="Tahoma"/>
      <w:sz w:val="16"/>
      <w:szCs w:val="16"/>
      <w:lang w:eastAsia="ru-RU"/>
    </w:rPr>
  </w:style>
  <w:style w:type="paragraph" w:styleId="31">
    <w:name w:val="Body Text Indent 3"/>
    <w:basedOn w:val="a"/>
    <w:link w:val="32"/>
    <w:rsid w:val="00FD2DF4"/>
    <w:pPr>
      <w:spacing w:after="120"/>
      <w:ind w:left="283"/>
    </w:pPr>
    <w:rPr>
      <w:sz w:val="16"/>
      <w:szCs w:val="16"/>
    </w:rPr>
  </w:style>
  <w:style w:type="character" w:customStyle="1" w:styleId="32">
    <w:name w:val="Основной текст с отступом 3 Знак"/>
    <w:basedOn w:val="a0"/>
    <w:link w:val="31"/>
    <w:rsid w:val="00FD2DF4"/>
    <w:rPr>
      <w:rFonts w:ascii="Times New Roman" w:eastAsia="Times New Roman" w:hAnsi="Times New Roman" w:cs="Times New Roman"/>
      <w:sz w:val="16"/>
      <w:szCs w:val="16"/>
      <w:lang w:eastAsia="ru-RU"/>
    </w:rPr>
  </w:style>
  <w:style w:type="paragraph" w:customStyle="1" w:styleId="ConsNormal">
    <w:name w:val="ConsNormal"/>
    <w:link w:val="ConsNormal0"/>
    <w:rsid w:val="00FD2DF4"/>
    <w:pPr>
      <w:spacing w:after="0" w:line="240" w:lineRule="auto"/>
      <w:ind w:firstLine="720"/>
    </w:pPr>
    <w:rPr>
      <w:rFonts w:ascii="Consultant" w:eastAsia="MS Mincho" w:hAnsi="Consultant" w:cs="Times New Roman"/>
      <w:sz w:val="20"/>
      <w:szCs w:val="20"/>
      <w:lang w:eastAsia="ru-RU"/>
    </w:rPr>
  </w:style>
  <w:style w:type="character" w:customStyle="1" w:styleId="ConsNormal0">
    <w:name w:val="ConsNormal Знак"/>
    <w:basedOn w:val="a0"/>
    <w:link w:val="ConsNormal"/>
    <w:locked/>
    <w:rsid w:val="00FD2DF4"/>
    <w:rPr>
      <w:rFonts w:ascii="Consultant" w:eastAsia="MS Mincho" w:hAnsi="Consultant" w:cs="Times New Roman"/>
      <w:sz w:val="20"/>
      <w:szCs w:val="20"/>
      <w:lang w:eastAsia="ru-RU"/>
    </w:rPr>
  </w:style>
  <w:style w:type="paragraph" w:customStyle="1" w:styleId="ConsNonformat">
    <w:name w:val="ConsNonformat"/>
    <w:rsid w:val="00FD2DF4"/>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23">
    <w:name w:val="Обычный2"/>
    <w:rsid w:val="00FD2DF4"/>
    <w:pPr>
      <w:suppressAutoHyphens/>
      <w:spacing w:after="0" w:line="240" w:lineRule="auto"/>
      <w:ind w:firstLine="709"/>
      <w:jc w:val="both"/>
    </w:pPr>
    <w:rPr>
      <w:rFonts w:ascii="Times New Roman" w:eastAsia="Arial" w:hAnsi="Times New Roman" w:cs="Times New Roman"/>
      <w:sz w:val="24"/>
      <w:szCs w:val="20"/>
      <w:lang w:eastAsia="ar-SA"/>
    </w:rPr>
  </w:style>
  <w:style w:type="paragraph" w:customStyle="1" w:styleId="Normal1">
    <w:name w:val="Normal1"/>
    <w:rsid w:val="00054EC5"/>
    <w:pPr>
      <w:snapToGrid w:val="0"/>
      <w:spacing w:after="0" w:line="240" w:lineRule="auto"/>
    </w:pPr>
    <w:rPr>
      <w:rFonts w:ascii="Times New Roman" w:eastAsia="Times New Roman" w:hAnsi="Times New Roman" w:cs="Times New Roman"/>
      <w:sz w:val="20"/>
      <w:szCs w:val="20"/>
      <w:lang w:eastAsia="ru-RU"/>
    </w:rPr>
  </w:style>
  <w:style w:type="paragraph" w:customStyle="1" w:styleId="Normal">
    <w:name w:val="Normal"/>
    <w:rsid w:val="00CE565C"/>
    <w:pPr>
      <w:suppressAutoHyphens/>
      <w:spacing w:after="0" w:line="240" w:lineRule="auto"/>
      <w:ind w:firstLine="709"/>
      <w:jc w:val="both"/>
    </w:pPr>
    <w:rPr>
      <w:rFonts w:ascii="Times New Roman" w:eastAsia="Arial" w:hAnsi="Times New Roman" w:cs="Times New Roman"/>
      <w:sz w:val="24"/>
      <w:szCs w:val="20"/>
      <w:lang w:eastAsia="ar-SA"/>
    </w:rPr>
  </w:style>
  <w:style w:type="character" w:customStyle="1" w:styleId="12">
    <w:name w:val="Обычный1 Знак"/>
    <w:basedOn w:val="a0"/>
    <w:link w:val="11"/>
    <w:locked/>
    <w:rsid w:val="00CE565C"/>
    <w:rPr>
      <w:rFonts w:ascii="TimesET" w:eastAsia="Times New Roman" w:hAnsi="TimesET" w:cs="TimesET"/>
      <w:sz w:val="24"/>
      <w:szCs w:val="24"/>
      <w:lang w:eastAsia="ru-RU"/>
    </w:rPr>
  </w:style>
</w:styles>
</file>

<file path=word/webSettings.xml><?xml version="1.0" encoding="utf-8"?>
<w:webSettings xmlns:r="http://schemas.openxmlformats.org/officeDocument/2006/relationships" xmlns:w="http://schemas.openxmlformats.org/wordprocessingml/2006/main">
  <w:divs>
    <w:div w:id="3829871">
      <w:bodyDiv w:val="1"/>
      <w:marLeft w:val="0"/>
      <w:marRight w:val="0"/>
      <w:marTop w:val="0"/>
      <w:marBottom w:val="0"/>
      <w:divBdr>
        <w:top w:val="none" w:sz="0" w:space="0" w:color="auto"/>
        <w:left w:val="none" w:sz="0" w:space="0" w:color="auto"/>
        <w:bottom w:val="none" w:sz="0" w:space="0" w:color="auto"/>
        <w:right w:val="none" w:sz="0" w:space="0" w:color="auto"/>
      </w:divBdr>
    </w:div>
    <w:div w:id="164980290">
      <w:bodyDiv w:val="1"/>
      <w:marLeft w:val="0"/>
      <w:marRight w:val="0"/>
      <w:marTop w:val="0"/>
      <w:marBottom w:val="0"/>
      <w:divBdr>
        <w:top w:val="none" w:sz="0" w:space="0" w:color="auto"/>
        <w:left w:val="none" w:sz="0" w:space="0" w:color="auto"/>
        <w:bottom w:val="none" w:sz="0" w:space="0" w:color="auto"/>
        <w:right w:val="none" w:sz="0" w:space="0" w:color="auto"/>
      </w:divBdr>
    </w:div>
    <w:div w:id="234975198">
      <w:bodyDiv w:val="1"/>
      <w:marLeft w:val="0"/>
      <w:marRight w:val="0"/>
      <w:marTop w:val="0"/>
      <w:marBottom w:val="0"/>
      <w:divBdr>
        <w:top w:val="none" w:sz="0" w:space="0" w:color="auto"/>
        <w:left w:val="none" w:sz="0" w:space="0" w:color="auto"/>
        <w:bottom w:val="none" w:sz="0" w:space="0" w:color="auto"/>
        <w:right w:val="none" w:sz="0" w:space="0" w:color="auto"/>
      </w:divBdr>
    </w:div>
    <w:div w:id="475604925">
      <w:bodyDiv w:val="1"/>
      <w:marLeft w:val="0"/>
      <w:marRight w:val="0"/>
      <w:marTop w:val="0"/>
      <w:marBottom w:val="0"/>
      <w:divBdr>
        <w:top w:val="none" w:sz="0" w:space="0" w:color="auto"/>
        <w:left w:val="none" w:sz="0" w:space="0" w:color="auto"/>
        <w:bottom w:val="none" w:sz="0" w:space="0" w:color="auto"/>
        <w:right w:val="none" w:sz="0" w:space="0" w:color="auto"/>
      </w:divBdr>
    </w:div>
    <w:div w:id="603806018">
      <w:bodyDiv w:val="1"/>
      <w:marLeft w:val="0"/>
      <w:marRight w:val="0"/>
      <w:marTop w:val="0"/>
      <w:marBottom w:val="0"/>
      <w:divBdr>
        <w:top w:val="none" w:sz="0" w:space="0" w:color="auto"/>
        <w:left w:val="none" w:sz="0" w:space="0" w:color="auto"/>
        <w:bottom w:val="none" w:sz="0" w:space="0" w:color="auto"/>
        <w:right w:val="none" w:sz="0" w:space="0" w:color="auto"/>
      </w:divBdr>
    </w:div>
    <w:div w:id="1004362455">
      <w:bodyDiv w:val="1"/>
      <w:marLeft w:val="0"/>
      <w:marRight w:val="0"/>
      <w:marTop w:val="0"/>
      <w:marBottom w:val="0"/>
      <w:divBdr>
        <w:top w:val="none" w:sz="0" w:space="0" w:color="auto"/>
        <w:left w:val="none" w:sz="0" w:space="0" w:color="auto"/>
        <w:bottom w:val="none" w:sz="0" w:space="0" w:color="auto"/>
        <w:right w:val="none" w:sz="0" w:space="0" w:color="auto"/>
      </w:divBdr>
    </w:div>
    <w:div w:id="1477453877">
      <w:bodyDiv w:val="1"/>
      <w:marLeft w:val="0"/>
      <w:marRight w:val="0"/>
      <w:marTop w:val="0"/>
      <w:marBottom w:val="0"/>
      <w:divBdr>
        <w:top w:val="none" w:sz="0" w:space="0" w:color="auto"/>
        <w:left w:val="none" w:sz="0" w:space="0" w:color="auto"/>
        <w:bottom w:val="none" w:sz="0" w:space="0" w:color="auto"/>
        <w:right w:val="none" w:sz="0" w:space="0" w:color="auto"/>
      </w:divBdr>
    </w:div>
    <w:div w:id="2143378252">
      <w:bodyDiv w:val="1"/>
      <w:marLeft w:val="0"/>
      <w:marRight w:val="0"/>
      <w:marTop w:val="0"/>
      <w:marBottom w:val="0"/>
      <w:divBdr>
        <w:top w:val="none" w:sz="0" w:space="0" w:color="auto"/>
        <w:left w:val="none" w:sz="0" w:space="0" w:color="auto"/>
        <w:bottom w:val="none" w:sz="0" w:space="0" w:color="auto"/>
        <w:right w:val="none" w:sz="0" w:space="0" w:color="auto"/>
      </w:divBdr>
      <w:divsChild>
        <w:div w:id="142427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akupk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E3608C-F9EA-4A91-96F2-0B5888341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22</Pages>
  <Words>6141</Words>
  <Characters>35006</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KATSBS</cp:lastModifiedBy>
  <cp:revision>31</cp:revision>
  <dcterms:created xsi:type="dcterms:W3CDTF">2013-04-02T06:24:00Z</dcterms:created>
  <dcterms:modified xsi:type="dcterms:W3CDTF">2013-11-08T08:31:00Z</dcterms:modified>
</cp:coreProperties>
</file>